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Mārtiņam Pevko savienot amatus"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(turpmāk - Interešu konflikta novēršanas likums) 7. 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novēršanu likuma 7. panta piekto daļu, 8.</w:t>
      </w:r>
      <w:r w:rsidR="00000000" w:rsidRPr="00000000" w:rsidDel="00000000">
        <w:rPr>
          <w:vertAlign w:val="superscript"/>
          <w:rtl w:val="0"/>
        </w:rPr>
        <w:t xml:space="preserve">1</w:t>
      </w:r>
      <w:r w:rsidR="00000000" w:rsidRPr="00000000" w:rsidDel="00000000">
        <w:rPr>
          <w:rtl w:val="0"/>
        </w:rPr>
        <w:t xml:space="preserve"> panta piekto daļu un Mārtiņa Pevko 2026. gada 24. aprīļa iesniegumu, ar kuru tiek lūgta atļauja savienot Liepājas speciālās ekonomiskās zonas (turpmāk - LSEZ) valdes locekļa amatu ar Igaunijā reģistrētā uzņēmuma OPERAIL OU Latvijas filiāles (vienotais reģistrācijas Nr. 40203740818) vadītāja amatu, sniegt M. Pevko Ministru kabineta atļauju minēto amatu savienošanai.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Liepājas speciālās ekonomiskās zonas likuma 9. panta otro daļu LSEZ valdē ir trīs valsts interešu pārstāvji, kas deleģēti no Ekonomikas ministrijas, Finanšu ministrijas un Satiksmes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ministrs ir virzījis iecelšanai LSEZ valdes locekļa amatā M. Pevko un Satiksmes ministrijā ir saņemts M. Pevko 2026. gada 24. aprīļa iesniegums (pievienots sadaļā "Papildus dokumenti"), kurā, ņemot vērā Interešu konflikta novēršanas likumā noteikto, M. Pevko lūdz atļauju savienot LSEZ valdes locekļa amatu ar Igaunijā reģistrētā uzņēmuma OPERAIL OU Latvijas filiāles (vienotais reģistrācijas Nr.40203740818) vadītāja amatu, apliecinot, ka šo amatu savienošana, neradīs interešu konfliktu, nebūs pretrunā ar valsts amatpersonai saistošām ētikas normām un nekaitēs LSEZ valdes locekļa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Satiksmes ministrija sagatavojusi rīkojuma projektu "Par atļauju Mārtiņa Pevko savienot amatu" (turpmāk - Rīkojuma projekts). Saskaņā ar Interešu konflikta novēršanas likuma 4. panta 2.</w:t>
      </w:r>
      <w:r w:rsidR="00000000" w:rsidRPr="00000000" w:rsidDel="00000000">
        <w:rPr>
          <w:vertAlign w:val="superscript"/>
          <w:rtl w:val="0"/>
        </w:rPr>
        <w:t xml:space="preserve">3</w:t>
      </w:r>
      <w:r w:rsidR="00000000" w:rsidRPr="00000000" w:rsidDel="00000000">
        <w:rPr>
          <w:rtl w:val="0"/>
        </w:rPr>
        <w:t xml:space="preserve"> daļu par valsts amatpersonām ir uzskatāmas arī personas, kuras ieņem LSEZ valdes locekļa amatu. Saskaņā ar Interešu konflikta novēršanas likuma 7. panta piekto daļu</w:t>
      </w:r>
      <w:r w:rsidR="00000000" w:rsidRPr="00000000" w:rsidDel="00000000">
        <w:rPr>
          <w:b w:val="1"/>
          <w:rtl w:val="0"/>
        </w:rPr>
        <w:t xml:space="preserve"> </w:t>
      </w:r>
      <w:r w:rsidR="00000000" w:rsidRPr="00000000" w:rsidDel="00000000">
        <w:rPr>
          <w:rtl w:val="0"/>
        </w:rPr>
        <w:t xml:space="preserve">likuma</w:t>
      </w:r>
      <w:r w:rsidR="00000000" w:rsidRPr="00000000" w:rsidDel="00000000">
        <w:rPr>
          <w:b w:val="1"/>
          <w:rtl w:val="0"/>
        </w:rPr>
        <w:t xml:space="preserve"> </w:t>
      </w:r>
      <w:r w:rsidR="00000000" w:rsidRPr="00000000" w:rsidDel="00000000">
        <w:rPr>
          <w:rtl w:val="0"/>
        </w:rPr>
        <w:t xml:space="preserve">4. panta 2.</w:t>
      </w:r>
      <w:r w:rsidR="00000000" w:rsidRPr="00000000" w:rsidDel="00000000">
        <w:rPr>
          <w:vertAlign w:val="superscript"/>
          <w:rtl w:val="0"/>
        </w:rPr>
        <w:t xml:space="preserve">3</w:t>
      </w:r>
      <w:r w:rsidR="00000000" w:rsidRPr="00000000" w:rsidDel="00000000">
        <w:rPr>
          <w:rtl w:val="0"/>
        </w:rPr>
        <w:t xml:space="preserve"> daļā minētā amatpersona, proti, LSEZ valdes loceklis, papildus Interešu konflikta novēršanas likuma 6. panta ceturtajā daļā noteiktajam var savienot valsts amatpersonas amatu tikai ar citu amatu, uzņēmuma līguma vai pilnvarojuma izpildi, ja šī savienošana nerada interešu konfliktu, nekaitē valsts amatpersonas tiešo pienākumu pildīšanai un ir saņemta tās valsts amatpersonas vai koleģiālās institūcijas rakstveida atļauja, kura attiecīgo personu iecēlusi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izskatīts M. Pevko 2026. gada 24. aprīļa iesniegums un secināts, ka LSEZ valdes locekļa amata savienošana ar Igaunijā reģistrētā uzņēmuma OPERAIL OU Latvijas filiāles (vienotais reģistrācijas Nr.40203740818) vadītāja amatu nerada interešu konfliktu, nav pretrunā ar valsts amatpersonai saistošām ētikas normām un nekaitē LSEZ valdes locekļa tiešo pienākumu pildīšanai. Atbilstoši Interešu konflikta novēršanas likuma vispārīgajam regulējumam amatpersona pati ir atbildīga par interešu konflikta nepieļaušanu un valsts amatpersonas ētikas normu ievērošanu, kā arī par to, ka faktiskā amatu izpildes noslodze nekaitēs tiešo valsts amatpersonas amata pienākumu izpildei, tāpēc, neraugoties uz Ministru kabineta doto atļauju savienot amatus, M. Pevko ir pienākums jebkurā brīdī izvērtēt interešu konflikta iespējamību un rīcības atbilstību amatpersonas ētikas normām, kā arī faktisko amatu izpildes noslodzi, ja, pildot LSEZ valdes locekļa amatu vai Igaunijā reģistrētā uzņēmuma OPERAIL OU Latvijas filiāles (vienotais reģistrācijas Nr.40203740818) vadītāja amatu, pastāv iespēja, ka M. Pevko var nonākt interešu konflikta situācijā vai amatu savienošana traucē kvalitatīvai LSEZ valdes locekļa amata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LSEZ valdes locekļa amatā M. Pevko tiek iecelts ar Ministru kabineta rīkojumu, amatu savienošanai jāsaņem Ministru kabineta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LSEZ valdes loceklim M. Pevko jāsaņem Ministru kabineta atļauja savienot amatus.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novēršanas likuma 7. panta piektā daļa noteic, ka šā likuma 4. panta 2.</w:t>
      </w:r>
      <w:r w:rsidR="00000000" w:rsidRPr="00000000" w:rsidDel="00000000">
        <w:rPr>
          <w:vertAlign w:val="superscript"/>
          <w:rtl w:val="0"/>
        </w:rPr>
        <w:t xml:space="preserve">3</w:t>
      </w:r>
      <w:r w:rsidR="00000000" w:rsidRPr="00000000" w:rsidDel="00000000">
        <w:rPr>
          <w:rtl w:val="0"/>
        </w:rPr>
        <w:t xml:space="preserve"> daļā minētā amatpersona papildus šā likuma 6. panta ceturtajā daļā noteiktajam var savienot valsts amatpersonas amatu tikai ar citu amatu, uzņēmuma līguma vai pilnvarojuma izpildi, ja šī savienošana nerada interešu konfliktu, nekaitē valsts amatpersonas tiešo pienākumu pildīšanai un ir saņemta tās valsts amatpersonas vai koleģiālās institūcijas rakstveida atļauja, kura attiecīgo personu iecēlusi, ievēlējusi vai apstiprinājusi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institūcija, kas saskaņā ar Interešu konflikta novēršanas likuma 7. panta piekto daļu ir kompetenta izsniegt atļauju savienot LSEZ valdes locekļa amatu ar Igaunijā reģistrētā uzņēmuma OPERAIL OU Latvijas filiāles vadītāja amatu.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novēršanas likuma 8.</w:t>
      </w:r>
      <w:r w:rsidR="00000000" w:rsidRPr="00000000" w:rsidDel="00000000">
        <w:rPr>
          <w:vertAlign w:val="superscript"/>
          <w:rtl w:val="0"/>
        </w:rPr>
        <w:t xml:space="preserve">1</w:t>
      </w:r>
      <w:r w:rsidR="00000000" w:rsidRPr="00000000" w:rsidDel="00000000">
        <w:rPr>
          <w:rtl w:val="0"/>
        </w:rPr>
        <w:t xml:space="preserve"> panta pirmo daļu personai, kura, stājoties valsts amatpersonas amatā, vienlaikus ieņem citu amatu un šāda amatu savienošana ir pieļaujama, saņemot amatpersonas (institūcijas) rakstveida atļauju, ir pienākums pirms iecelšanas, ievēlēšanas vai apstiprināšanas amatā rakstveidā iesniegt šai amatpersonai (institūcijai) lūgumu atļaut valsts amatpersonas amatu savienot ar citu amatu.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sagatavots, jo M. Pevko 2026. gada 24. aprīļa iesniegumā ir lūdzis atļauju Ministru kabinetam savienot LSEZ valdes locekļa amatu ar Igaunijā reģistrētā uzņēmuma OPERAIL OU Latvijas filiāles vadītāja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izpildītu Interešu konflikta novēršanas likuma 8.</w:t>
      </w:r>
      <w:r w:rsidR="00000000" w:rsidRPr="00000000" w:rsidDel="00000000">
        <w:rPr>
          <w:vertAlign w:val="superscript"/>
          <w:rtl w:val="0"/>
        </w:rPr>
        <w:t xml:space="preserve">1</w:t>
      </w:r>
      <w:r w:rsidR="00000000" w:rsidRPr="00000000" w:rsidDel="00000000">
        <w:rPr>
          <w:rtl w:val="0"/>
        </w:rPr>
        <w:t xml:space="preserve"> panta piektās daļas regulējumu, paredzot atļauju M. Pevko savienot LSEZ valdes locekļa amatu ar Igaunijā reģistrētā uzņēmuma OPERAIL OU Latvijas filiāles vadītāja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izskatāms kopā ar Ministru kabineta rīkojuma projektu "Par Mārtiņa Pevko iecelšanu Liepājas speciālās ekonomiskās zonas valdes locekļa amatā" (26-TA-877).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26-TA-944</w:t>
    </w:r>
    <w:r>
      <w:br/>
    </w:r>
    <w:r w:rsidR="00000000" w:rsidRPr="00000000" w:rsidDel="00000000">
      <w:rPr>
        <w:rtl w:val="0"/>
      </w:rPr>
      <w:t xml:space="preserve">Izdrukāts 29.07.2026. 22.41 - 2.0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26-TA-944</w:t>
    </w:r>
    <w:r>
      <w:br/>
    </w:r>
    <w:r w:rsidR="00000000" w:rsidRPr="00000000" w:rsidDel="00000000">
      <w:rPr>
        <w:rtl w:val="0"/>
      </w:rPr>
      <w:t xml:space="preserve">Izdrukāts 29.07.2026. 22.41 - 2.0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anotācija_(ex_ante)_26-TA-944.docx</dc:title>
</cp:coreProperties>
</file>

<file path=docProps/custom.xml><?xml version="1.0" encoding="utf-8"?>
<Properties xmlns="http://schemas.openxmlformats.org/officeDocument/2006/custom-properties" xmlns:vt="http://schemas.openxmlformats.org/officeDocument/2006/docPropsVTypes"/>
</file>