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"Rūjas" un "Vanagi" Raiskuma pagastā, Cēsu novadā,  daļu pirkšanu valsts reģionālā autoceļa P14 "Umurga–Cēsis–Līvi"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nekustamo īpašumu īpašniekiem atsavināt nekustamo īpašumu daļas, kuras nepieciešamas transporta infrastruktūras attīstībai – valsts reģionālā autoceļa P14 “Umurga – Cēsis – Līvi” posma 21,99.-34,92.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P14 “Umurga – Cēsis – Līvi” posma 21,99.-34,92. km pārbūves projekta īstenošanai no nekustamo īpašumu īpašniekiem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“Rūjas” (nekustamā īpašuma kadastra Nr. 4274 007 0232) daļu – zemes vienību (zemes vienības kadastra apzīmējums 4274 007 0304) 0,0700 ha platībā – Raiskuma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“Vanagi” (nekustamā īpašuma kadastra Nr. 4274 007 0182) daļu – zemes vienību (zemes vienības kadastra apzīmējums 4274 007 0308) 0,0800 ha platībā – Raiskuma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2022.gada 8. novembra sēdes protokollēmums (prot.Nr.56,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“Rūjas” (nekustamā īpašuma kadastra Nr. 4274 007 0232) ir ierakstīts Vidzemes rajona tiesas Raiskuma pagasta zemesgrāmatas nodalījumā Nr. 492.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“Rūjas” (nekustamā īpašuma kadastra Nr. 4274 007 0232) zemes vienībai ar kadastra apzīmējumu 4274 007 0304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ainavu aizsardzības zonas teritorija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 noteikti vides un dabas resursu aizsargjoslas (aizsardzības zonas) teritorija ap valsts vai vietējās nozīmes kultūras pieminekli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“Rūjas” (nekustamā īpašuma kadastra Nr. 4274 007 0232) daļas – zemes vienības (zemes vienības kadastra apzīmējums 4274 007 0304) 0,0700 ha platībā – Raiskuma pagastā, Cēsu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“Vanagi” (nekustamā īpašuma kadastra Nr. 4274 007 0182) ir ierakstīts Vidzemes rajona tiesas Raiskuma pagasta zemesgrāmatas nodalījumā Nr. 326.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“Vanagi” (nekustamā īpašuma kadastra Nr. 4274 007 0182) zemes vienībai ar kadastra apzīmējumu 4274 007 0308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ainavu aizsardzības zonas teritorija – 0,0800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“Vanagi” (nekustamā īpašuma kadastra Nr. 4274 007 0182) daļas – zemes vienības (zemes vienības kadastra apzīmējums 4274 007 0308) 0,0800 ha platībā – Raiskuma pagastā, Cēsu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12. aprīļa lēmumu Nr. 03.1-14/1432 apstiprināja taisnīgas atlīdzības apmēru par nekustamā īpašuma “Rūjas” (nekustamā īpašuma kadastra Nr. 4274 007 0232) daļu – zemes vienību (zemes vienības kadastra apzīmējums 4274 007 0304) 0,0700 ha platībā – Raiskuma pagastā, Cēsu novadā, nosakot to 853,00 EUR, kas sastāv no nekustamā īpašuma tirgus vērtības 539,00 EUR un kompensējamiem zaudējumiem 314,00 EUR. Kompensējamie zaudējumi paredzēti par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12. aprīļa lēmumu Nr. 03.1-14/1429 apstiprināja taisnīgas atlīdzības apmēru par nekustamā īpašuma “Vanagi” (nekustamā īpašuma kadastra Nr. 4274 007 0182) daļu – zemes vienību (zemes vienības kadastra apzīmējums 4274 007 0308) 0,0800 ha platībā – Raiskuma pagastā, Cēsu novadā, nosakot to 842,00 EUR, kas sastāv no nekustamā īpašuma tirgus vērtības 616,00 EUR un kompensējamiem zaudējumiem 226,00 EUR. Kompensējamie zaudējumi paredzēti par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atsavināmajām nekustamo īpašumu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“Rūjas” (nekustamā īpašuma kadastra Nr. 4274 007 0232) daļu – zemes vienību (zemes vienības kadastra apzīmējums 4274 007 0304) 0,0700 ha platībā – Raiskuma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“Vanagi” (nekustamā īpašuma kadastra Nr. 4274 007 0182) daļu – zemes vienību (zemes vienības kadastra apzīmējums 4274 007 0308) 0,0800 ha platībā – Raiskuma pagastā, Cēsu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P14 “Umurga – Cēsis – Līvi”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P14 “Umurga – Cēsis – Līvi”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nepieciešamo nekustamo īpašumu tiesību nostiprināšanu zemesgrāmatā un zaudējumu kompensēšanu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24-TA-1007</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24-TA-1007</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anotācija_(ex_ante)_24-TA-1007.docx</dc:title>
</cp:coreProperties>
</file>

<file path=docProps/custom.xml><?xml version="1.0" encoding="utf-8"?>
<Properties xmlns="http://schemas.openxmlformats.org/officeDocument/2006/custom-properties" xmlns:vt="http://schemas.openxmlformats.org/officeDocument/2006/docPropsVTypes"/>
</file>