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policijas amatpersonas ar speciālo dienesta pakāpi dalību Eiropas Savienības novērošanas misijā Gruzijā (</w:t>
      </w:r>
      <w:r w:rsidR="00000000" w:rsidRPr="00000000" w:rsidDel="00000000">
        <w:rPr>
          <w:i w:val="1"/>
          <w:rtl w:val="0"/>
        </w:rPr>
        <w:t xml:space="preserve">EUMM Georgia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Valsts policijas amatpersonas ar speciālo dienesta pakāpi dalību Eiropas Savienības novērošanas misijā Gruzijā </w:t>
      </w:r>
      <w:r w:rsidR="00000000" w:rsidRPr="00000000" w:rsidDel="00000000">
        <w:rPr>
          <w:i w:val="1"/>
          <w:rtl w:val="0"/>
        </w:rPr>
        <w:t xml:space="preserve">(EUMM Georgia</w:t>
      </w:r>
      <w:r w:rsidR="00000000" w:rsidRPr="00000000" w:rsidDel="00000000">
        <w:rPr>
          <w:rtl w:val="0"/>
        </w:rPr>
        <w:t xml:space="preserve">) un finanšu līdzekļu piešķiršanu no valsts budžeta programmas "Līdzekļi neparedzētiem gadījumiem"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Valdības rīcības plāna Deklarācijas par Artura Krišjāņa Kariņa vadītā Ministru kabineta iecerēto darbību īstenošanai (apstiprināts ar Ministru kabineta 2023. gada 20. aprīļa rīkojumu Nr. 200) 47.1.3. pasākumu: “Nodrošināt Latvijas pārstāvju dalību ES militārajās operācijās un ES civilajās misijās”;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Ārējās darbības dienesta Civilo operāciju komandiera 2023. gada 18. augusta vēstuli par Ivetas Urgas atlasi dalībai </w:t>
      </w:r>
      <w:r w:rsidR="00000000" w:rsidRPr="00000000" w:rsidDel="00000000">
        <w:rPr>
          <w:i w:val="1"/>
          <w:rtl w:val="0"/>
        </w:rPr>
        <w:t xml:space="preserve">EUMM Georgia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likuma "Par policiju" 8.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2021. gada 7. decembra noteikumiem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2018. gada 17. jūlija noteikumu Nr. 421 “Kārtība, kādā veic gadskārtējā valsts budžeta likumā noteiktās apropriācijas izmaiņas” (turpmāk – noteikumi Nr. 421) 41.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nosūtīt dalībai </w:t>
      </w:r>
      <w:r w:rsidR="00000000" w:rsidRPr="00000000" w:rsidDel="00000000">
        <w:rPr>
          <w:i w:val="1"/>
          <w:rtl w:val="0"/>
        </w:rPr>
        <w:t xml:space="preserve">EUMM</w:t>
      </w:r>
      <w:r w:rsidR="00000000" w:rsidRPr="00000000" w:rsidDel="00000000">
        <w:rPr>
          <w:rtl w:val="0"/>
        </w:rPr>
        <w:t xml:space="preserve"> Georgia Valsts policijas amatpersonu ar speciālo dienesta pakāpi I.Urgu no 2023. gada 2. oktobra līdz 2024. gada 1. 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nodrošināt finansējumu Iekšlietu ministrijai (Valsts policijai) 2023.gadā (14 602 </w:t>
      </w:r>
      <w:r w:rsidR="00000000" w:rsidRPr="00000000" w:rsidDel="00000000">
        <w:rPr>
          <w:i w:val="1"/>
          <w:rtl w:val="0"/>
        </w:rPr>
        <w:t xml:space="preserve">euro</w:t>
      </w:r>
      <w:r w:rsidR="00000000" w:rsidRPr="00000000" w:rsidDel="00000000">
        <w:rPr>
          <w:rtl w:val="0"/>
        </w:rPr>
        <w:t xml:space="preserve">) un 2024.gadā (38 328 </w:t>
      </w:r>
      <w:r w:rsidR="00000000" w:rsidRPr="00000000" w:rsidDel="00000000">
        <w:rPr>
          <w:i w:val="1"/>
          <w:rtl w:val="0"/>
        </w:rPr>
        <w:t xml:space="preserve">euro</w:t>
      </w:r>
      <w:r w:rsidR="00000000" w:rsidRPr="00000000" w:rsidDel="00000000">
        <w:rPr>
          <w:rtl w:val="0"/>
        </w:rPr>
        <w:t xml:space="preserve">), lai nodrošinātu Valsts policijas amatpersonas dalību </w:t>
      </w:r>
      <w:r w:rsidR="00000000" w:rsidRPr="00000000" w:rsidDel="00000000">
        <w:rPr>
          <w:i w:val="1"/>
          <w:rtl w:val="0"/>
        </w:rPr>
        <w:t xml:space="preserve">EUMM Georgia</w:t>
      </w:r>
      <w:r w:rsidR="00000000" w:rsidRPr="00000000" w:rsidDel="00000000">
        <w:rPr>
          <w:rtl w:val="0"/>
        </w:rPr>
        <w:t xml:space="preserve"> (laikposmā no 2023.gada 2.oktobra līdz 2024.gada 1.oktobrim).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17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Misija Armēnijā (</w:t>
      </w:r>
      <w:r w:rsidR="00000000" w:rsidRPr="00000000" w:rsidDel="00000000">
        <w:rPr>
          <w:i w:val="1"/>
          <w:rtl w:val="0"/>
        </w:rPr>
        <w:t xml:space="preserve">EUM Armenia</w:t>
      </w:r>
      <w:r w:rsidR="00000000" w:rsidRPr="00000000" w:rsidDel="00000000">
        <w:rPr>
          <w:rtl w:val="0"/>
        </w:rPr>
        <w:t xml:space="preserve">) –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Ivetas Urgas dienesta ziņojumā ir saņemts apstiprinājums, ka viņa ir piekritusi nosūtīšanai dalībai </w:t>
      </w:r>
      <w:r w:rsidR="00000000" w:rsidRPr="00000000" w:rsidDel="00000000">
        <w:rPr>
          <w:i w:val="1"/>
          <w:rtl w:val="0"/>
        </w:rPr>
        <w:t xml:space="preserve">EUMM Georgia</w:t>
      </w:r>
      <w:r w:rsidR="00000000" w:rsidRPr="00000000" w:rsidDel="00000000">
        <w:rPr>
          <w:rtl w:val="0"/>
        </w:rPr>
        <w:t xml:space="preserve"> uz 12 mēnešiem. I.Urga pilnīgi atbilst Ministru kabineta 2021. gada 7. decembra noteikumu Nr. 793 "Kārtība, kādā Iekšlietu ministrijas sistēmas iestāžu amatpersonas ar speciālajām dienesta pakāpēm tiek nosūtītas dalībai starptautiskajās misijās un operācijās, un dalības finansēšanas kārtība" 8. punktā izvirzītajām prasībām.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 uzņemas nodrošināt Latvijas pārstāvju dalību ES militārajās operācijās un ES civilajās misijās.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Ivetas Urgas uzturēšanos </w:t>
      </w:r>
      <w:r w:rsidR="00000000" w:rsidRPr="00000000" w:rsidDel="00000000">
        <w:rPr>
          <w:i w:val="1"/>
          <w:rtl w:val="0"/>
        </w:rPr>
        <w:t xml:space="preserve">EUMM Georgia</w:t>
      </w:r>
      <w:r w:rsidR="00000000" w:rsidRPr="00000000" w:rsidDel="00000000">
        <w:rPr>
          <w:rtl w:val="0"/>
        </w:rPr>
        <w:t xml:space="preserve"> no 2023. gada 2. oktobra līdz 2024. gada 1. oktobrim  ir nepieciešams piešķirt Iekšlietu ministrijai (Valsts policijai) papildus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Ivetas Urgas dienesta ziņojumā ir saņemts apstiprinājums, ka viņa ir piekritusi nosūtīšanai dalībai </w:t>
      </w:r>
      <w:r w:rsidR="00000000" w:rsidRPr="00000000" w:rsidDel="00000000">
        <w:rPr>
          <w:i w:val="1"/>
          <w:rtl w:val="0"/>
        </w:rPr>
        <w:t xml:space="preserve">EUMM Georgia</w:t>
      </w:r>
      <w:r w:rsidR="00000000" w:rsidRPr="00000000" w:rsidDel="00000000">
        <w:rPr>
          <w:rtl w:val="0"/>
        </w:rPr>
        <w:t xml:space="preserve"> uz 12 mēnešiem.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421 41. punkts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sagatavots rīkojuma projekts,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pamatojoties uz Ministru kabineta 2021. gada 7. decembra noteikumiem Nr. 793 "Kārtība, kādā Iekšlietu ministrijas sistēmas iestāžu amatpersonas ar speciālajām dienesta pakāpēm tiek nosūtītas dalībai starptautiskajās misijās un operācijās, un dalības finansēšanas kārtība", lai nodrošinātu izdevumu segšanu, kas saistīti ar Valsts policijas Zemgales reģiona pārvaldes Rietumzemgales iecirkņa Izmeklēšanas nodaļas 3. grupas vecākās inspektores, majores Ivetas Urgas dalību </w:t>
      </w:r>
      <w:r w:rsidR="00000000" w:rsidRPr="00000000" w:rsidDel="00000000">
        <w:rPr>
          <w:i w:val="1"/>
          <w:rtl w:val="0"/>
        </w:rPr>
        <w:t xml:space="preserve">EUMM Georgia</w:t>
      </w:r>
      <w:r w:rsidR="00000000" w:rsidRPr="00000000" w:rsidDel="00000000">
        <w:rPr>
          <w:rtl w:val="0"/>
        </w:rPr>
        <w:t xml:space="preserve"> no 2023. gada 2. oktobra līdz 2024. gada 1. oktobrim, Finanšu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valsts budžeta programmas 02.00.00 "Līdzekļi neparedzētiem gadījumiem" piešķirt Iekšlietu ministrijai (Valsts policijai) 2023. gadā 14 602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likumprojekta "Par valsts budžetu 2024. gadam un budžeta ietvaru 2024., 2025. un 2026. gadam" sagatavošanas procesā palielināt Iekšlietu ministrijas izdevumus 2024. gadam apakšprogrammā 06.01.00 "Valsts policija" 38 328 euro apmērā, vienlaikus samazinot finansējumu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Iekšlietu ministrijai normatīvajos aktos noteiktajā kārtībā sagatavot un iesniegt Finanšu ministrijā pieprasījumu par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izdevumu segšanu saistībā ar Valsts policijas amatpersonas nosūtīšanu dalībai </w:t>
            </w:r>
            <w:r w:rsidR="00000000" w:rsidRPr="00000000" w:rsidDel="00000000">
              <w:rPr>
                <w:sz w:val="24"/>
                <w:i w:val="1"/>
                <w:rtl w:val="0"/>
              </w:rPr>
              <w:t xml:space="preserve">EUMM Georgia</w:t>
            </w:r>
            <w:r w:rsidR="00000000" w:rsidRPr="00000000" w:rsidDel="00000000">
              <w:rPr>
                <w:sz w:val="24"/>
                <w:rtl w:val="0"/>
              </w:rPr>
              <w:t xml:space="preserve"> (laikposmā no 2023. gada 2. oktobra līdz 2024. gada 1. oktobrim) Iekšlietu ministrijai (Valsts policijai) nepieciešams papildu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 14 602 </w:t>
            </w:r>
            <w:r w:rsidR="00000000" w:rsidRPr="00000000" w:rsidDel="00000000">
              <w:rPr>
                <w:sz w:val="24"/>
                <w:i w:val="1"/>
                <w:rtl w:val="0"/>
              </w:rPr>
              <w:t xml:space="preserve">euro </w:t>
            </w:r>
            <w:r w:rsidR="00000000" w:rsidRPr="00000000" w:rsidDel="00000000">
              <w:rPr>
                <w:sz w:val="24"/>
                <w:rtl w:val="0"/>
              </w:rPr>
              <w:t xml:space="preserve">apmērā, no tiem EKK 1000 "Atlīdzība" 9 098 </w:t>
            </w:r>
            <w:r w:rsidR="00000000" w:rsidRPr="00000000" w:rsidDel="00000000">
              <w:rPr>
                <w:sz w:val="24"/>
                <w:i w:val="1"/>
                <w:rtl w:val="0"/>
              </w:rPr>
              <w:t xml:space="preserve">euro</w:t>
            </w:r>
            <w:r w:rsidR="00000000" w:rsidRPr="00000000" w:rsidDel="00000000">
              <w:rPr>
                <w:sz w:val="24"/>
                <w:rtl w:val="0"/>
              </w:rPr>
              <w:t xml:space="preserve"> un EKK "Preces un pakalpojumi" 5 504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38 328 </w:t>
            </w:r>
            <w:r w:rsidR="00000000" w:rsidRPr="00000000" w:rsidDel="00000000">
              <w:rPr>
                <w:sz w:val="24"/>
                <w:i w:val="1"/>
                <w:rtl w:val="0"/>
              </w:rPr>
              <w:t xml:space="preserve">euro</w:t>
            </w:r>
            <w:r w:rsidR="00000000" w:rsidRPr="00000000" w:rsidDel="00000000">
              <w:rPr>
                <w:sz w:val="24"/>
                <w:rtl w:val="0"/>
              </w:rPr>
              <w:t xml:space="preserve"> apmērā, no tiem EKK 1000 "Atlīdzība" 27 688 </w:t>
            </w:r>
            <w:r w:rsidR="00000000" w:rsidRPr="00000000" w:rsidDel="00000000">
              <w:rPr>
                <w:sz w:val="24"/>
                <w:i w:val="1"/>
                <w:rtl w:val="0"/>
              </w:rPr>
              <w:t xml:space="preserve">euro</w:t>
            </w:r>
            <w:r w:rsidR="00000000" w:rsidRPr="00000000" w:rsidDel="00000000">
              <w:rPr>
                <w:sz w:val="24"/>
                <w:rtl w:val="0"/>
              </w:rPr>
              <w:t xml:space="preserve"> un EKK "Preces un pakalpojumi" 10 640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izdevumu segšanai aprēķināts saskaņā ar Ministru kabineta 2021. gada 7. decembra noteikumos Nr. 793 "Kārtība, kādā Iekšlietu ministrijas sistēmas iestāžu amatpersonas ar speciālajām dienesta pakāpēm tiek nosūtītas dalībai starptautiskajās misijās un operācijās, un dalības finansēšanas kārtība"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izdevumu segšanai 2023. gadā 14 602 </w:t>
      </w:r>
      <w:r w:rsidR="00000000" w:rsidRPr="00000000" w:rsidDel="00000000">
        <w:rPr>
          <w:i w:val="1"/>
          <w:rtl w:val="0"/>
        </w:rPr>
        <w:t xml:space="preserve">euro</w:t>
      </w:r>
      <w:r w:rsidR="00000000" w:rsidRPr="00000000" w:rsidDel="00000000">
        <w:rPr>
          <w:rtl w:val="0"/>
        </w:rPr>
        <w:t xml:space="preserve"> apmērā Iekšlietu ministrijai (Valsts policijai) piešķir no valsts budžeta programmas 02.00.00 “Līdzekļi neparedzētiem gadījumiem”, un izdevumi tiek veikti no Iekšlietu ministrijas budžeta programmas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2024. gadam un budžeta ietvaru 2024., 2025. un 2026. gadam” sagatavošanas procesā tiks palielināti Iekšlietu ministrijas izdevumi 2024. gadam apakšprogrammā 06.01.00 “Valsts policija” 38 328 </w:t>
      </w:r>
      <w:r w:rsidR="00000000" w:rsidRPr="00000000" w:rsidDel="00000000">
        <w:rPr>
          <w:i w:val="1"/>
          <w:rtl w:val="0"/>
        </w:rPr>
        <w:t xml:space="preserve">euro </w:t>
      </w:r>
      <w:r w:rsidR="00000000" w:rsidRPr="00000000" w:rsidDel="00000000">
        <w:rPr>
          <w:rtl w:val="0"/>
        </w:rPr>
        <w:t xml:space="preserve">apmērā, vienlaikus tiks samazināts finansējums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Valsts policija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23-TA-2209</w:t>
    </w:r>
    <w:r>
      <w:br/>
    </w:r>
    <w:r w:rsidR="00000000" w:rsidRPr="00000000" w:rsidDel="00000000">
      <w:rPr>
        <w:rtl w:val="0"/>
      </w:rPr>
      <w:t xml:space="preserve">Izdrukāts 30.07.2026. 00.17 - 2.0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23-TA-2209</w:t>
    </w:r>
    <w:r>
      <w:br/>
    </w:r>
    <w:r w:rsidR="00000000" w:rsidRPr="00000000" w:rsidDel="00000000">
      <w:rPr>
        <w:rtl w:val="0"/>
      </w:rPr>
      <w:t xml:space="preserve">Izdrukāts 30.07.2026. 00.17 - 2.0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anotācija_(ex_ante)_23-TA-2209.docx</dc:title>
</cp:coreProperties>
</file>

<file path=docProps/custom.xml><?xml version="1.0" encoding="utf-8"?>
<Properties xmlns="http://schemas.openxmlformats.org/officeDocument/2006/custom-properties" xmlns:vt="http://schemas.openxmlformats.org/officeDocument/2006/docPropsVTypes"/>
</file>