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nekustamā īpašuma "Īles sanatorija",  Īles pagastā, Dobeles novadā,  pārdošanu"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(turpmāk – Atsavināšanas likums) 4.panta pirmā un otrā daļa, 5.panta pirmā daļa, Meža likuma 44.panta ceturtās daļas 5.punkts, likuma "Par kultūras pieminekļu aizsardzību" 8. panta trešā daļa, Civillikuma 853.pants.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ievērojot Atsavināšanas likumā un Meža likumā ietverto tiesisko regulējumu, atļaut valsts akciju sabiedrībai „Valsts nekustamie īpašumi” (turpmāk – VNĪ) pārdot izsolē valsts nekustamo īpašumu “Īles sanatorija”, Īles pagastā, Dobeles novadā, kas nav nepieciešams valsts pārvaldes funkciju nodrošināšanai saskaņā ar Valsts pārvaldes iekārtas likumu.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nekustamais īpašums “Īles sanatorija” (nekustamā īpašuma kadastra Nr. 4664 003 0066)- Īles pagastā, Dobeles novadā (turpmāk – nekustamais īpašums “Īles sanatorija”)  ierakstīts zemesgrāmatā uz valsts vārda Finanšu ministrijas personā Īles pagasta zemesgrāmatas nodalījumā Nr.100000337915.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“Īles sanatorija”, kas sastāv no četrām zemes vienībām un uz tām esošās apbūves, raksturojums: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Zemes vienīb</w:t>
      </w:r>
      <w:r w:rsidR="00000000" w:rsidRPr="00000000" w:rsidDel="00000000">
        <w:rPr>
          <w:rtl w:val="0"/>
        </w:rPr>
        <w:t xml:space="preserve">a (zemes vienības kadastra apzīmējums 4664 002 0261) ar 2300 m</w:t>
      </w:r>
      <w:r w:rsidR="00000000" w:rsidRPr="00000000" w:rsidDel="00000000">
        <w:rPr>
          <w:vertAlign w:val="superscript"/>
          <w:rtl w:val="0"/>
        </w:rPr>
        <w:t xml:space="preserve">2</w:t>
      </w:r>
      <w:r w:rsidR="00000000" w:rsidRPr="00000000" w:rsidDel="00000000">
        <w:rPr>
          <w:rtl w:val="0"/>
        </w:rPr>
        <w:t xml:space="preserve"> platību, </w:t>
      </w:r>
      <w:r w:rsidR="00000000" w:rsidRPr="00000000" w:rsidDel="00000000">
        <w:rPr>
          <w:b w:val="1"/>
          <w:rtl w:val="0"/>
        </w:rPr>
        <w:t xml:space="preserve">bez adreses Īles pagastā, Dobeles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informācijas sistēmas datiem (turpmāk – NĪVKIS) zemes vienības kadastrālā vērtība uz 01.01.2022. noteikta 644  euro. Zemes vienībai noteiktie lietošanas veidi: “zeme zem ēkām” – 0.2100 ha;  “zeme zem ceļiem”  - 0,0200 ha; zemes vienībai noteiktais lietošanas mērķis – “ārstniecības, veselības un sociālās aprūpes iestāžu apbūve” -  0,2300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nav noteikti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zemes vienības atrodas būve (būves kadastra apzīmējums 4664 002 0261 024) - sūkņu stacija ar kopējo platību 6,1 m</w:t>
      </w:r>
      <w:r w:rsidR="00000000" w:rsidRPr="00000000" w:rsidDel="00000000">
        <w:rPr>
          <w:vertAlign w:val="superscript"/>
          <w:rtl w:val="0"/>
        </w:rPr>
        <w:t xml:space="preserve">2</w:t>
      </w:r>
      <w:r w:rsidR="00000000" w:rsidRPr="00000000" w:rsidDel="00000000">
        <w:rPr>
          <w:rtl w:val="0"/>
        </w:rPr>
        <w:t xml:space="preserve">; būves galvenais lietošanas veids (turpmāk – GLV) 1251 “Rūpnieciskās ražošanas ēkas”; būves tips 12510105 “Sūkņu un kompresoru staciju ēkas”; būves kadastrālā vērtība uz 01.01.2022. noteikta 111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Zemes vienība</w:t>
      </w:r>
      <w:r w:rsidR="00000000" w:rsidRPr="00000000" w:rsidDel="00000000">
        <w:rPr>
          <w:rtl w:val="0"/>
        </w:rPr>
        <w:t xml:space="preserve"> (zemes vienības kadastra apzīmējums 4664 003 0066) 22 4500 m</w:t>
      </w:r>
      <w:r w:rsidR="00000000" w:rsidRPr="00000000" w:rsidDel="00000000">
        <w:rPr>
          <w:vertAlign w:val="superscript"/>
          <w:rtl w:val="0"/>
        </w:rPr>
        <w:t xml:space="preserve">2</w:t>
      </w:r>
      <w:r w:rsidR="00000000" w:rsidRPr="00000000" w:rsidDel="00000000">
        <w:rPr>
          <w:rtl w:val="0"/>
        </w:rPr>
        <w:t xml:space="preserve"> platībā –</w:t>
      </w:r>
      <w:r w:rsidR="00000000" w:rsidRPr="00000000" w:rsidDel="00000000">
        <w:rPr>
          <w:b w:val="1"/>
          <w:rtl w:val="0"/>
        </w:rPr>
        <w:t xml:space="preserve">“Īles sanatorija”, Īles pagastā, Dobeles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zemes vienības kadastrālā vērtība uz 01.01.2022. noteikta 17 801  euro. Zemes vienībai noteiktie lietošanas veidi: “aramzeme” – 3,8500 ha; “ganības” – 1,2200 ha; “mežs” – 14,2600 ha; “krūmājs” – 0,5800 ha; “zeme zem ūdeņiem” – 0,4100 ha; “zeme zem ēkām” – 1,7300 ha; “zeme zem ceļiem” – 0,3400 ha; “pārējās zemes” – 0,0600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noteiktie lietošanas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zeme, uz kuras galvenā saimnieciskā darbība ir lauksaimniecība - 6,4600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dabas pamatnes, parki, zaļās zonas un citas rekreācijas nozīmes objektu teritorijas, ja tajās atļautā saimnieciskā darbība nav pieskaitāma pie kāda cita klasifikācijā norādīta lietošanas mērķa”– 14,2600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ārstniecības, veselības un sociālās aprūpes iestāžu apbūve - 1,7300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NĪVKIS noteiktie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aizsargjoslas teritorija gar autoceļu 0,4700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aizsargjoslas teritorija gar elektrisko tīklu gaisvadu līniju ārpus pilsētām un ciemiem, kā arī pilsētu lauku teritorijās 0,0200 ha; 0,1300 ha; 0,1200 ha; 0,0600 ha; 0,3400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ceļa servitūta teritorija 0,0200 ha; 0,1200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stingra režīma vides un dabas resursu aizsardzības aizsargjoslas teritorija ap pazemes ūdens ņemšanas vietu 0,1900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nozīmes arhitektūras pieminekļa teritorija un objekti 13,9200 ha; 13,9200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individuāli noteikta vides un dabas resursu aizsargjoslas (aizsardzības zonas) teritorija ap valsts vai vietējās nozīmes kultūras pieminekli 7,8700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mikrolieguma teritorija 8,6803 ha; 2,0012 ha; 2,0012 ha.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zemes vienības atrodas šādas nekustamā īpašuma “Īles sanatorija” sastāvā reģistrētas būves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w:t>
      </w:r>
      <w:r w:rsidR="00000000" w:rsidRPr="00000000" w:rsidDel="00000000">
        <w:rPr>
          <w:b w:val="1"/>
          <w:i w:val="1"/>
          <w:rtl w:val="0"/>
        </w:rPr>
        <w:t xml:space="preserve">sanatorijas galvenais korpuss</w:t>
      </w:r>
      <w:r w:rsidR="00000000" w:rsidRPr="00000000" w:rsidDel="00000000">
        <w:rPr>
          <w:rtl w:val="0"/>
        </w:rPr>
        <w:t xml:space="preserve"> ar kopējo platību 1634,7 m</w:t>
      </w:r>
      <w:r w:rsidR="00000000" w:rsidRPr="00000000" w:rsidDel="00000000">
        <w:rPr>
          <w:vertAlign w:val="superscript"/>
          <w:rtl w:val="0"/>
        </w:rPr>
        <w:t xml:space="preserve">2</w:t>
      </w:r>
      <w:r w:rsidR="00000000" w:rsidRPr="00000000" w:rsidDel="00000000">
        <w:rPr>
          <w:rtl w:val="0"/>
        </w:rPr>
        <w:t xml:space="preserve"> (būves kadastra apzīmējums 4664 003 0066 001); GLV - 1264 “Ārstniecības vai veselības aprūpes iestāžu ēkas”, būves tips 12640101 “Ārstniecības vai veselības aprūpes iestāžu ēkas”; būves kadastrālā vērtība uz 01.01.2022. noteikta 7856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Būvei noteikts apgrūtinājums - valsts nozīmes arhitektūras pieminekļa teritorija un objekti – 0,00 ha, 0,00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w:t>
      </w:r>
      <w:r w:rsidR="00000000" w:rsidRPr="00000000" w:rsidDel="00000000">
        <w:rPr>
          <w:b w:val="1"/>
          <w:i w:val="1"/>
          <w:rtl w:val="0"/>
        </w:rPr>
        <w:t xml:space="preserve">metāla žogs un žogs rāmjos siltumnīca</w:t>
      </w:r>
      <w:r w:rsidR="00000000" w:rsidRPr="00000000" w:rsidDel="00000000">
        <w:rPr>
          <w:rtl w:val="0"/>
        </w:rPr>
        <w:t xml:space="preserve">i ar kopējo platību 115,8 m</w:t>
      </w:r>
      <w:r w:rsidR="00000000" w:rsidRPr="00000000" w:rsidDel="00000000">
        <w:rPr>
          <w:vertAlign w:val="superscript"/>
          <w:rtl w:val="0"/>
        </w:rPr>
        <w:t xml:space="preserve">2</w:t>
      </w:r>
      <w:r w:rsidR="00000000" w:rsidRPr="00000000" w:rsidDel="00000000">
        <w:rPr>
          <w:rtl w:val="0"/>
        </w:rPr>
        <w:t xml:space="preserve"> (būves kadastra apzīmējums 4664 003 0066 002); GLV - 2420 “Citas, iepriekš neklasificētas, inženierbūves”, būves tips 24200502 “Žogi bez cokola ar metāla, stikla vai cita līdzīga materiāla pildījumu”; būves kadastrālā vērtība uz 01.01.2022. noteikta 82 </w:t>
      </w:r>
      <w:r w:rsidR="00000000" w:rsidRPr="00000000" w:rsidDel="00000000">
        <w:rPr>
          <w:i w:val="1"/>
          <w:rtl w:val="0"/>
        </w:rPr>
        <w:t xml:space="preserve">euro </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w:t>
      </w:r>
      <w:r w:rsidR="00000000" w:rsidRPr="00000000" w:rsidDel="00000000">
        <w:rPr>
          <w:b w:val="1"/>
          <w:i w:val="1"/>
          <w:rtl w:val="0"/>
        </w:rPr>
        <w:t xml:space="preserve">klubs </w:t>
      </w:r>
      <w:r w:rsidR="00000000" w:rsidRPr="00000000" w:rsidDel="00000000">
        <w:rPr>
          <w:rtl w:val="0"/>
        </w:rPr>
        <w:t xml:space="preserve">ar kopējo platību 167,1 m</w:t>
      </w:r>
      <w:r w:rsidR="00000000" w:rsidRPr="00000000" w:rsidDel="00000000">
        <w:rPr>
          <w:vertAlign w:val="superscript"/>
          <w:rtl w:val="0"/>
        </w:rPr>
        <w:t xml:space="preserve">2</w:t>
      </w:r>
      <w:r w:rsidR="00000000" w:rsidRPr="00000000" w:rsidDel="00000000">
        <w:rPr>
          <w:rtl w:val="0"/>
        </w:rPr>
        <w:t xml:space="preserve"> (būves kadastra apzīmējums 4664 003 0066 003); GLV- 1261 “Ēkas plašizklaides pasākumiem”, būves tips 12610102 “Teātri, kinoteātri, koncertzāles, cirka ēkas, mūzikas, deju un citu plašizklaides pasākumu ēkas”; būves kadastrālā vērtība uz 01.01.2022. noteikta 1177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Būvei noteikts apgrūtinājums - valsts nozīmes arhitektūras pieminekļa teritorija un objekti – 0,0167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w:t>
      </w:r>
      <w:r w:rsidR="00000000" w:rsidRPr="00000000" w:rsidDel="00000000">
        <w:rPr>
          <w:b w:val="1"/>
          <w:i w:val="1"/>
          <w:rtl w:val="0"/>
        </w:rPr>
        <w:t xml:space="preserve">mazā klientu māja</w:t>
      </w:r>
      <w:r w:rsidR="00000000" w:rsidRPr="00000000" w:rsidDel="00000000">
        <w:rPr>
          <w:rtl w:val="0"/>
        </w:rPr>
        <w:t xml:space="preserve"> ar kopējo platību 410,6 m</w:t>
      </w:r>
      <w:r w:rsidR="00000000" w:rsidRPr="00000000" w:rsidDel="00000000">
        <w:rPr>
          <w:vertAlign w:val="superscript"/>
          <w:rtl w:val="0"/>
        </w:rPr>
        <w:t xml:space="preserve">2</w:t>
      </w:r>
      <w:r w:rsidR="00000000" w:rsidRPr="00000000" w:rsidDel="00000000">
        <w:rPr>
          <w:rtl w:val="0"/>
        </w:rPr>
        <w:t xml:space="preserve"> (būves kadastra apzīmējums 46640030066004); GLV - 1264 “Ārstniecības vai veselības aprūpes iestāžu ēkas”, būves tips 12640101 “Ārstniecības vai veselības aprūpes iestāžu ēkas”; būves kadastrālā vērtība uz 01.01.2022. noteikta 3945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w:t>
      </w:r>
      <w:r w:rsidR="00000000" w:rsidRPr="00000000" w:rsidDel="00000000">
        <w:rPr>
          <w:b w:val="1"/>
          <w:i w:val="1"/>
          <w:rtl w:val="0"/>
        </w:rPr>
        <w:t xml:space="preserve">dārznieka māja</w:t>
      </w:r>
      <w:r w:rsidR="00000000" w:rsidRPr="00000000" w:rsidDel="00000000">
        <w:rPr>
          <w:rtl w:val="0"/>
        </w:rPr>
        <w:t xml:space="preserve"> ar kopējo platību 72,1 m</w:t>
      </w:r>
      <w:r w:rsidR="00000000" w:rsidRPr="00000000" w:rsidDel="00000000">
        <w:rPr>
          <w:vertAlign w:val="superscript"/>
          <w:rtl w:val="0"/>
        </w:rPr>
        <w:t xml:space="preserve">2</w:t>
      </w:r>
      <w:r w:rsidR="00000000" w:rsidRPr="00000000" w:rsidDel="00000000">
        <w:rPr>
          <w:rtl w:val="0"/>
        </w:rPr>
        <w:t xml:space="preserve"> (būves kadastra apzīmējums 46640030066005, GLV - 1274 “Citas, iepriekš neklasificētas, ēkas”, būves tips 12740201 “Kūtis ar kopējo platību līdz 60 m2 (ieskaitot), saimniecības ēkas, pagrabi un sabiedriskās tualetes”; būves kadastrālā vērtība uz 01.01.2022. noteikta 220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Būvei noteikts apgrūtinājums - valsts nozīmes arhitektūras pieminekļa teritorija un objekti – 0,0072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 </w:t>
      </w:r>
      <w:r w:rsidR="00000000" w:rsidRPr="00000000" w:rsidDel="00000000">
        <w:rPr>
          <w:b w:val="1"/>
          <w:i w:val="1"/>
          <w:rtl w:val="0"/>
        </w:rPr>
        <w:t xml:space="preserve">sarga māja</w:t>
      </w:r>
      <w:r w:rsidR="00000000" w:rsidRPr="00000000" w:rsidDel="00000000">
        <w:rPr>
          <w:rtl w:val="0"/>
        </w:rPr>
        <w:t xml:space="preserve"> ar kopējo platību 18,8 m</w:t>
      </w:r>
      <w:r w:rsidR="00000000" w:rsidRPr="00000000" w:rsidDel="00000000">
        <w:rPr>
          <w:vertAlign w:val="superscript"/>
          <w:rtl w:val="0"/>
        </w:rPr>
        <w:t xml:space="preserve">2</w:t>
      </w:r>
      <w:r w:rsidR="00000000" w:rsidRPr="00000000" w:rsidDel="00000000">
        <w:rPr>
          <w:rtl w:val="0"/>
        </w:rPr>
        <w:t xml:space="preserve"> (būves kadastra apzīmējums 4664 003 0066 006); GLV -1274 “Citas, iepriekš neklasificētas, ēkas”, būves tips 12740201 “Kūtis ar kopējo platību līdz 60 m</w:t>
      </w:r>
      <w:r w:rsidR="00000000" w:rsidRPr="00000000" w:rsidDel="00000000">
        <w:rPr>
          <w:vertAlign w:val="superscript"/>
          <w:rtl w:val="0"/>
        </w:rPr>
        <w:t xml:space="preserve">2</w:t>
      </w:r>
      <w:r w:rsidR="00000000" w:rsidRPr="00000000" w:rsidDel="00000000">
        <w:rPr>
          <w:rtl w:val="0"/>
        </w:rPr>
        <w:t xml:space="preserve"> (ieskaitot), saimniecības ēkas, pagrabi un sabiedriskās tualetes”; būves kadastrālā vērtība uz 01.01.2022. noteikta 144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7</w:t>
      </w:r>
      <w:r w:rsidR="00000000" w:rsidRPr="00000000" w:rsidDel="00000000">
        <w:rPr>
          <w:b w:val="1"/>
          <w:i w:val="1"/>
          <w:rtl w:val="0"/>
        </w:rPr>
        <w:t xml:space="preserve">) </w:t>
      </w:r>
      <w:r w:rsidR="00000000" w:rsidRPr="00000000" w:rsidDel="00000000">
        <w:rPr>
          <w:b w:val="1"/>
          <w:i w:val="1"/>
          <w:rtl w:val="0"/>
        </w:rPr>
        <w:t xml:space="preserve">katlu māja </w:t>
      </w:r>
      <w:r w:rsidR="00000000" w:rsidRPr="00000000" w:rsidDel="00000000">
        <w:rPr>
          <w:rtl w:val="0"/>
        </w:rPr>
        <w:t xml:space="preserve">ar kopējo platību 77,3 m</w:t>
      </w:r>
      <w:r w:rsidR="00000000" w:rsidRPr="00000000" w:rsidDel="00000000">
        <w:rPr>
          <w:vertAlign w:val="superscript"/>
          <w:rtl w:val="0"/>
        </w:rPr>
        <w:t xml:space="preserve">2</w:t>
      </w:r>
      <w:r w:rsidR="00000000" w:rsidRPr="00000000" w:rsidDel="00000000">
        <w:rPr>
          <w:rtl w:val="0"/>
        </w:rPr>
        <w:t xml:space="preserve"> (būves kadastra apzīmējums 4664 003 0066 007); GLV - 1251 “Rūpnieciskās ražošanas ēkas”, būves tips 12510103 “Katlumājas”; būves kadastrālā vērtība uz 01.01.2022. noteikta 412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 noliktava</w:t>
      </w:r>
      <w:r w:rsidR="00000000" w:rsidRPr="00000000" w:rsidDel="00000000">
        <w:rPr>
          <w:rtl w:val="0"/>
        </w:rPr>
        <w:t xml:space="preserve"> ar kopējo platību 25,5 m</w:t>
      </w:r>
      <w:r w:rsidR="00000000" w:rsidRPr="00000000" w:rsidDel="00000000">
        <w:rPr>
          <w:vertAlign w:val="superscript"/>
          <w:rtl w:val="0"/>
        </w:rPr>
        <w:t xml:space="preserve">2</w:t>
      </w:r>
      <w:r w:rsidR="00000000" w:rsidRPr="00000000" w:rsidDel="00000000">
        <w:rPr>
          <w:rtl w:val="0"/>
        </w:rPr>
        <w:t xml:space="preserve"> (būves kadastra apzīmējums  4664 003 0066 008); GLV - 1274 “Citas, iepriekš neklasificētas, ēkas”, būves tips 12740201 “Kūtis ar kopējo platību līdz 60 m</w:t>
      </w:r>
      <w:r w:rsidR="00000000" w:rsidRPr="00000000" w:rsidDel="00000000">
        <w:rPr>
          <w:vertAlign w:val="superscript"/>
          <w:rtl w:val="0"/>
        </w:rPr>
        <w:t xml:space="preserve">2</w:t>
      </w:r>
      <w:r w:rsidR="00000000" w:rsidRPr="00000000" w:rsidDel="00000000">
        <w:rPr>
          <w:rtl w:val="0"/>
        </w:rPr>
        <w:t xml:space="preserve"> (ieskaitot), saimniecības ēkas, pagrabi un sabiedriskās tualetes”; būves kadastrālā vērtība uz 01.01.2022. noteikta 185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9) </w:t>
      </w:r>
      <w:r w:rsidR="00000000" w:rsidRPr="00000000" w:rsidDel="00000000">
        <w:rPr>
          <w:b w:val="1"/>
          <w:i w:val="1"/>
          <w:rtl w:val="0"/>
        </w:rPr>
        <w:t xml:space="preserve">betona plākšņu žogs ar metāla vārtiem</w:t>
      </w:r>
      <w:r w:rsidR="00000000" w:rsidRPr="00000000" w:rsidDel="00000000">
        <w:rPr>
          <w:rtl w:val="0"/>
        </w:rPr>
        <w:t xml:space="preserve"> ar kopējo platību 192,9 m</w:t>
      </w:r>
      <w:r w:rsidR="00000000" w:rsidRPr="00000000" w:rsidDel="00000000">
        <w:rPr>
          <w:vertAlign w:val="superscript"/>
          <w:rtl w:val="0"/>
        </w:rPr>
        <w:t xml:space="preserve">2</w:t>
      </w:r>
      <w:r w:rsidR="00000000" w:rsidRPr="00000000" w:rsidDel="00000000">
        <w:rPr>
          <w:rtl w:val="0"/>
        </w:rPr>
        <w:t xml:space="preserve"> (būves kadastra apzīmējums 4664 003 0066 010); GLV - 2420 “Citas, iepriekš neklasificētas, inženierbūves”, būves tips 24200504 “Mūra, betona vai dzelzsbetona žogi”; būves kadastrālā vērtība uz 01.01.2022. noteikta 192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10) noliktava</w:t>
      </w:r>
      <w:r w:rsidR="00000000" w:rsidRPr="00000000" w:rsidDel="00000000">
        <w:rPr>
          <w:rtl w:val="0"/>
        </w:rPr>
        <w:t xml:space="preserve"> ar kopējo platību 227,7 m</w:t>
      </w:r>
      <w:r w:rsidR="00000000" w:rsidRPr="00000000" w:rsidDel="00000000">
        <w:rPr>
          <w:vertAlign w:val="superscript"/>
          <w:rtl w:val="0"/>
        </w:rPr>
        <w:t xml:space="preserve">2</w:t>
      </w:r>
      <w:r w:rsidR="00000000" w:rsidRPr="00000000" w:rsidDel="00000000">
        <w:rPr>
          <w:rtl w:val="0"/>
        </w:rPr>
        <w:t xml:space="preserve"> (būves kadastra apzīmējums 4664 003 0066 011);  GLV - 1274 – “Citas, iepriekš neklasificētas, ēkas”, būves tips 12740201 “Kūtis ar kopējo platību līdz 60 m2 (ieskaitot), saimniecības ēkas, pagrabi un sabiedriskās tualetes”; būves kadastrālā vērtība uz 01.01.2022. noteikta 1458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11) betona plākšņu trepes</w:t>
      </w:r>
      <w:r w:rsidR="00000000" w:rsidRPr="00000000" w:rsidDel="00000000">
        <w:rPr>
          <w:rtl w:val="0"/>
        </w:rPr>
        <w:t xml:space="preserve"> ar kopējo platību 102,2 m</w:t>
      </w:r>
      <w:r w:rsidR="00000000" w:rsidRPr="00000000" w:rsidDel="00000000">
        <w:rPr>
          <w:vertAlign w:val="superscript"/>
          <w:rtl w:val="0"/>
        </w:rPr>
        <w:t xml:space="preserve">2</w:t>
      </w:r>
      <w:r w:rsidR="00000000" w:rsidRPr="00000000" w:rsidDel="00000000">
        <w:rPr>
          <w:rtl w:val="0"/>
        </w:rPr>
        <w:t xml:space="preserve"> (būves kadastra apzīmējums 4664 003 0066 012); GLV-  2112 “Ielas, ceļi un laukumi”, būves tips 21120101 “Ielas, ceļi un laukumi ar cieto segumu”; būves kadastrālā vērtība uz 01.01.2022. noteikta 174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12) darbnīca </w:t>
      </w:r>
      <w:r w:rsidR="00000000" w:rsidRPr="00000000" w:rsidDel="00000000">
        <w:rPr>
          <w:rtl w:val="0"/>
        </w:rPr>
        <w:t xml:space="preserve">ar kopējo platību 110,5 m</w:t>
      </w:r>
      <w:r w:rsidR="00000000" w:rsidRPr="00000000" w:rsidDel="00000000">
        <w:rPr>
          <w:vertAlign w:val="superscript"/>
          <w:rtl w:val="0"/>
        </w:rPr>
        <w:t xml:space="preserve">2</w:t>
      </w:r>
      <w:r w:rsidR="00000000" w:rsidRPr="00000000" w:rsidDel="00000000">
        <w:rPr>
          <w:rtl w:val="0"/>
        </w:rPr>
        <w:t xml:space="preserve"> (būves kadastra apzīmējums 4664 003 0066 014, GLV 1274 – “Citas, iepriekš neklasificētas, ēkas”, būves tips 12740201 “Kūtis ar kopējo platību līdz 60 m2 (ieskaitot), saimniecības ēkas, pagrabi un sabiedriskās tualetes”; būves kadastrālā vērtība uz 01.01.2022. noteikta 399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13) sūkņu stacija</w:t>
      </w:r>
      <w:r w:rsidR="00000000" w:rsidRPr="00000000" w:rsidDel="00000000">
        <w:rPr>
          <w:rtl w:val="0"/>
        </w:rPr>
        <w:t xml:space="preserve"> ar kopējo platību 2,2 m</w:t>
      </w:r>
      <w:r w:rsidR="00000000" w:rsidRPr="00000000" w:rsidDel="00000000">
        <w:rPr>
          <w:vertAlign w:val="superscript"/>
          <w:rtl w:val="0"/>
        </w:rPr>
        <w:t xml:space="preserve">2</w:t>
      </w:r>
      <w:r w:rsidR="00000000" w:rsidRPr="00000000" w:rsidDel="00000000">
        <w:rPr>
          <w:rtl w:val="0"/>
        </w:rPr>
        <w:t xml:space="preserve"> (būves kadastra apzīmējums 4664 003 0066 016); GLV - 1251 “Rūpnieciskās ražošanas ēkas”, būves tips 12510105 “Sūkņu un kompresoru staciju ēkas”; būves kadastrālā vērtība uz 01.01.2022. noteikta 35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14) pirts </w:t>
      </w:r>
      <w:r w:rsidR="00000000" w:rsidRPr="00000000" w:rsidDel="00000000">
        <w:rPr>
          <w:rtl w:val="0"/>
        </w:rPr>
        <w:t xml:space="preserve">ar kopējo platību 80,3 m</w:t>
      </w:r>
      <w:r w:rsidR="00000000" w:rsidRPr="00000000" w:rsidDel="00000000">
        <w:rPr>
          <w:vertAlign w:val="superscript"/>
          <w:rtl w:val="0"/>
        </w:rPr>
        <w:t xml:space="preserve">2</w:t>
      </w:r>
      <w:r w:rsidR="00000000" w:rsidRPr="00000000" w:rsidDel="00000000">
        <w:rPr>
          <w:rtl w:val="0"/>
        </w:rPr>
        <w:t xml:space="preserve"> (būves kadastra apzīmējums 4664 003 0066 017); GLV - 1274 “Citas, iepriekš neklasificētas, ēkas”, būves tips 12740201 “Kūtis ar kopējo platību līdz 60 m2 (ieskaitot), saimniecības ēkas, pagrabi un sabiedriskās tualetes”; būves kadastrālā vērtība uz 01.01.2022. noteikta 583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15) strūklaka</w:t>
      </w:r>
      <w:r w:rsidR="00000000" w:rsidRPr="00000000" w:rsidDel="00000000">
        <w:rPr>
          <w:rtl w:val="0"/>
        </w:rPr>
        <w:t xml:space="preserve"> ar kopējo platību 5,3 m</w:t>
      </w:r>
      <w:r w:rsidR="00000000" w:rsidRPr="00000000" w:rsidDel="00000000">
        <w:rPr>
          <w:vertAlign w:val="superscript"/>
          <w:rtl w:val="0"/>
        </w:rPr>
        <w:t xml:space="preserve">2</w:t>
      </w:r>
      <w:r w:rsidR="00000000" w:rsidRPr="00000000" w:rsidDel="00000000">
        <w:rPr>
          <w:rtl w:val="0"/>
        </w:rPr>
        <w:t xml:space="preserve"> (būves kadastra apzīmējums 4664 003 0066 018);GLV - 2420 “Citas, iepriekš neklasificētas, inženierbūves”, būves tips 24200201 “Baseini”; būves kadastrālā vērtība uz 01.01.2022. noteikta 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16) noliktava</w:t>
      </w:r>
      <w:r w:rsidR="00000000" w:rsidRPr="00000000" w:rsidDel="00000000">
        <w:rPr>
          <w:rtl w:val="0"/>
        </w:rPr>
        <w:t xml:space="preserve"> ar kopējo platību 32,1 m</w:t>
      </w:r>
      <w:r w:rsidR="00000000" w:rsidRPr="00000000" w:rsidDel="00000000">
        <w:rPr>
          <w:vertAlign w:val="superscript"/>
          <w:rtl w:val="0"/>
        </w:rPr>
        <w:t xml:space="preserve">2</w:t>
      </w:r>
      <w:r w:rsidR="00000000" w:rsidRPr="00000000" w:rsidDel="00000000">
        <w:rPr>
          <w:rtl w:val="0"/>
        </w:rPr>
        <w:t xml:space="preserve"> (būves kadastra apzīmējums 4664 003 0066 019); GLV - 1274 “Citas, iepriekš neklasificētas, ēkas”, būves tips 12740201 “Kūtis ar kopējo platību līdz 60 m2 (ieskaitot), saimniecības ēkas, pagrabi un sabiedriskās tualetes”; būves kadastrālā vērtība uz 01.01.2022. noteikta 247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17) terases, celiņi un kāpnes Saules dārzs</w:t>
      </w:r>
      <w:r w:rsidR="00000000" w:rsidRPr="00000000" w:rsidDel="00000000">
        <w:rPr>
          <w:rtl w:val="0"/>
        </w:rPr>
        <w:t xml:space="preserve"> ar kopējo platību 304,7 m</w:t>
      </w:r>
      <w:r w:rsidR="00000000" w:rsidRPr="00000000" w:rsidDel="00000000">
        <w:rPr>
          <w:vertAlign w:val="superscript"/>
          <w:rtl w:val="0"/>
        </w:rPr>
        <w:t xml:space="preserve">2</w:t>
      </w:r>
      <w:r w:rsidR="00000000" w:rsidRPr="00000000" w:rsidDel="00000000">
        <w:rPr>
          <w:rtl w:val="0"/>
        </w:rPr>
        <w:t xml:space="preserve"> (būves kadastra apzīmējums 4664 003 0066 020); GLV - 2112 – “Ielas, ceļi un laukumi”, būves tips 21120102 “Ielas, ceļi un laukumi ar mīksto segumu”; būves kadastrālā vērtība uz 01.01.2022. noteikta 304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18) kanalizācijas sistēma ar kontrolakām – 1</w:t>
      </w:r>
      <w:r w:rsidR="00000000" w:rsidRPr="00000000" w:rsidDel="00000000">
        <w:rPr>
          <w:rtl w:val="0"/>
        </w:rPr>
        <w:t xml:space="preserve"> (būves kadastra apzīmējums 4664 003 0066 021);  GLV - 2223 “Vietējās nozīmes notekūdeņu cauruļvadi un attīrīšanas būves”, būves tips 22230103 “Keramikas vai plastmasas kanalizācijas cauruļvadi”; būves kadastrālā vērtība uz 01.01.2022. noteikta 2287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19) kanalizācijas sistēma ar kontrolakām – 2 </w:t>
      </w:r>
      <w:r w:rsidR="00000000" w:rsidRPr="00000000" w:rsidDel="00000000">
        <w:rPr>
          <w:rtl w:val="0"/>
        </w:rPr>
        <w:t xml:space="preserve">(būves kadastra apzīmējums 4664 003 0066 023); GLV - 2223 “Vietējās nozīmes notekūdeņu cauruļvadi un attīrīšanas būves”, būves tips 22230103 “Keramikas vai plastmasas kanalizācijas cauruļvadi”; būves kadastrālā vērtība uz 01.01.2022. noteikta 798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20) sakaru tornis</w:t>
      </w:r>
      <w:r w:rsidR="00000000" w:rsidRPr="00000000" w:rsidDel="00000000">
        <w:rPr>
          <w:rtl w:val="0"/>
        </w:rPr>
        <w:t xml:space="preserve"> ar kopējo platību 8,7 m</w:t>
      </w:r>
      <w:r w:rsidR="00000000" w:rsidRPr="00000000" w:rsidDel="00000000">
        <w:rPr>
          <w:vertAlign w:val="superscript"/>
          <w:rtl w:val="0"/>
        </w:rPr>
        <w:t xml:space="preserve">2</w:t>
      </w:r>
      <w:r w:rsidR="00000000" w:rsidRPr="00000000" w:rsidDel="00000000">
        <w:rPr>
          <w:rtl w:val="0"/>
        </w:rPr>
        <w:t xml:space="preserve"> (būves kadastra apzīmējums 4664 003 0066 024); GLV - 2213 “Maģistrālās sakaru līnijas”, būves tips 22130101 “Režģotie torņi un masti”; būves kadastrālā vērtība uz 01.01.2022. noteikta 534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21) šķūnis </w:t>
      </w:r>
      <w:r w:rsidR="00000000" w:rsidRPr="00000000" w:rsidDel="00000000">
        <w:rPr>
          <w:rtl w:val="0"/>
        </w:rPr>
        <w:t xml:space="preserve">ar kopējo platību 165,6 m</w:t>
      </w:r>
      <w:r w:rsidR="00000000" w:rsidRPr="00000000" w:rsidDel="00000000">
        <w:rPr>
          <w:vertAlign w:val="superscript"/>
          <w:rtl w:val="0"/>
        </w:rPr>
        <w:t xml:space="preserve">2</w:t>
      </w:r>
      <w:r w:rsidR="00000000" w:rsidRPr="00000000" w:rsidDel="00000000">
        <w:rPr>
          <w:rtl w:val="0"/>
        </w:rPr>
        <w:t xml:space="preserve"> (būves kadastra apzīmējums 4664 003 0066 025); GLV - 1274 “Citas, iepriekš neklasificētas, ēkas”, būves tips 12740203 “Siltumnīcas ar kopējo platību līdz 60 m</w:t>
      </w:r>
      <w:r w:rsidR="00000000" w:rsidRPr="00000000" w:rsidDel="00000000">
        <w:rPr>
          <w:vertAlign w:val="superscript"/>
          <w:rtl w:val="0"/>
        </w:rPr>
        <w:t xml:space="preserve">2</w:t>
      </w:r>
      <w:r w:rsidR="00000000" w:rsidRPr="00000000" w:rsidDel="00000000">
        <w:rPr>
          <w:rtl w:val="0"/>
        </w:rPr>
        <w:t xml:space="preserve"> (ieskaitot), šķūņi un citas palīgēkas”; būves kadastrālā vērtība uz 01.01.2022. noteikta 560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22) gateris</w:t>
      </w:r>
      <w:r w:rsidR="00000000" w:rsidRPr="00000000" w:rsidDel="00000000">
        <w:rPr>
          <w:rtl w:val="0"/>
        </w:rPr>
        <w:t xml:space="preserve"> ar kopējo platību 74,0 m</w:t>
      </w:r>
      <w:r w:rsidR="00000000" w:rsidRPr="00000000" w:rsidDel="00000000">
        <w:rPr>
          <w:vertAlign w:val="superscript"/>
          <w:rtl w:val="0"/>
        </w:rPr>
        <w:t xml:space="preserve">2</w:t>
      </w:r>
      <w:r w:rsidR="00000000" w:rsidRPr="00000000" w:rsidDel="00000000">
        <w:rPr>
          <w:rtl w:val="0"/>
        </w:rPr>
        <w:t xml:space="preserve"> (būves kadastra apzīmējums 4664 003 0066 026); GLV - 1274 “Citas, iepriekš neklasificētas, ēkas”, būves tips 12740201 “Kūtis ar kopējo platību līdz 60 m</w:t>
      </w:r>
      <w:r w:rsidR="00000000" w:rsidRPr="00000000" w:rsidDel="00000000">
        <w:rPr>
          <w:vertAlign w:val="superscript"/>
          <w:rtl w:val="0"/>
        </w:rPr>
        <w:t xml:space="preserve">2</w:t>
      </w:r>
      <w:r w:rsidR="00000000" w:rsidRPr="00000000" w:rsidDel="00000000">
        <w:rPr>
          <w:rtl w:val="0"/>
        </w:rPr>
        <w:t xml:space="preserve"> (ieskaitot), saimniecības ēkas, pagrabi un sabiedriskās tualetes”; būves kadastrālā vērtība uz 01.01.2022. noteikta 600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23) betona atbalsta siena pie katlu mājas</w:t>
      </w:r>
      <w:r w:rsidR="00000000" w:rsidRPr="00000000" w:rsidDel="00000000">
        <w:rPr>
          <w:rtl w:val="0"/>
        </w:rPr>
        <w:t xml:space="preserve"> ar kopējo platību 40,9 m</w:t>
      </w:r>
      <w:r w:rsidR="00000000" w:rsidRPr="00000000" w:rsidDel="00000000">
        <w:rPr>
          <w:vertAlign w:val="superscript"/>
          <w:rtl w:val="0"/>
        </w:rPr>
        <w:t xml:space="preserve">2</w:t>
      </w:r>
      <w:r w:rsidR="00000000" w:rsidRPr="00000000" w:rsidDel="00000000">
        <w:rPr>
          <w:rtl w:val="0"/>
        </w:rPr>
        <w:t xml:space="preserve"> (būves  kadastra apzīmējums 4664 003 0066 027); GLV - 32420 “Citas, iepriekš neklasificētas, inženierbūves”, būves tips 24200504 “Mūra, betona vai dzelzsbetona žogi”; būves kadastrālā vērtība uz 01.01.2022. noteikta 41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24) akmens atbalsta siena pretī garāžām</w:t>
      </w:r>
      <w:r w:rsidR="00000000" w:rsidRPr="00000000" w:rsidDel="00000000">
        <w:rPr>
          <w:rtl w:val="0"/>
        </w:rPr>
        <w:t xml:space="preserve"> ar kopējo platību 24,9 m</w:t>
      </w:r>
      <w:r w:rsidR="00000000" w:rsidRPr="00000000" w:rsidDel="00000000">
        <w:rPr>
          <w:vertAlign w:val="superscript"/>
          <w:rtl w:val="0"/>
        </w:rPr>
        <w:t xml:space="preserve">2</w:t>
      </w:r>
      <w:r w:rsidR="00000000" w:rsidRPr="00000000" w:rsidDel="00000000">
        <w:rPr>
          <w:rtl w:val="0"/>
        </w:rPr>
        <w:t xml:space="preserve"> (būves kadastra apzīmējums 4664 003 0066 028); GLV 2420 “Citas, iepriekš neklasificētas, inženierbūves”, būves tips 24200504 “Mūra, betona vai dzelzsbetona žogi“; būves kadastrālā vērtība uz 01.01.2022. noteikta 25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25) akmens atbalsta siena pie dārznieka mājas-2</w:t>
      </w:r>
      <w:r w:rsidR="00000000" w:rsidRPr="00000000" w:rsidDel="00000000">
        <w:rPr>
          <w:rtl w:val="0"/>
        </w:rPr>
        <w:t xml:space="preserve"> ar kopējo platību 5,2 m</w:t>
      </w:r>
      <w:r w:rsidR="00000000" w:rsidRPr="00000000" w:rsidDel="00000000">
        <w:rPr>
          <w:vertAlign w:val="superscript"/>
          <w:rtl w:val="0"/>
        </w:rPr>
        <w:t xml:space="preserve">2</w:t>
      </w:r>
      <w:r w:rsidR="00000000" w:rsidRPr="00000000" w:rsidDel="00000000">
        <w:rPr>
          <w:rtl w:val="0"/>
        </w:rPr>
        <w:t xml:space="preserve">, (būves kadastra apzīmējums 4664 003 0066 029); GLV - 2420 “Citas, iepriekš neklasificētas, inženierbūves”, būves tips 24200504 “Mūra, betona vai dzelzsbetona žogi”; būves kadastrālā vērtība uz 01.01.2022. noteikta 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26) akmens atbalsta siena pie dārznieka mājas-1 </w:t>
      </w:r>
      <w:r w:rsidR="00000000" w:rsidRPr="00000000" w:rsidDel="00000000">
        <w:rPr>
          <w:rtl w:val="0"/>
        </w:rPr>
        <w:t xml:space="preserve">ar kopējo platību 8,3 m</w:t>
      </w:r>
      <w:r w:rsidR="00000000" w:rsidRPr="00000000" w:rsidDel="00000000">
        <w:rPr>
          <w:vertAlign w:val="superscript"/>
          <w:rtl w:val="0"/>
        </w:rPr>
        <w:t xml:space="preserve">2,</w:t>
      </w:r>
      <w:r w:rsidR="00000000" w:rsidRPr="00000000" w:rsidDel="00000000">
        <w:rPr>
          <w:rtl w:val="0"/>
        </w:rPr>
        <w:t xml:space="preserve"> (būves kadastra apzīmējums 4664 003 0066 030); GLV 2420 “Citas, iepriekš neklasificētas, inženierbūves”, būves tips 24200504 “Mūra, betona vai dzelzsbetona žogi”; būves kadastrālā vērtība uz 01.01.2022. noteikta 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w:t>
      </w:r>
      <w:r w:rsidR="00000000" w:rsidRPr="00000000" w:rsidDel="00000000">
        <w:rPr>
          <w:b w:val="1"/>
          <w:i w:val="1"/>
          <w:rtl w:val="0"/>
        </w:rPr>
        <w:t xml:space="preserve">7)</w:t>
      </w:r>
      <w:r w:rsidR="00000000" w:rsidRPr="00000000" w:rsidDel="00000000">
        <w:rPr>
          <w:b w:val="1"/>
          <w:i w:val="1"/>
          <w:rtl w:val="0"/>
        </w:rPr>
        <w:t xml:space="preserve"> akmens atbalsta siena gar ceļu</w:t>
      </w:r>
      <w:r w:rsidR="00000000" w:rsidRPr="00000000" w:rsidDel="00000000">
        <w:rPr>
          <w:rtl w:val="0"/>
        </w:rPr>
        <w:t xml:space="preserve"> ar kopējo platību 31,8 m</w:t>
      </w:r>
      <w:r w:rsidR="00000000" w:rsidRPr="00000000" w:rsidDel="00000000">
        <w:rPr>
          <w:vertAlign w:val="superscript"/>
          <w:rtl w:val="0"/>
        </w:rPr>
        <w:t xml:space="preserve">2</w:t>
      </w:r>
      <w:r w:rsidR="00000000" w:rsidRPr="00000000" w:rsidDel="00000000">
        <w:rPr>
          <w:rtl w:val="0"/>
        </w:rPr>
        <w:t xml:space="preserve"> (būves kadastra apzīmējums 4664 003 0066 031); GLV - 2420 “Citas, iepriekš neklasificētas, inženierbūves”, būves tips 24200504 “Mūra, betona vai dzelzsbetona žogi”; būves kadastrālā vērtība uz 01.01.2022. noteikta 32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28) siltuma vads – trase</w:t>
      </w:r>
      <w:r w:rsidR="00000000" w:rsidRPr="00000000" w:rsidDel="00000000">
        <w:rPr>
          <w:rtl w:val="0"/>
        </w:rPr>
        <w:t xml:space="preserve"> (būves kadastra apzīmējums 4664 003 0066 032); GLV 2222 “Vietējās nozīmes aukstā un karstā ūdens apgādes būves”, būves tips 22220401 “Termofikācijas, tvaika un kondensāta cauruļvadi siltumtrašu kanālos ar iekšējo diametru līdz 300 mm (ieskaitot) un siltumizolāciju”; būves kadastrālā vērtība uz 01.01.2022. noteikta 786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29) ārējā dzeramā ūdens apgādes sistēma </w:t>
      </w:r>
      <w:r w:rsidR="00000000" w:rsidRPr="00000000" w:rsidDel="00000000">
        <w:rPr>
          <w:rtl w:val="0"/>
        </w:rPr>
        <w:t xml:space="preserve">(būves kadastra apzīmējums 4664 003 0066 033); GLV - 2222 “Vietējās nozīmes aukstā un karstā ūdens apgādes būves”, būves tips 22220301 “Ūdensvadu tīkli ar cauruļu iekšējo diametru līdz 350 mm (ieskaitot)”; būves kadastrālā vērtība uz 01.01.2022. noteikta 1090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30) Dzelzsbetona plātņu žogs</w:t>
      </w:r>
      <w:r w:rsidR="00000000" w:rsidRPr="00000000" w:rsidDel="00000000">
        <w:rPr>
          <w:rtl w:val="0"/>
        </w:rPr>
        <w:t xml:space="preserve"> ar kopējo platību 430 m</w:t>
      </w:r>
      <w:r w:rsidR="00000000" w:rsidRPr="00000000" w:rsidDel="00000000">
        <w:rPr>
          <w:vertAlign w:val="superscript"/>
          <w:rtl w:val="0"/>
        </w:rPr>
        <w:t xml:space="preserve">2 </w:t>
      </w:r>
      <w:r w:rsidR="00000000" w:rsidRPr="00000000" w:rsidDel="00000000">
        <w:rPr>
          <w:rtl w:val="0"/>
        </w:rPr>
        <w:t xml:space="preserve">(būves kadastra apzīmējums 46640030066034); GLV 2420 “Citas, iepriekš neklasificētas, inženierbūves”, būves tips 24200504 “Mūra, betona vai dzelzsbetona žogi”; būves kadastrālā vērtība uz 01.01.2022. noteikta 428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31) kāpnes pie sanatorijas </w:t>
      </w:r>
      <w:r w:rsidR="00000000" w:rsidRPr="00000000" w:rsidDel="00000000">
        <w:rPr>
          <w:rtl w:val="0"/>
        </w:rPr>
        <w:t xml:space="preserve">galvenā korpusa ar kopējo platību 104,1 m</w:t>
      </w:r>
      <w:r w:rsidR="00000000" w:rsidRPr="00000000" w:rsidDel="00000000">
        <w:rPr>
          <w:vertAlign w:val="superscript"/>
          <w:rtl w:val="0"/>
        </w:rPr>
        <w:t xml:space="preserve">2</w:t>
      </w:r>
      <w:r w:rsidR="00000000" w:rsidRPr="00000000" w:rsidDel="00000000">
        <w:rPr>
          <w:rtl w:val="0"/>
        </w:rPr>
        <w:t xml:space="preserve">, (būves kadastra apzīmējums 46640030066035, GLV-  2112 “Ielas, ceļi un laukumi”, būves tips 21120101 “Ielas, ceļi un laukumi ar cieto segumu”; būves kadastrālā vērtība uz 01.01.2022. noteikta 178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32) apgaismes līnija</w:t>
      </w:r>
      <w:r w:rsidR="00000000" w:rsidRPr="00000000" w:rsidDel="00000000">
        <w:rPr>
          <w:rtl w:val="0"/>
        </w:rPr>
        <w:t xml:space="preserve"> (būves kadastra apzīmējums 4664 003 0066 036); GLV -2420 “Citas, iepriekš neklasificētas, inženierbūves”, būves tips 24200401 “Apgaismošanas līnijas ar balstiem un lampām”; būves kadastrālā vērtība uz 01.01.2022. noteikta 75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33) grantēts ceļš un laukums </w:t>
      </w:r>
      <w:r w:rsidR="00000000" w:rsidRPr="00000000" w:rsidDel="00000000">
        <w:rPr>
          <w:rtl w:val="0"/>
        </w:rPr>
        <w:t xml:space="preserve">ar kopējo platību 2300,2 m</w:t>
      </w:r>
      <w:r w:rsidR="00000000" w:rsidRPr="00000000" w:rsidDel="00000000">
        <w:rPr>
          <w:vertAlign w:val="superscript"/>
          <w:rtl w:val="0"/>
        </w:rPr>
        <w:t xml:space="preserve">2</w:t>
      </w:r>
      <w:r w:rsidR="00000000" w:rsidRPr="00000000" w:rsidDel="00000000">
        <w:rPr>
          <w:rtl w:val="0"/>
        </w:rPr>
        <w:t xml:space="preserve"> (būves kadastra apzīmējums  4664 003 0066 037); GLV - 2112 “Ielas, ceļi un laukumi”, būves tips 21120102 “Ielas, ceļi un laukumi ar mīksto segumu”; būves kadastrālā vērtība uz 01.01.2022. noteikta 2291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34) betona plātņu celiņš</w:t>
      </w:r>
      <w:r w:rsidR="00000000" w:rsidRPr="00000000" w:rsidDel="00000000">
        <w:rPr>
          <w:rtl w:val="0"/>
        </w:rPr>
        <w:t xml:space="preserve"> ar kopējo platību 78,5 m</w:t>
      </w:r>
      <w:r w:rsidR="00000000" w:rsidRPr="00000000" w:rsidDel="00000000">
        <w:rPr>
          <w:vertAlign w:val="superscript"/>
          <w:rtl w:val="0"/>
        </w:rPr>
        <w:t xml:space="preserve">2</w:t>
      </w:r>
      <w:r w:rsidR="00000000" w:rsidRPr="00000000" w:rsidDel="00000000">
        <w:rPr>
          <w:rtl w:val="0"/>
        </w:rPr>
        <w:t xml:space="preserve">, (būves kadastra apzīmējums  46640030066038) ; GLV 2112 “Ielas, ceļi un laukumi”, būves tips 21120101 “Ielas, ceļi un  laukumi ar cieto segumu”; būves kadastrālā vērtība uz 01.01.2022. noteikta 134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35) sanatorijas direktora māja</w:t>
      </w:r>
      <w:r w:rsidR="00000000" w:rsidRPr="00000000" w:rsidDel="00000000">
        <w:rPr>
          <w:rtl w:val="0"/>
        </w:rPr>
        <w:t xml:space="preserve"> ar kopējo platību 477,5 m</w:t>
      </w:r>
      <w:r w:rsidR="00000000" w:rsidRPr="00000000" w:rsidDel="00000000">
        <w:rPr>
          <w:vertAlign w:val="superscript"/>
          <w:rtl w:val="0"/>
        </w:rPr>
        <w:t xml:space="preserve">2</w:t>
      </w:r>
      <w:r w:rsidR="00000000" w:rsidRPr="00000000" w:rsidDel="00000000">
        <w:rPr>
          <w:rtl w:val="0"/>
        </w:rPr>
        <w:t xml:space="preserve"> (būves kadastra apzīmējums 4664 003 0066 039); GLV - 1273 “Kultūrvēsturiskie objekti”, būves tips 12730101 “Kultūrvēsturiskas ēkas”; būves kadastrālā vērtība uz 01.01.2022. noteikta 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Būvei noteikts apgrūtinājums - vietējas nozīmes kultūras pieminekļa teritorija un objekti-  0,0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atbilstoši Kultūras ministrijas 29.10.1998. rīkojuma Nr.128 "Par valsts aizsargājamo kultūras pieminekļu saraktu” 2.pielikumam nekustamā īpašuma “Īles sanatorija” sastāvā esošajai būvei- sanatorijas direktora māja ir vietējas nozīmes arhitektūras piemineklis (valsts aizsardzības Nr.4926).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aizsardzības pārvalde ar 24.05.2022. vēstuli Nr. 1.6/3025/2022-N ir informējusi, ka atbilstoši Dabas datu pārvaldības sistēmai OZOLS, nekustamā īpašuma “Īles sanatorija” sastāvā esošā zemes vienība ar kadastra apzīmējumu 46640030066, Īles pagastā, Dobeles novadā, neatrodas nevienā īpaši aizsargājamā dabas teritorijā vai tās funkcionālajā zonā, kas minētas likuma “Par īpaši aizsargājamām dabas teritorijām” 33. panta otrajā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uz to nav attiecināmi likuma “Par īpaši aizsargājamām dabas teritorijām” 33. panta otrajā daļā noteiktie ierobežojumi valstij piederošās vai piekrītošās zemes privatizēšanai vai atsavināšanai.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Zemes vienība</w:t>
      </w:r>
      <w:r w:rsidR="00000000" w:rsidRPr="00000000" w:rsidDel="00000000">
        <w:rPr>
          <w:rtl w:val="0"/>
        </w:rPr>
        <w:t xml:space="preserve"> (zemes vienības kadastra apzīmējums 4664 003 0090) 2500 m</w:t>
      </w:r>
      <w:r w:rsidR="00000000" w:rsidRPr="00000000" w:rsidDel="00000000">
        <w:rPr>
          <w:vertAlign w:val="superscript"/>
          <w:rtl w:val="0"/>
        </w:rPr>
        <w:t xml:space="preserve">2</w:t>
      </w:r>
      <w:r w:rsidR="00000000" w:rsidRPr="00000000" w:rsidDel="00000000">
        <w:rPr>
          <w:rtl w:val="0"/>
        </w:rPr>
        <w:t xml:space="preserve"> platībā - </w:t>
      </w:r>
      <w:r w:rsidR="00000000" w:rsidRPr="00000000" w:rsidDel="00000000">
        <w:rPr>
          <w:b w:val="1"/>
          <w:rtl w:val="0"/>
        </w:rPr>
        <w:t xml:space="preserve">bez adreses, Īles pagastā, Dobeles novadā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zemes vienības kadastrālā vērtība uz 01.01.2022. noteikta 340  </w:t>
      </w:r>
      <w:r w:rsidR="00000000" w:rsidRPr="00000000" w:rsidDel="00000000">
        <w:rPr>
          <w:i w:val="1"/>
          <w:rtl w:val="0"/>
        </w:rPr>
        <w:t xml:space="preserve">euro</w:t>
      </w:r>
      <w:r w:rsidR="00000000" w:rsidRPr="00000000" w:rsidDel="00000000">
        <w:rPr>
          <w:rtl w:val="0"/>
        </w:rPr>
        <w:t xml:space="preserve">. Zemes vienībai noteiktie lietošanas veidi: “mežs” – 0,1700 ha; “zeme zem ēkām” - 0,0800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noteiktie lietošanas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ārstniecības, veselības un sociālās aprūpes iestāžu apbūve - 0,0800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dabas pamatnes, parki, zaļās zonas un citas rekreācijas nozīmes objektu teritorijas, ja tajās atļautā saimnieciskā darbība nav pieskaitāma pie kāda cita klasifikācijā norādīta lietošanas mērķa – 0,1700 ha.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NĪVKIS noteiktie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aizsargjoslas teritorija gar elektrisko tīklu gaisvadu līniju ārpus pilsētām un ciemiem, kā arī pilsētu lauku teritorijās 0,0000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nozīmes arhitektūras pieminekļa teritorija un objekti 0,2500 ha.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zemes vienības atrodas šādas nekustamā īpašuma “Īles sanatorija” sastāvā reģistrētas būves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1) noliktava</w:t>
      </w:r>
      <w:r w:rsidR="00000000" w:rsidRPr="00000000" w:rsidDel="00000000">
        <w:rPr>
          <w:rtl w:val="0"/>
        </w:rPr>
        <w:t xml:space="preserve"> ar kopējo platību 154,1 m</w:t>
      </w:r>
      <w:r w:rsidR="00000000" w:rsidRPr="00000000" w:rsidDel="00000000">
        <w:rPr>
          <w:vertAlign w:val="superscript"/>
          <w:rtl w:val="0"/>
        </w:rPr>
        <w:t xml:space="preserve">2</w:t>
      </w:r>
      <w:r w:rsidR="00000000" w:rsidRPr="00000000" w:rsidDel="00000000">
        <w:rPr>
          <w:rtl w:val="0"/>
        </w:rPr>
        <w:t xml:space="preserve"> (būves kadastra apzīmējums 4664 003 0090 010); GLV - 1274 “Citas, iepriekš neklasificētas, ēkas”, būves tips 12740201 “Kūtis ar kopējo platību līdz 60 m2 (ieskaitot), saimniecības ēkas, pagrabi un sabiedriskās tualetes”; būves kadastrālā vērtība uz 01.01.2022. noteikta 987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2) garāža</w:t>
      </w:r>
      <w:r w:rsidR="00000000" w:rsidRPr="00000000" w:rsidDel="00000000">
        <w:rPr>
          <w:rtl w:val="0"/>
        </w:rPr>
        <w:t xml:space="preserve"> ar kopējo platību 328,5 m</w:t>
      </w:r>
      <w:r w:rsidR="00000000" w:rsidRPr="00000000" w:rsidDel="00000000">
        <w:rPr>
          <w:vertAlign w:val="superscript"/>
          <w:rtl w:val="0"/>
        </w:rPr>
        <w:t xml:space="preserve">2</w:t>
      </w:r>
      <w:r w:rsidR="00000000" w:rsidRPr="00000000" w:rsidDel="00000000">
        <w:rPr>
          <w:rtl w:val="0"/>
        </w:rPr>
        <w:t xml:space="preserve"> (būves kadastra apzīmējums 4664 003 0090 012); GLV 1242 “Garāžu ēkas”, būves tips 12420101 “Smagās tehnikas garāžas”, būves kadastrālā vērtība uz 01.01.2022. noteikta 3178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Zemes vienība</w:t>
      </w:r>
      <w:r w:rsidR="00000000" w:rsidRPr="00000000" w:rsidDel="00000000">
        <w:rPr>
          <w:rtl w:val="0"/>
        </w:rPr>
        <w:t xml:space="preserve"> (zemes vienības kadastra apzīmējums 4664 003 0091) 1600 m</w:t>
      </w:r>
      <w:r w:rsidR="00000000" w:rsidRPr="00000000" w:rsidDel="00000000">
        <w:rPr>
          <w:vertAlign w:val="superscript"/>
          <w:rtl w:val="0"/>
        </w:rPr>
        <w:t xml:space="preserve">2</w:t>
      </w:r>
      <w:r w:rsidR="00000000" w:rsidRPr="00000000" w:rsidDel="00000000">
        <w:rPr>
          <w:rtl w:val="0"/>
        </w:rPr>
        <w:t xml:space="preserve"> platībā - </w:t>
      </w:r>
      <w:r w:rsidR="00000000" w:rsidRPr="00000000" w:rsidDel="00000000">
        <w:rPr>
          <w:b w:val="1"/>
          <w:rtl w:val="0"/>
        </w:rPr>
        <w:t xml:space="preserve">bez adreses, Īles pagastā, Dobeles novadā.</w:t>
      </w:r>
      <w:r w:rsidR="00000000" w:rsidRPr="00000000" w:rsidDel="00000000">
        <w:rPr>
          <w:rtl w:val="0"/>
        </w:rPr>
        <w:t xml:space="preserve"> Saskaņā ar NĪVKIS zemes vienības kadastrālā vērtība uz 01.01.2022. noteikta 246 </w:t>
      </w:r>
      <w:r w:rsidR="00000000" w:rsidRPr="00000000" w:rsidDel="00000000">
        <w:rPr>
          <w:i w:val="1"/>
          <w:rtl w:val="0"/>
        </w:rPr>
        <w:t xml:space="preserve">euro</w:t>
      </w:r>
      <w:r w:rsidR="00000000" w:rsidRPr="00000000" w:rsidDel="00000000">
        <w:rPr>
          <w:rtl w:val="0"/>
        </w:rPr>
        <w:t xml:space="preserve">. Zemes vienībai noteiktais lietošanas veids: “Zeme zem ēkām” – 0,1600 ha. Zemes vienībai noteiktais lietošanas mērķis: Ārstniecības, veselības un sociālās aprūpes iestāžu apbūve – 0,1600 ha;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NĪVKIS noteikts apgrūtinājums - sanitārās aizsargjoslas teritorija ap notekūdeņu attīrīšanas ietaisi ar atklātu notekūdeņu apstrādi un atklātiem dūņu laukiem 0,1600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zemes vienības atrodas šādas nekustamā īpašuma “Īles sanatorija” sastāvā reģistrētas būves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1) metāla stiepļu žogs attīrīšanas iekārtām </w:t>
      </w:r>
      <w:r w:rsidR="00000000" w:rsidRPr="00000000" w:rsidDel="00000000">
        <w:rPr>
          <w:rtl w:val="0"/>
        </w:rPr>
        <w:t xml:space="preserve">ar kopējo platību 248,4 m</w:t>
      </w:r>
      <w:r w:rsidR="00000000" w:rsidRPr="00000000" w:rsidDel="00000000">
        <w:rPr>
          <w:vertAlign w:val="superscript"/>
          <w:rtl w:val="0"/>
        </w:rPr>
        <w:t xml:space="preserve">2</w:t>
      </w:r>
      <w:r w:rsidR="00000000" w:rsidRPr="00000000" w:rsidDel="00000000">
        <w:rPr>
          <w:rtl w:val="0"/>
        </w:rPr>
        <w:t xml:space="preserve"> (būves kadastra apzīmējums 4664 003 0091 001); GLV - 2420 “Citas, iepriekš neklasificētas, inženierbūves”, būves tips 24200502 “Žogi bez cokola ar metāla, stikla vai cita līdzīga materiāla pildījumu”; būves kadastrālā vērtība uz 01.01.2022. noteikta 177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2) apgaismes līnija</w:t>
      </w:r>
      <w:r w:rsidR="00000000" w:rsidRPr="00000000" w:rsidDel="00000000">
        <w:rPr>
          <w:rtl w:val="0"/>
        </w:rPr>
        <w:t xml:space="preserve"> (būves kadastra apzīmējums 4664 003 0091 002); GLV - 2420 “Citas, iepriekš neklasificētas, inženierbūves”, būves tips 24200401 “Apgaismošanas līnijas ar balstiem un lampām”; būves kadastrālā vērtība uz 01.01.2022. noteikta 92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3) bioloģiskās attīrīšanas ietaises </w:t>
      </w:r>
      <w:r w:rsidR="00000000" w:rsidRPr="00000000" w:rsidDel="00000000">
        <w:rPr>
          <w:rtl w:val="0"/>
        </w:rPr>
        <w:t xml:space="preserve">ar kopējo platību 23,1 m</w:t>
      </w:r>
      <w:r w:rsidR="00000000" w:rsidRPr="00000000" w:rsidDel="00000000">
        <w:rPr>
          <w:vertAlign w:val="superscript"/>
          <w:rtl w:val="0"/>
        </w:rPr>
        <w:t xml:space="preserve">2</w:t>
      </w:r>
      <w:r w:rsidR="00000000" w:rsidRPr="00000000" w:rsidDel="00000000">
        <w:rPr>
          <w:rtl w:val="0"/>
        </w:rPr>
        <w:t xml:space="preserve"> (būves kadastra apzīmējums 4664 003 0091 020); GLV - 1251 “Rūpnieciskās ražošanas ēkas”, būves tips 12510106 “Ūdens attīrīšanas, filtrēšanas un nostādināšanas staciju ēkas”; būves kadastrālā vērtība uz 01.01.2022. noteikta 250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“Īles sanatorija” kadastrālā vērtība uz 01.01.2022. noteikta 68 739  </w:t>
      </w:r>
      <w:r w:rsidR="00000000" w:rsidRPr="00000000" w:rsidDel="00000000">
        <w:rPr>
          <w:i w:val="1"/>
          <w:rtl w:val="0"/>
        </w:rPr>
        <w:t xml:space="preserve">euro</w:t>
      </w:r>
      <w:r w:rsidR="00000000" w:rsidRPr="00000000" w:rsidDel="00000000">
        <w:rPr>
          <w:rtl w:val="0"/>
        </w:rPr>
        <w:t xml:space="preserve">. Saskaņā ar Nekustamā īpašuma valsts kadastra likuma 76.pantā noteikto, nekustamā īpašuma novērtējums kadastrā ir nekustamā īpašuma kadastrālās vērtības un nekustamā īpašuma sastāvā esošās mežaudzes vērtības summa. Mežaudzes vērtību Kadastra informācijas sistēmā ieraksta, pamatojoties uz Valsts meža dienesta ziņām. Atbilstoši informācijai no NĪVKIS nekustamā īpašuma novērtējums kadastrā  uz 01.01.2022. ir noteikts 51 120 </w:t>
      </w:r>
      <w:r w:rsidR="00000000" w:rsidRPr="00000000" w:rsidDel="00000000">
        <w:rPr>
          <w:i w:val="1"/>
          <w:rtl w:val="0"/>
        </w:rPr>
        <w:t xml:space="preserve">euro</w:t>
      </w:r>
      <w:r w:rsidR="00000000" w:rsidRPr="00000000" w:rsidDel="00000000">
        <w:rPr>
          <w:rtl w:val="0"/>
        </w:rPr>
        <w:t xml:space="preserve">, attiecīgi nekustamā īpašuma sastāvā ietilpstošās mežaudzes vērtība ir 17 619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NĪVKIS nekustamā īpašuma “Īles sanatorija” sastāvā reģistrētās būves (būvju kadastra apzīmējumi būvēm ar kadastra apzīmējumiem 46640030066002, 46640030066010, 46640030066012, 46640030066018, 46640030066020, 46640030066021, 46640030066023, 46640030066027, 46640030066028, 46640030066029, 46640030066030, 46640030066031, 46640030066032, 46640030066033, 46640030066034, 46640030066035, 46640030066036, 46640030091001, 46640030091002) nav reģistrētas zemesgrāmatā, bet atrodas Finanšu ministrijas tiesiskajā valdījumā.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Civillikuma 853.pantam, visas tiesiskās attiecības, kas zīmējas uz galveno lietu, pašas par sevi attiecas arī uz tās blakus lietām, līdz ar to rīkojuma projekts paredz kopā ar nekustamo īpašumu “Īles sanatorija”, pārdot arī uz nekustamā īpašuma sastāvā esošajām zemes vienībām Finanšu ministrijas tiesiskajā valdījumā esošās inženierbūves, kas ir nesaraujami saistītas ar nekustamo īpašumu un tiks atsavinātas kopā ar galveno lietu. Minētā informācija tiks iekļauta arī nekustamā īpašuma izsoles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Dobeles novada pašvaldības 2022.gada 8.aprīļa vēstuli Nr.2.5/1536, nekustamā īpašuma “Īles sanatorija” sastāvā esošās zemes vienības neatrodas degradētā teritorijā. Vienlaikus pašvaldība minētajā vēstulē informē, ka zemes vienībām ar kadastra apzīmējumiem 4664 003 0066, 4664 003 0090 un 4664 003 0091 ir iespējams nodrošināt piekļuvi no pašvaldības ceļa. Zemes vienībai ar kadastra apzīmējumu 4664 003 0261 piekļuvi iespējams nodrošināt pa plānotu servitūta ceļu, par kuru ir jāvienojas ar blakus esošo īpašumu 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Dobeles novada pašvaldība tai skaitā informē, ka saskaņā ar spēkā esošiem Auces novada pašvaldības 29.05.2013. saistošajiem noteikumiem Nr.3 „Auces novada teritorijas plānojuma 2013.-2025.gadam teritorijas izmantošanas un apbūves noteikumi” nekustamā īpašuma “Īles sanatorija” Īles pagastā, Dobeles novadā, kadastra numurs 4664 003 0066, zemes vienībām ir noteikti atļautās izmantošanas 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ar kadastra apzīmējumu 4664 003 0066 – publiskās apbūves teritorija (P) un dabas un apstādījumu teritorija (DA);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ar kadastra apzīmējumu 4664 003 0090 - publiskās apbūves teritorija (P);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ar kadastra apzīmējumu 4664 003 0091 – tehniskās apbūves teritorija (TA);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ar kadastra apzīmējumu 4664 003 0261 – tehniskās apbūves teritorija (TA).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Publiskās apbūves teritorija (P) ir teritoriju, kur noteicošā funkcija ir pašvaldības un valsts iestāžu sniegtie pakalpojumi pārvaldē, izglītībā, kultūrā, kas nepieciešami pašvaldības iedzīvotājiem, ar teritorijas izmantošanas veidu arī kā darījumu objektu, tirdzniecības un pakalpojumu objektu apbūve. Publiskas apbūves teritorijā aizliegts būvēt, pārbūvēt, ierīkot vai izmantot būves kā ražošanas objektus un derīgo izrakteņu ieguves objektus šajos noteikumos noteiktajā izpratnē. Teritorijā aizliegta saimniecības ēku būvniecība mājlopu 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apbūves teritorijā atļauts būvēt, pārbūvēt, ierīkot vai izmantot būves 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un pašvaldības pārvaldes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Sabiedrisku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Izglītības un zinātnes ēkas;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Kultūras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Sociālās un veselības aprūpes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Sakaru iestādi, pastu;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Biroju;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Banku;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Tirdzniecības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Kafejnīcu vai restorānu;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Klubu;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Sporta būvi.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Tehniskās apbūves teritorija (TA) ir teritorija, kura ir nepieciešama inženiertehniskās apgādes tīklu un objektu izbūvei, apsaimniekošanai, uzturēšanai un attīstībai, kā arī ar to saistīto objektu apbūvei un transporta infrastruktūrai. Tehniskās apbūves teritorijā aizliegts būvēt, pārbūvēt, ierīkot vai izmantot būves kā dzīvojamās ēkas, rekreācijas un atpūtas objektus. Tehniskās apbūves teritorijā atļauta šādu būvju būvniecība un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Satiksmes infrastruktūras objekts;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Inženierkomunikāciju objekts;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Transportlīdzekļu novietne;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Noliktava;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Klāts uzglabāšanas laukums;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110-330 kV apakšstacija un pārvades līnija;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Degvielas uzpildes stacija.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un apstādījumu teritorija (DA) ir teritorija, kurā noteicošā funkcija ir ekoloģiskās intereses un rekreācija, un kurās šo funkciju nodrošināšanai ir saglabātas vai tiek izveidotas ar augiem apaudzētas teritorijas. Dabas un apstādījumu teritorijā aizliegts būvēt, pārbūvēt, ierīkot vai izmantot būves kā darījumu objektus, lauksaimnieciskās ražošanas objektus, riska objektus, ražošanas objektus, noliktavas un darījumu objektus šajos noteikumos noteiktajā izpratnē. Teritorijā aizliegta saimniecības ēku būvniecība mājlopu 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un apstādījumu teritorijā atļauta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kultūras pieminekļu un ar tiem saistīto būvju būvniecība;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skvērs;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apstādījumu joslas gar ceļiem un dzelzceļa nodalījuma joslu;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apstādījumu josla gar rūpniecisko apbūvi;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krastmalu apstādījumi;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kapsēta un ar to saistīto būvju (kapličas, saimniecības ēkas, žogi u.c. būvniecībai;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dabas tūrismam nepieciešamo skatu torņu, laipu un tamlīdzīgu objektu būvniecība;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sporta laukums, stadions;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estrāde.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un apstādījumu teritorija var būt valsts, pašvaldības vai privātā īpašumā. Valsts vai pašvaldības īpašumā esošā dabas un apstādījumu teritorija ir publiski pieejamas, ja tas nav pretrunā ar normatīvo aktu prasībām. Privātā īpašumā esoša dabas un apstādījumu teritorija var nebūt publiski pieejamas, ja normatīvie akti nenosaka citādi. Publiski nepieejamās dabas un apstādījumu teritorijas var nožogot.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Spēkā esošie līgumi: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 VNĪ un sabiedrību ar ierobežotu atbildību “Optrix” 17.08.2020.  noslēgts nomas līgums Nr.IEN/2020/1555. Nomnieks pieņem lietošanā par maksu nekustamā īpašuma “Īles sanatorija” inženierbūves – metāla konstrukcijas sakaru torņa daļu, kadastra apzīmējums 4664 003 0066 106 sakaru aparatūras izvietošanai, lai nodrošinātu elektronisko sakaru pakalpojumu sniegšanu. Līgums spēkā līdz 30.06.2026. ieskaitot.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 VNĪ un fizisku personu 27.03.2020. noslēgts nomas līgums Nr.IEN/2020/529 (ar 29.06. 2022.grozījumiem pie līguma Nr. IEN/2020/529-1). Nomnieks pieņem lietošanā par maksu nekustamā īpašuma “Īles sanatorija” daļu, kas sastāv no zemes vienības, kadastra apzīmējums 46640030066 daļas ar kopējo platību 5 ha lauksaimnieciskās darbības veikšanas vajadzībām, bez apbūves tiesībām. Līgums spēkā līdz 01.07.2027. ieskaitot.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noslēgtie nomas līgumi nav ierakstīti zemesgrāmatā, ievērojot Civillikuma 2126.pantā noteikto (Ierakstot nomas vai īres līgumu zemes grāmatās, nomnieks vai īrnieks iegūst lietu tiesību, kas ir spēkā arī pret trešām personām) un 2174.pantā noteikto (Kad iznomātājs vai izīrētājs nomas vai īres priekšmetu atsavina, ieguvējam jāievēro nomas vai īres līgums tikai tad, ja tas ierakstīts zemes grāmatās (2126.p.)), pēc nekustamā īpašuma atsavināšanas, nomas līgumi jaunajam ieguvējam nebūs saistoši.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Civillikuma 2168.pantā noteikts, ka nomas līgumi izbeidzas paši no sevis arī pirms termiņa notecējuma, kad izbeidzas tiesība, kas iznomātājam vai izīrētājam piederējusi uz līguma priekšmetu.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Civillikuma 2174.pantam, ja ieguvējs uzteic līgumu, kas nav ierakstīts zemes grāmatās, tad iznomātājam vai izīrētājam jāatlīdzina nomniekam vai īrniekam visi zaudējumi, kādi viņam nodarīti ar līguma priekšlaicīgu izbeigšanu; ieguvējam tādā gadījumā jādod nomniekam vai īrniekam piemērots laiks īres vai nomas priekšmeta atdošanai.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Civillikuma 2140.pantam nepieciešamie un derīgie izdevumi, ko nomnieks vai īrnieks taisījis lietai, iznomātājam vai izīrētājam jāatlīdzina viņam pēc vispārējiem noteikumiem par izdevumu atlīdzību (866. un turpm.p.). Civillikuma komentāros 867.pantam norādīts, ka, ja izdevumus izdarījusi persona, kas lietu lieto uz līguma pamata, tai pienākas atlīdzība par derīgajiem izdevumiem tikai gadījumos, ja ir bijusi attiecīga vienošanās ar lietas īpašnieku, vai arī izdevumi ir izdarīti ar īpašnieka piekrišanu (</w:t>
      </w:r>
      <w:r w:rsidR="00000000" w:rsidRPr="00000000" w:rsidDel="00000000">
        <w:rPr>
          <w:i w:val="1"/>
          <w:rtl w:val="0"/>
        </w:rPr>
        <w:t xml:space="preserve">sk. Civillikuma komentāri: Lietas; Valdījums; Tiesības uz svešu lietu. Rīga, 1998, 28.lpp.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VNĪ rakstiski informēs nomniekus par nekustamā īpašumu  “Īles sanatorija” atsavināšanu, kā arī nekustamā īpašuma izsoles noteikumos tiks norādīta informācija par noslēgtajiem līgumiem. Jautājums par nepieciešamo un derīgo izdevumu, ja nomnieks tādus veicis, atlīdzināšanu risināms saskaņā ar nomas līguma un normatīvo aktu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kultūras pieminekļu aizsardzību" 8. panta trešo daļu valsts un reģiona nozīmes kultūras pieminekli var atsavināt, ja par šādu nodomu īpašnieks ir paziņojis Nacionālajai kultūras mantojuma pārvaldei, bet attiecībā uz vietējās nozīmes kultūras pieminekli — pašvaldībai un ja nākamais tā īpašnieks ir iepazinies ar norādījumiem par šā kultūras pieminekļa izmantošanu un saglabāšanu.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Kultūras ministrijas 29.10.1998. rīkojuma Nr.128 "Par valsts aizsargājamo kultūras pieminekļu sarakstu" 2. pielikumam nekustamā īpašuma “Īles sanatorija” sastāvā atrodas: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i w:val="1"/>
          <w:rtl w:val="0"/>
        </w:rPr>
        <w:t xml:space="preserve">daļa no valsts nozīmes arhitektūras pieminekļa “Īles muižas apbūve” (valsts aizsardzības Nr.4924);</w:t>
      </w:r>
      <w:r w:rsidR="00000000" w:rsidRPr="00000000" w:rsidDel="00000000">
        <w:rPr>
          <w:i w:val="1"/>
          <w:rtl w:val="0"/>
        </w:rPr>
        <w:t xml:space="preserve">- valsts nozīmes arhitektūras piemineklis “Pils”, kadastra apzīmējums 4664 003 0066 001, (valsts aizsardzības Nr.4925);</w:t>
      </w:r>
      <w:r w:rsidR="00000000" w:rsidRPr="00000000" w:rsidDel="00000000">
        <w:rPr>
          <w:i w:val="1"/>
          <w:rtl w:val="0"/>
        </w:rPr>
        <w:t xml:space="preserve">- valsts nozīmes arhitektūras piemineklis “Parks” (valsts aizsardzības Nr.4928);</w:t>
      </w:r>
      <w:r w:rsidR="00000000" w:rsidRPr="00000000" w:rsidDel="00000000">
        <w:rPr>
          <w:i w:val="1"/>
          <w:rtl w:val="0"/>
        </w:rPr>
        <w:t xml:space="preserve">- vietējas nozīmes arhitektūras piemineklis “Sanatorijas direktora māja”, kadastra apzīmējums 4664 003 0066 039, (valsts aizsardzības Nr.4926).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izpildītu likuma "Par kultūras pieminekļu aizsardzību" 8. panta trešajā daļā noteikto, VNĪ ar 06.04.2022 vēstuli Nr. 2/9-3/3369 ir lūgusi Nacionālās kultūras mantojuma pārvaldi informēt vai uz nekustamo īpašumu  “Īles sanatorija” ir attiecināmi jebkādi atsavināšanas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Nacionālās kultūras mantojuma pārvalde ar 13.05.2022. vēstuli Nr. 08-11/2153 informēja VNĪ, ka atbilstoši likuma “Par kultūras pieminekļu aizsardzību" 9. pantam zemes gabalus, uz kuriem atrodas kultūras pieminekļi, drīkst piešķirt lietošanā vai iegūt īpašumā tikai tad, ja nākamais lietotājs ir iepazīstināts ar norādījumiem par attiecīgā kultūras pieminekļa izmantošanu un saglabāšanu. Lai izpildītu minēto prasību nekustamā īpašuma īpašniekam ir pienākums vienoties ar Pārvaldes attiecīgās reģionālās nodaļas inspektoru par kultūras pieminekļa apsekošanas laiku, lai jaunajiem īpašniekiem tiktu izsniegti norādījumi par kultūras pieminekļa izmantošanu un saglabāšanu. Lai nodrošinātu minēto likuma prasību izpildi, Pārvalde VNĪ iesniegumu ir nodevusi Pārvaldes Zemgales reģionālajai nodaļai (Pils iela 22, Rīga, LV-1050, tālr. 26638974, 20282693; e-pasta adrese: zemgale@mantojums.lv).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Pārvalde minētajā vēstulē informē, ka atbilstoši likuma “Par kultūras pieminekļu aizsardzību” pārejas noteikumu 5. punktam tika pārskatīts valsts aizsargājamo kultūras pieminekļu sarakstā iekļauto kultūras pieminekļu statuss, izvērtējot šo pieminekļu atbilstību reģiona vai vietējās nozīmes kultūras pieminekļa kritērijiem. Papildus minētajai vērtības grupu izvērtēšanai Pārvalde daudz plašākā apjomā pārskata, precizē un papildina informāciju par valsts aizsargājamiem kultūras pieminekļiem, tai skaitā, precizē to atrašanās vietu, sastāvu, nosaukumu, saglabājamās vērtības, saglabātības stāvokli u.c. informāciju, kā arī, lai nodrošinātu kompleksa objekta kā vienota kultūrvēsturiska un ainaviska kopuma saglabāšanu un aizsardzību, iepriekš ar atsevišķiem aizsardzības numuriem iekļautos kultūras pieminekļus apvienos, piešķirot vienu aizsardzības numuru un norādot tā sastāva objektu.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Pārskatīšanas rezultātā Īles muižas apbūvei tika nolemts piešķirt reģiona nozīmes kompleksa arhitektūras pieminekļa statusu, paredzot vienotu aizsardzības numuru visiem pieminekļa sastāvā ietilpstošajiem objektiem - pilij, parkam (ar labiekārtojuma elementiem), sanatorijas sauļotavai, sanatorijas direktora mājai un bijušajam muižas stallim.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VNĪ rīcībā esošajai informācijai un kā izriet no publiski pieejamiem reģistriem (NĪVKIS, Informācijas sistēma “MANTOJUMS”, Latvijas Republikas oficiālais izdevums “Latvijas Vēstnesis”) rīkojuma projekta izstrādāšanas brīdī nekustamā Īles muižas apbūvei nav  mainīta kultūras pieminekļa vērtību grupa no valsts un vietējās nozīmes kultūras pieminekļa uz reģiona nozīmes kompleksa arhitektūras pieminekļa statusu.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nekustamā īpašuma "Īles sanatorija" sastāvā ir vietējas nozīmes arhitektūras piemineklis “Sanatorijas direktora māja” (valsts aizsardzības Nr.4926) ar 07.09.2022.vēstuli Nr. 2/9-3/7725 ir informējusi Dobeles novada pašvaldību par nekustamā īpašuma īpašnieka nodomu atsavināt nekustamo īpašumu “Īles sanatorija”.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VNĪ ir saņēmusi Nacionālās kultūras mantojuma pārvaldes Zemgales reģionālās nodaļas (turpmāk – Pārvaldes Zemgales reģionālā nodaļa)  11.08.2022.vēstuli Nr. Nr.14.5-07/3593 “Par kultūras pieminekļu saglabāšanas un izmantošanas norādījumiem īpašumā “Īles sanatorija”, kurā tā informē, ka nekustamajā īpašumā “Īles sanatorija” (nekustamā īpašuma kadastra Nr.4664 003 0066) atrodas daļa no valsts nozīmes arhitektūras pieminekļa “Īles muižas apbūve” (valsts aizsardzības Nr.4924); valsts nozīmes arhitektūras piemineklis “Pils” (valsts aizsardzības Nr.4925), kadastra apzīmējums 4664 003 0066 001;  valsts nozīmes arhitektūras piemineklis “Parks” (valsts aizsardzības Nr.4928) un vietējas nozīmes arhitektūras piemineklis “Sanatorijas direktora māja” (valsts aizsardzības Nr.4926), kadastra apzīmējums 4664 003 0066 039.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Pārvaldes Zemgales reģionālā nodaļa informē, ka Īles muižas apbūve veidojusies 19.gs. un 20.gs.sākumā ar raksturīgu 19.gs.vidus muižas centra plānojumu un telpisko organizāciju. Muižas vēsturiskajā apbūvē saglabājusies pils, parks, ar pārveidojumiem – stallis, veļas māja un krogs, kā arī 20.gs.20.-30.gadu sanatorijas apbūves elementi – direktora māja, sauļotava un bijusī kantora ēka.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Pārvaldes Zemgales reģionālā nodaļa vēstulē ir uzskaitījusi norādījumus, kurus  nekustamā īpašuma “Īles sanatorija” atsavināšanas gadījumā, jāievēro nākamajam nekustamā īpašuma ieguvējam. Nākamajam īpašniekam jānodrošina īpašumā ietilpstošo kultūras pieminekļu saglabāšana un jāievēro sekojoši vispārīgi norādījumi, atbilstoši likumam “Par kultūras pieminekļu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Arhitektūras pieminekli ir aizliegts bojāt vai iznīcināt.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Arhitektūras pieminekļa un tā aizsardzības zonas pārveidošanas darbus (restaurācija, remonts, konservācija u.c.) drīkst veikt normatīvos aktos noteiktajā kārtībā, iepriekš saskaņojot ar Nacionālo kultūras mantojuma pārvaldi (turpmāk - Pārvalde) un tikai pēc Pārvaldes rakstiskas atļaujas saņemšanas, un tās kontrolē. Pārvalde izsniedz atļauju, pamatojoties uz arhitektūras pieminekļa īpašnieka (valdītāja) iesniegumu, norādot paredzamo darbu vietu, apjomu un izpildīšanas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Arhitektūras pieminekļa pārveidošana vai to oriģinālo daļu aizstāšana ar jaunām detaļām pieļaujama tikai tad, ja tā ir vienīgā iespēja saglabāt pieminekli un piešķirt tam sākotnējo veidolu vai arī tad, ja pārveidojumu rezultātā nesamazinās pieminekļa kultūrvēsturiskā vērtība un izņēmuma gadījumos, ja tas ir vienīgais veids, kā nodrošināt tā praktisku saglabāšanu.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Arhitektūras pieminekļa kopšanai, uzturēšanai un citai saimnieciskai darbībai, kas tiek veikta, izmantojot oriģinālam atbilstošus materiālus un tehnoloģiju, nepārveido arhitektūras pieminekli, tā aizsardzības zonu un nesamazina pieminekļa kultūrvēsturisko vērtību, nav nepieciešama īpaša Pārvaldes atļauja. Arhitektūras pieminekļa īpašnieks (valdītājs) 10 dienas pirms minēto darbu sākšanas par tiem rakstiski informē Pārvaldes Zemgales reģionālo nodaļu.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Kultūras pieminekļa teritorijā nedrīkst izvietot eksplozīvas, ugunsnedrošas, ķīmiski aktīvas un atmosfēru piesārņojošas vielas, kas var apdraudēt kultūras pieminekli, kā arī iekārtas, kas izraisa vibrāciju, un vidi degradējošas materiālu krautuves un izgāztuves. Kultūras pieminekļa teritorijā un tā aizsardzības zonā nodrošināma ugunsdrošība, optimāla hidroģeoloģiskā situācija, gaisa un ūdenskrātuvju tīrība. Nav pieļaujama tāda saimnieciskā darbība (tai skaitā gruntsūdens līmeņa maiņa), kas var apdraudēt kultūras pieminekli.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veicot saimniecisku darbību, paredzama kultūras pieminekļa vai tā aizsardzības zonas pārveidošana (jebkura tehniska, būvnieciska un saimnieciska darbība, kura būtiski maina kultūras pieminekļa funkciju, komplektāciju, formu, detalizāciju, materiālu, faktūru, krāsu, kā arī kultūras pieminekļa teritoriju), kultūras pieminekļa īpašnieks (valdītājs) iesniedz Pārvaldē iesniegumu attiecīgas atļaujas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Lai nodrošinātu arhitektūras pieminekļu aizsardzību, nekustamiem kultūras pieminekļiem tiek noteiktas kultūras pieminekļu aizsardzības zonas. Arhitektūras piemineklim “Īles muižas apbūve” (valsts aizsardzības Nr.4924) ir noteikta individuāla aizsardzības zona.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Arhitektūras pieminekļa konservāciju, uzturēšanu, remontu un restaurāciju veic kultūras pieminekļa īpašnieks (valdītājs) par saviem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Arhitektūras pieminekļa īpašniekam (valdītājam) nekavējoties jāinformē Pārvaldes Zemgales reģionālajai nodaļai un Valsts policijai par arhitektūras pieminekļa bojājumiem vai postījumiem.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10.Īpašnieks (valdītājs), iespēju robežās, nodrošina arhitektūras pieminekļa pieejamību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Īpašnieks (valdītājs) nodrošina Pārvaldes amatpersonām brīvu pieeju arhitektūras piemineklim, tā aizsardzības zonai un teritorijai, lai realizētu valsts kontroli kultūras pieminekļu aizsardzībā.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Aizliegts atsavināt viena arhitektūras pieminekļa vai pieminekļu kompleksa atsevišķas daļas, kā arī sadalīt vai apvienot zemi, ja tādējādi tiek apdraudēta pieminekļa saglabāšana.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Arhitektūras pieminekli var atsavināt, ja par nodomu to atsavināt īpašnieks ir paziņojis Pārvaldei, Zemgales reģionālās nodaļas inspektors, ja tas nepieciešams, ir apsekojis arhitektūras pieminekli un nākamais tā īpašnieks ir saņēmis Pārvaldes norādījumus par arhitektūras pieminekļa izmantošanu un saglabāšanu.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Īpašnieka pienākums nekavējoties ziņot Noziedzīgi iegūtu līdzekļu legalizācijas novēršanas dienestam (http://zinojumi.kd.gov.lv) un Pārvaldei par katru neparastu vai aizdomīgu darījumu. Ziņošanas pienākums attiecas arī uz līdzekļiem, kas rada aizdomas, ka tie tieši vai netieši iegūti noziedzīga nodarījuma rezultātā vai saistīti ar terorisma finansēšanu vai šādu darbību mēģinājumu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Arhitektūras pieminekļa īpašniekam ir pienākums nostiprināt zemesgrāmatā īpašuma tiesību aprobežojumus uz kultūras pieminekli.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nekustamā īpašuma “Īles sanatorija” ieguvējam, izmantojot nekustamo īpašumu ir saistošs likums „Par kultūras pieminekļu aizsardzību”, Ministru kabineta 2021. gada 26. oktobra noteikumi Nr. 720 “Kultūras pieminekļu uzskaites, aizsardzības, izmantošanas un restaurācijas noteikumi”, kā arī Ministru kabineta 2011. gada 5. jūlija noteikumi Nr. 534 „Noteikumi par valsts nozīmes kultūras pieminekļu pirmpirkuma tiesību izmantošanas kārtību un termiņiem”, Aizsargjoslu likumā noteiktā kārtība atbilstoši aizsargjoslu veidam, kā arī Civillikums un citi normatīvie akti, kas regulē ceļa servitūta izlietošanas tiesības. Iepriekš minētā informācija tik iekļauta arī nekustamā īpašuma atsavināšanas izsoles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nākamajam nekustamā īpašuma “Īles sanatorija” ieguvējam nodrošinātu pilnīgu informāciju par nekustamo īpašumu, Pārvaldes Zemgales reģionālas nodaļas izsniegtie norādījusi vēstules formā tiks pievienota izsoles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kultūras pieminekļu aizsardzību” Pārejas noteikumu 9.punktā noteiktajam, grozījumi šā likuma 5. panta otrajā daļā par Nacionālās kultūras mantojuma pārvaldes un pašvaldības tiesībām izdot vispārīgus administratīvos aktus — norādījumus — tām noteiktās kompetences ietvaros un par šo administratīvo aktu paziņošanu un publicēšanu, stājas spēkā 2023.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kā arī situācijā, ja Īles muižas apbūvei tiks mainīta kultūras pieminekļa vērtību grupa no valsts un vietējās nozīmes kultūras pieminekļa uz reģiona nozīmes kompleksa arhitektūras pieminekli, Pārvaldei būs pienākums veikt grozījumus valsts aizsargājamo kultūras pieminekļu reģistrā un izdot jaunus kultūras pieminekļa izmantošanas un saglabāšanas norādījumus, kas izdoti vispārīgā administratīvā akta veidā atbilstoši Ministru kabineta 2021. gada 26. oktobra noteikumu Nr. 720 “Kultūras pieminekļu uzskaites, aizsardzības, izmantošanas un restaurācijas noteikumi” 24. punktam un publicēt norādījumus oficiālajā izdevumā “Latvijas Vēstnesis”.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Meža likuma 44.panta ceturtās daļas 5.punktā noteiktajam, zemesgrāmatā ierakstītās valsts meža zemes atsavināšanu vai privatizāciju var atļaut ar ikreizēju Ministru kabineta rīkojumu atsavinot valstij piederošu būvi vai tās domājamo daļu kopā ar funkcionāli nepieciešamo zemes gabalu vai tā domājamo daļu, kura sastāvā ir valsts meža zeme, vai neapbūvētu valstij piederošu zemes gabalu vai tā domājamo daļu, kura sastāvā ir valsts meža zeme, ja valsts meža zemes nodalīšana nav pieļaujama atbilstoši teritorijas attīstības plānošanas dokumentiem vai ja pēc nodalīšanas veidojas tāds starpgabals Publiskas personas mantas atsavināšanas likuma izpratnē, kuru nav lietderīgi izmantot valsts vai pašvaldības funkciju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nekustamā īpašuma "Īles sanatorija" sastāvā ietilpstošajai zemes vienībai ar kadastra apzīmējumu 4664 003 0090, 0,1700 ha platībā un zemes vienībai ar kadastra apzīmējumu 4664 003 0066, 14,2600 ha platībā (kopā 14,4300 ha) reģistrēts zemes lietošanas veids “mežš”, nekustamā īpašuma “Īles sanatorija” atsavināšana var notikt ievērojot Meža likuma 44.panta ceturtās daļas 5.punktā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kultūras pieminekļu aizsardzību” 8.panta otrajai daļai aizliegts atsavināt viena kultūras pieminekļa vai pieminekļu kompleksa atsevišķas daļas, kā arī sadalīt vai apvienot zemi, ja tādējādi tiek apdraudēta kultūras pieminekļa saglabāšana”.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Nacionālajā kultūras mantojuma pārvalde 24.11.2020. ar vēstuli Nr. 08-03/5711 informēja, ka valsts nozīmes arhitektūras piemineklis “Parks” (valsts aizsardzības Nr. 4928), kas ir arī valsts nozīmes arhitektūras pieminekļa “Īles muižas apbūve” (valsts aizsardzības Nr. 4924) sastāvdaļa, veidots 19. gs. vidū kā ainavu parks. Ainavu parku princips bija dabu izkopt nevis pārveidot. Parks veidots terasveidā paugura nogāzēs ar celiņiem un kāpnītēm.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kultūras pieminekļu uzskaites informāciju valsts nozīmes arhitektūras pieminekļa “Parks” ar valsts aizsardzības Nr. 4928, sastāvā ietilpst nekustamā īpašuma “Īles sanatorija” sastāvā esošās zemes vienības ar kadastra apzīmējumiem 4664 003 0066 ( tai skaitā meža zeme14,2600 ha platībā),  4664 003 0090 (tai skaitā meža zeme 0.1700 ha platībā) un zemes vienība ar kadastra apzīmējumu 4664 003 0101. Teritorijas, kurās atrodas valsts aizsargājami kultūras pieminekļi – muižu parki, un kuru sākotnējais izveidošanas mērķis bija dekoratīvi stādījumi, nav meži Meža likuma trešā panta pirmās daļas izpratnē. Šo stādījumu veidošana saistās ar attiecīgā laika perioda arhitektonisko stilu, un tie uztverami kā arhitektūras objektu papildinājums un neatņemama sastāvdaļa. Stādījumu dekoratīvā un kultūrvēsturiskā vērtība nav mazinājusies neraugoties uz parku teritoriju aizaugšanas tendenci pēdējos piecdesmit gados.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tiesiskās skaidrības nodrošināšanai, VNĪ ar 06.07.2021. vēstuli Nr.2/9-3/6946 lūdza Dobeles novada pašvaldību izvērtēt vai visa zemes vienība ar kadastra apzīmējumu 4664 003 0066 platība (22,45 ha), ir funkcionāli nepieciešama uz tās esošās pils ar parku, uzturēšanai un attīstībai vai arī konceptuāli  ir pieļaujama nekustamā īpašuma “Īles sanatorija” sastāvā ietilpstošās zemes vienības ar kadastra apzīmējumu 4664 003 0066 sadale, atdalot daļu, kas atrodas ārpus parka teritorijas, uz kuras atrodas mežs (aptuveni 0,34 ha), kā arī, vai atdalot neveidojās starpgabals, kuru nav lietderīgi izmantot valsts vai pašvaldību funkcijām. Ar minēto vēstuli vienlaikus tiek lūgts Dobeles novada pašvaldību izvērtēt, vai sadales gadījumā atdalāmais zemesgabals (neapbūvētais ar mežu) ir nepieciešams pašvaldības autonomo funkciju veikšanai, likuma “Par pašvaldībām” noteiktajā kārtībā un Dobeles novada pašvaldība būtu gatava to pārņemt pēc atdalīšanas.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Dobeles novada pašvaldība ar 26.07.2021.vēstuli Nr.2.7/ 2199 informē, ka nekustamā īpašuma “Īles sanatorija” (nekustamā īpašuma kadastra numurs 4664 003 0066), zemes vienība ar kadastra apzīmējumu 4664 003 0066, kopplatība 22,45 ha, uz kuras atrodas valsts nozīmes arhitektūras pieminekļa “Pils” (valsts aizsardzības Nr.4925), valsts nozīmes arhitektūras pieminekļa “Parks” (valsts aizsardzības Nr.4928), kas ir valsts nozīmes arhitektūras pieminekļa “Īles muižas apbūve” (valsts aizsardzības Nr.4924) sastāvdaļa, ir funkcionāli nepieciešama šo pieminekļu uzturēšanai un zemes vienības ar kadastra apzīmējumu 4664 003 0066, kopplatība 22,45 ha, sadale nav pieļaujama.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kā arī likumā “Par kultūras pieminekļu aizsardzību” 8.panta otrajā daļai noteikto aizliegumu -  atsavināt viena kultūras pieminekļa vai pieminekļu kompleksa atsevišķas daļas, nekustamais īpašums “Īles sanatorija” nav dalāms un ir atsavināms kā vienots komplekss. Attiecīgi meža zemes nodalīšana valsts nozīmes arhitektūras pieminekļa “Parks” teritorijā nav iespējama.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Dobeles novada pašvaldība nav izteikusi vēlmi pārņemt nekustamo īpašumi “Īles sanatorija” pašvaldības īpašumā autonomo funkciju izpildei. VNĪ jau 2016.gadā ir saņēmusi Auces novada pašvaldības (šobrīd Dobeles novada pašvaldība) viedokli par to, ka nekustamais īpašums “Īles sanatorija” nav nepieciešama  tās autonomo funkciju izpildei (Auces novada pašvaldības 03.08.2016. vēstule Nr. ADM-3-9/641).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ar 03.03.2020. vēstuli Nr.8.7-3e/450/2020 ir informējusi, ka nekustamā īpašuma “Īles sanatorija” pārņemšana valsts meža īpašuma pārvaldīšanas un apsaimniekošanas funkciju nodrošināšanai nav lietderīga un efektīva ne no ilgtspējīgas meža apsaimniekošanas, ne finanšu līdzekļu izlietošanas viedokļa.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“Īles sanatorija” nepieciešamību valsts funkcijām, VNĪ 2021.gadā ir aptaujājusi tiešās valsts pārvaldes iestādes, to padotībā esošās iestādes un kapitālsabiedrības, kurās publiskas personas daļa pamatkapitālā atsevišķi vai kopumā pārsniedz 50 procentus (VNĪ 09.09.2021. vēstule Nr. 4/2-7/9010). Nevienai no aptaujātajām iestādēm nekustamais īpašums “Īles sanatorija” nav nepieciešams to funkciju izpildei.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nekustamais īpašums “Īles sanatorija” nav dalāms, kā arī ievērojot to, ka nav lietderīgi izmantot valsts meža īpašuma pārvaldīšanas un apsaimniekošanas funkcijas nodrošināšanai un tas nav nepieciešams Zemkopības ministrijai, kā arī nav nepieciešams citām valsts pārvaldes iestādēm to funkciju nodrošināšanai, un nav nepieciešams Dobeles novada pašvaldībai likumā “Par pašvaldībām” noteikto autonomo funkciju veikšanai ir izpildījušies Meža likuma 44.panta ceturtās daļas 5.punktā noteiktie kritēriji valsts meža zemes atsavināšanai saskaņā ar Atsavināšanas 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4.panta pirmo daļu valsts mantas atsavināšanu var ierosināt, ja tā nav nepieciešama attiecīgajai iestādei vai citām valsts iestādēm to funkciju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nekustamais īpašums “Īles sanatorija” nav nepieciešams valsts pārvaldes funkciju nodrošināšanai saskaņā ar Valsts pārvaldes iekārtas likumu, sagatavots attiecīgs projekts, lai saņemtu Ministru kabineta atļauju pārdot izsolē nekustamo īpašumu saskaņā ar Atsavināšanas likuma 4. panta pirmo un otro daļu, 5.panta pirmo daļu un Meža likuma 44.panta ceturtās daļas 5.punktu.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“Īles sanatorija” atsavināšanu saskaņā ar Atsavināšanas likuma 4.panta otro daļu ierosina 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44. panta pirmo un otro daļu publiskas personas zemi var iegūt īpašumā personas, kas saskaņā ar likumu var būt zemes īpašuma tiesību subjekti. Ievērojot minēto, nekustamā īpašuma “Īles sanatorija” ieguvējiem jāatbilst likuma “Par zemes privatizāciju lauku apvidos” 28. panta nosacījumiem. Šī iemesla dēļ nekustamā īpašuma izsoles noteikumos jāparedz arī šāds nosacījums.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9.panta pirmo daļu nekustamā īpašuma “Īles sanatorija” atsavināšanu organizē VNĪ.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nekustamā īpašuma valdītājam  – Finanšu  ministrijai uzdevumu nodot pircējiem nekustamo īpašumu “Īles sanatorija” 30 (trīsdesmit) dienu laikā no pirkuma līguma noslēgšanas dienas, sastādot attiecīgu pieņemšanas un nodošanas aktu. Trīsdesmit dienu termiņš dokumentu nodošanai nekustamā īpašuma pircējam noteikts, izvērtējot nekustamā īpašuma pircēja pienākumu veikt noteiktas darbības noteiktos termiņos, samērīgi ar nekustamā īpašuma pārdevēja pienākumiem. Atbilstoši Publiskas personas mantas atsavināšanas likuma 30.pantā noteiktajam, izsoles dalībniekam, kurš būs nosolījis augstāko cenu par nekustamo īpašumu, būs jāsamaksā par nosolīto nekustamo īpašumu divu nedēļu laikā. Līdz ar to samērīgiem ar nekustamā īpašuma pircēja pienākumiem, veikt noteiktas darbības noteiktos termiņos, ir jābūt arī nekustamā īpašuma pārdevēja pienākumiem. Tādēļ VNĪ nekustamo īpašumu pirkumu līgumos paredz nosacījumu, ka dokumentus, kas nepieciešami pircēja īpašuma tiesību nostiprināšanai zemesgrāmatā, pārdevējs (vai valdītājs) izsniedz pircējam 30 (trīsdesmit) dienu laikā pēc visu saistību izpildes pret pārdevēju.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2011.gada 1.februāra noteikumu Nr.109 „Kārtība, kādā atsavināma publiskās personas manta” 12.punktā noteiktajam, lai noskaidrotu, vai atsavināmais nekustamais īpašums nav nepieciešams citai valsts iestādei, valsts kapitālsabiedrībai vai atvasinātas publiskas personas vai to iestādes funkciju nodrošināšanai, Rīkojuma projektu izsludinot Vienotajā tiesību aktu projektu izstrādes un saskaņošanas portālā, tiks nodrošināts noteikumos noteiktais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divu nedēļu laikā pēc Ministru kabineta projekta izsludināšanas Vienotajā tiesību aktu portālā valsts iestādes, valsts kapitālsabiedrības vai atvasinātas publiskas personas vai to iestādes nepieprasa projektā minēto nekustamo īpašumu valsts pārvaldes funkciju nodrošināšanai saskaņā ar Valsts pārvaldes iekārtas likumu, to var atsavināt likumā noteiktajā kārtībā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Jebkurš tiesību subjekts - fiziska persona, kurai piemīt tiesībspēja un rīcībspēja, un kura vēlas piedalīties izsolē un iegādāties nekustamo īpašumu “Īles sanatorija”.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Jebkurš tiesību subjekts - juridiska persona, kurai piemīt tiesībspēja un rīcībspēja, un kura vēlas piedalīties izsolē un iegādāties nekustamo īpašumu “Īles sanatorija”.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īstenošanai nav nepieciešami papildus līdzekļi no valsts vai pašvaldību budžeta. VNĪ saskaņā ar Atsavināšanas likuma 47.pantu un Ministru kabineta 2011.gada 1.februāra noteikumu Nr.109 „Kārtība, kādā atsavināma publiskas personas manta” 37.punktu valsts nekustamās mantas atsavināšanā iegūtos līdzekļus pēc atsavināšanas izdevumu segšanas ieskaitīs valsts pamatbudžeta ieņēmumu kontā mēneša laikā pēc to saņemšanas. Šobrīd nav iespējams noteikt summu, kas tiks ieskaitīta valsts budžetā, jo pašlaik nav iespējams noteikt īpašumu pārdošanas vērtību, jo nekustamo īpašumu atsavināšana (nosacītās cenas noteikšana) tiks organizēta pēc Ministru kabineta rīkojuma pieņemšanas un tā būs atkarīga no nekustamo īpašumu tirgus vērtības vērtēšanas dienā. Atsavināšanas izdevumu apmēru nosaka Ministru kabineta paredzētajā kārtībā.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VNĪ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2009.gada 25.augusta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Tiesību aktu projektu publiskajā portālā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11.pantā noteikto sludinājumi par publiskas personas nekustamā īpašuma izsoli publicējami oficiālajā izdevumā „Latvijas Vēstnesis”, institūcijas, kas organizē nekustamā īpašuma atsavināšanu tīmekļvietnē un attiecīgās pašvaldības teritorijā izdotajā vietējā laikrakstā, ja tāds ir. Vienlaicīgi ar sludinājumu VNĪ tīmekļvietnē ievieto arī pārdodamā valsts nekustamā īpašuma izsoles noteikumus. Rīkojot elektronisku izsoli, sludinājumi par publiskas personas mantas izsoli ievietojami arī elektronisko izsoļu tīmekļvietnē (https://izsoles.ta.gov.lv).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izpildi nodrošinās Finanšu ministrija un VNĪ.</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22-TA-3359</w:t>
    </w:r>
    <w:r>
      <w:br/>
    </w:r>
    <w:r w:rsidR="00000000" w:rsidRPr="00000000" w:rsidDel="00000000">
      <w:rPr>
        <w:rtl w:val="0"/>
      </w:rPr>
      <w:t xml:space="preserve">Izdrukāts 29.07.2026. 22.51 - 3.0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22-TA-3359</w:t>
    </w:r>
    <w:r>
      <w:br/>
    </w:r>
    <w:r w:rsidR="00000000" w:rsidRPr="00000000" w:rsidDel="00000000">
      <w:rPr>
        <w:rtl w:val="0"/>
      </w:rPr>
      <w:t xml:space="preserve">Izdrukāts 29.07.2026. 22.51 - 3.0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anotācija_(ex_ante)_22-TA-3359.docx</dc:title>
</cp:coreProperties>
</file>

<file path=docProps/custom.xml><?xml version="1.0" encoding="utf-8"?>
<Properties xmlns="http://schemas.openxmlformats.org/officeDocument/2006/custom-properties" xmlns:vt="http://schemas.openxmlformats.org/officeDocument/2006/docPropsVTypes"/>
</file>