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piekritīgā nekustamā īpašuma Piedrujas pagastā, Krāslavas novadā, nodošanu Iekšlietu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un pašvaldību zemes īpašuma tiesībām un to nostiprināšanu zemesgrāmatās”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nodot Finanšu ministrijas valdījumā esošo valstij piekritīgo nekustamo īpašumu -  zemes vienību un divas inženierbūves Iekšlietu ministrijas valdījumā valsts robežas joslas izveidei, Iekšlietu ministrijai pārņemt savā valdījumā minēto nekustamo īpašumu un normatīvajos aktos noteiktajā kārtībā veikt visas nepieciešamās darbības nekustamā īpašuma ierakstīšanai zemesgrāmatā uz valsts vārda Iekšlietu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22.09.2020. noteikumu Nr.589 “Iekšlietu ministrijas nolikums” 1.punktu un 4.1.2. apakšpunktu Iekšlietu ministrija ir vadošā valsts pārvaldes iestāde iekšlietu (valsts drošības un sabiedriskās kārtības un drošības) nozarē, viena no tās funkcijām ir  valsts robežas drošība. Saskaņā ar minēto Ministru kabineta noteikumu 10.4.apakšpunktu Nodrošinājuma valsts aģentūra ir Iekšlietu ministrijas padotības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11.12.2012. noteikumu Nr. 839 "Nodrošinājuma valsts aģentūras nolikums" 4.2.10. apakšpunktu Nodrošinājuma valsts aģentūra organizē Latvijas Republikas robežas ar Krievijas Federāciju un Baltkrievijas Republiku pierobežas ceļu un valsts robežas joslas zemes īpašumtiesību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Ārējās sauszemes robežas infrastruktūras izbūves likuma 2.pantam ārējās robežas infrastruktūras izbūvei nepieciešamo teritoriju nosaka Valsts robežsardze sadarbībā ar Nodrošinājuma valsts aģentūru. Ārējās robežas infrastruktūras izbūvei nepieciešamo zemes kadastrālo uzmērīšanu organizē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ar 16.06.2023. vēstuli Nr.1.3.2-10/4408 (turpmāk – Vēstule) informējusi Finanšu ministriju, ka izvērtējot Latvijas Republikas – Baltkrievijas Republikas robežas infrastruktūras izbūves 4. darba daļas pēdējo projekta risinājumu, secināts, ka projekta piedāvātais risinājums iziet ārpus valsts robežas joslas 12 m un skar Finanšu ministrijas valdījumā esošus nekustamos īpašumus, tostarp, nekustamā īpašuma “A6” (nekustamā īpašuma kadastra numurs 6084 005 0077) sastāvā esošo zemes vienību (zemes vienības kadastra apzīmējums 6084 005 0074) 0,04 ha platībā Piedrujas pagastā, Krāslavas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Nodrošinājuma valsts aģentūra lūgusi Finanšu ministriju atļaut sadalīt zemes vienību (zemes vienības kadastra apzīmējums 6084 005 0074) atbilstoši Vēstules pielikumā pievienotajai zemes sadales shēmai un nodot atdalītās zemes vienības daļu Iekšlietu ministrijai, lai nodrošinātu ārējās sauszemes robežas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piekritīgais nekustamais īpašums “A6” (nekustamā īpašuma kadastra Nr. 6084 005 0077) – zemes vienība (zemes vienības kadastra apzīmējums 6084 005 0074) 1,6 ha platībā un uz tās izbūvētā inženierbūve – valsts galvenā autoceļa A6 Rīga – Daugavpils – Krāslava − Baltkrievijas robeža (Pāternieki) – posms 306,49.−307,00. km – Piedrujas pagastā, Krāslavas novadā, pamatojoties uz Ministru kabineta 17.09.2014. rīkojumu Nr.515 “Par valstij piekritīgā un Satiksmes ministrijas valdījumā esošā nekustamā īpašuma "A6" Piedrujas pagastā, Krāslavas novadā, pārņemšanu Finanšu ministrijas valdījumā” tika pārņemts no Satiksmes ministrijas Finanšu ministrijas valdījumā ar 16.02.2015. aktu Nr. 1532/15.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portfeļa pārvaldīšanas līgumu Nr.IEN/2020/364, kas 18.03.2020. noslēgts starp Finanšu ministriju un VAS “Valsts nekustamie īpašumi” (turpmāk – VNĪ), valstij piekritīgais nekustamais īpašums “A6” (nekustamā īpašuma kadastra Nr. 6084 005 0077), Piedrujas pagastā, Krāslavas novadā, nodots pārvaldīšanā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27.07.2023. pieņemts Krāslavas novada pašvaldības 27.07.2023. lēmums par zemes vienības izveidi, sadali vai apvienošanu,  zemes vienība ar kadastra apzīmējumu 6084 005 0074 ir dzēsta no NĪVKIS un nodalītajām zemes vienībām piešķirti jauni kadastra apzīmējumi - zemes vienība ar kadastra apzīmējumu 6084 005 0209, kas ir reģistrēta nekustamā īpašuma “A6” (nekustamā īpašuma kadastra Nr. 6084 005 0077) -  Piedrujas pagastā, Krāslavas novadā, sastāvā, un zemes vienība ar kadastra apzīmējumu 6084 005 0208, kas ir reģistrēta nekustamā īpašuma (nekustamā īpašuma kadastra Nr. 6084 005 0210) - Piedrujas pagastā, Krāslavas novadā, sastāvā, un kura ir nepieciešama  Iekšlietu ministrijai ārējās sauszemes robežas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nekustamā īpašuma (nekustamā īpašuma kadastra Nr. 6084 005 0210) Piedrujas pagastā, Krāslavas novadā,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6084 005 0208), zemes vienības lietošanas mērķis: 0906 - Valsts aizsardzības nozīmes objektu, drošības, policijas, ugunsdzēsības un glābšanas, robežsardzes un soda izciešanas iestāžu apbūve, 0,0400 ha;  zemes vienības platības sadalījums pa lietošanas veidiem: Zemes zem ceļiem platība:  0,0400 ha; zemes vienības kadastrālā vērtība 01.01.2024. ir 112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caurteka – plastmasas kanalizācijas cauruļvads (būves kadastra apzīmējums 6084 005 0208 001), galvenais lietošanas veids: 2223 - Vietējās nozīmes notekūdeņu cauruļvadi un attīrīšanas būves, būves apjoma rādītāji – garums 32,0 m, diametrs -  920,0 mm; būves kadastrālā vērtība 12.03.2024. ir 1548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Valsts galvenais autoceļš A6 Rīga – Daugavpils – Krāslava -Baltkrievijas robeža (Pāternieki) posms km 306 (būves kadastra apzīmējums 6084 005 0208 002), būves platība 100 m</w:t>
      </w:r>
      <w:r w:rsidR="00000000" w:rsidRPr="00000000" w:rsidDel="00000000">
        <w:rPr>
          <w:vertAlign w:val="superscript"/>
          <w:rtl w:val="0"/>
        </w:rPr>
        <w:t xml:space="preserve">2</w:t>
      </w:r>
      <w:r w:rsidR="00000000" w:rsidRPr="00000000" w:rsidDel="00000000">
        <w:rPr>
          <w:rtl w:val="0"/>
        </w:rPr>
        <w:t xml:space="preserve">; galvenais lietošanas veids: 2111 – Autoceļi, būves platība - būves kadastrālā vērtība 12.03.2024, ir 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kadastra Nr. 6084 005 0210) Piedrujas pagastā, Krāslavas novadā, NĪVKIS ierakstīta atzīme: Valsts robežas josla – 0,0277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A6 (nekustamā īpašuma kadastra Nr. 6084 005 0077), Piedrujas pagastā, Krāslavas novadā,  2019.gadā, t.i., pirms tā sadales, projekta “Robežšķērsošanas vietu „Pāternieki” (Latvijas Republika) un „Grigorovščina” (Baltkrievijas Republika)  infrastruktūras uzlabošana” ietvaros tika veikti infrastruktūras uzlabošanas darbi (ieklāts asfalts un izbūvēta caurteka), atbilstoši noteikumiem projekta sasniegtie rezultāti jāsaglabā 5 (gadus) pēc projekta gala maksājuma saņemšanas. Minētie noteikumi attiecas arī uz nekustamo īpašumu (nekustamā īpašuma kadastra Nr. 6084 005 0210) Piedrujas pagastā, Krāslavas novadā, kas tika izveidots nekustamā īpašuma A6 (nekustamā īpašuma kadastra Nr. 6084 005 0077), Piedrujas pagastā, Krāslavas novadā, sadales rezultātā, līdz ar to, Iekšlietu ministrija kā minētā nekustamā īpašuma valdītāja būs atbildīga par projekta  sasniegto rezultātu saglabāšanu 5 (gadus) pēc projekta gala maksājuma saņemšanas. Ar 27.09.2023. vēstuli Nr.4/2-7/7837 VNĪ informējusi Nodrošinājuma valsts aģentūru par projektu un tā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1.3.apakšsadaļā norādīto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8.panta sesto daļu valstij piederošā vai piekrītošā zeme, kas nav minēta šajā pantā, zemesgrāmatā ierakstāma uz valsts vārda Finanšu ministrijas vai citas ministrijas personā, ja to noteicis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anotācijas 1.3. sadaļā sniegto informāciju, ir sagatavots Ministru kabineta rīkojuma projekts “Par valstij piekrītīgā nekustamā īpašuma Piedrujas pagastā, Krāslavas novadā, nodošanu Iekšlietu ministrijas valdījumā”, nosakot Finanšu ministrijai pienākumu nodot un Iekšlietu ministrijai pārņemt savā valdījumā valstij piekritīgo nekustamo īpašumu Piedrujas pagastā, Krāslavas novadā, un normatīvajos aktos noteiktajā kārtībā ierakstīt 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zemes vienībai (zemes vienības kadastra apzīmējums 6084 005 0208) nav veikta kadastrālā uzmērīšana, Iekšlietu ministrijai (Nodrošinājuma valsts aģentūrai) būs jāveic visas normatīvajos aktos noteiktās darbības, kas nepieciešamas nekustamā īpašuma (nekustamā īpašuma kadastra Nr. 6084 005 0210) reģistrēšanai uz valsts vārda Iekšlietu ministrijas personā, tostarp,  nekustamā īpašuma kadastrālā uzmērīšana, zemes robežu plāna pasūtīšana utml. Zemes vienības platība var tikt precizēta zemes vienības kadastrālās uzmērīšanas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Normatīvajos aktos noteiktās darbības, kas nepieciešamas rīkojuma projektā minētā nekustamā īpašuma ierakstīšanai Zemesgrāmatā un nekustamā īpašuma ierakstīšanu zemesgrāmatā uz valsts vārda Iekšlietu ministrijas personā Iekšlietu ministrija (Nodrošinājuma valsts aģentūra) segs budžeta apakšprogrammai 40.02.00 "Nekustamais īpašums un centralizētais iepirkums"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24-TA-1576</w:t>
    </w:r>
    <w:r>
      <w:br/>
    </w:r>
    <w:r w:rsidR="00000000" w:rsidRPr="00000000" w:rsidDel="00000000">
      <w:rPr>
        <w:rtl w:val="0"/>
      </w:rPr>
      <w:t xml:space="preserve">Izdrukāts 29.07.2026. 21.38 - 2.0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24-TA-1576</w:t>
    </w:r>
    <w:r>
      <w:br/>
    </w:r>
    <w:r w:rsidR="00000000" w:rsidRPr="00000000" w:rsidDel="00000000">
      <w:rPr>
        <w:rtl w:val="0"/>
      </w:rPr>
      <w:t xml:space="preserve">Izdrukāts 29.07.2026. 21.38 - 2.0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anotācija_(ex_ante)_24-TA-1576.docx</dc:title>
</cp:coreProperties>
</file>

<file path=docProps/custom.xml><?xml version="1.0" encoding="utf-8"?>
<Properties xmlns="http://schemas.openxmlformats.org/officeDocument/2006/custom-properties" xmlns:vt="http://schemas.openxmlformats.org/officeDocument/2006/docPropsVTypes"/>
</file>