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Spānijas Karalistes Aizsardzības ministrijas pievienošanos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Ungārijas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Spānijas Karalistes Aizsardzības ministrijas pievienošanos Ziemeļatlantijas līguma organizācijas izcilības centram stratēģiskās komunikācijas jautājumos.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Ziemeļatlantijas līguma organizācijas izcilības centra stratēģiskās komunikācijas jautājumos darbību nosakošajos  saprašanās memorandos noteiktās prasības  jauna dalībnieka – Spānijas Karalistes Aizsardzības ministrijas – kļūšanai par Ziemeļatlantijas līguma organizācijas izcilības centra stratēģiskās komunikācijas jautājumos dalībnieku.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gadā ar 14. jūlijā Saeimā pieņemto likumu apstiprināts Saprašanās memorands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par Ziemeļatlantijas līguma organizācijas izcilības centra stratēģiskās komunikācijas jautājumos izveidošanu, administrēšanu un darbību (Saprašanās memorands par darbību) un Saprašanās memorands starp Latvijas Republikas Aizsardzības ministriju, Igaunijas Republikas Aizsardzības ministriju, Vācijas Federatīvās Republikas Federālo aizsardzības ministriju, Itālijas Republikas Aizsardzības ministriju, Lietuvas Republikas Nacionālās aizsardzības ministriju, Polijas Republikas nacionālās aizsardzības ministru, Lielbritānijas un Ziemeļīrijas Apvienotās Karalistes Aizsardzības ministriju, kā arī Sabiedroto spēku Augstākās virspavēlniecības Transformācijas komandiera štābu par Ziemeļatlantijas līguma organizācijas izcilības centra stratēģiskās komunikācijas jautājumos funkcionālām attiecībām (Saprašanās memorands par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14. novembrī un 8. decembrī parakstīti paziņojumi par Nīderlandes Karalistes Aizsardzības ministrijas pievienošanos Saprašanās memorandiem, kuri apstiprināti ar Saeimā  2017. gada 21. septembrī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27. jūnijā un 3. augustā tika parakstīti paziņojumi par Kanādas Nacionālās aizsardzības departamenta pievienošanos Saprašanās memorandiem, kuri apstiprināti ar 2019.gada 10.janvārī Saeimā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18. martā tika parakstīti paziņojumi par Slovākijas Republikas Aizsardzības ministrijas pievienošanos Saprašanās memorandiem, kuri apstiprināti ar 2019. gada 21. novembrī Saeimā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5. un 16.oktobrī tika parakstīti paziņojumi par  ASV Aizsardzības departamenta un Dānijas Ārlietu ministrijas pievienošanos Saprašanās memorandiem, kuri apstiprināti ar 2021. gada 22. aprīlī Saeimā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20.janvārī un 15.februārī tika parakstīti paziņojumi par Ungārijas Aizsardzības ministrijas pievienošanos Saprašanās memorandiem, kuri apstiprināti ar 2022.gada 6.oktobrī Saeimā pieņemto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vēlmi pievienoties Centra dalībniekiem, nosūtot darbam Centrā darbinieku, ir izteikusi Spānijas Karalistes 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par darbību 15. pants, kā arī Saprašanās memoranda par funkcijām 13. pants paredz, ka jaunu dalībnieku pievienošanās notiek ar pievienošanās paziņojumu un tas ir jāparaksta jaunajam dalībniekam un esošajiem dalībniekiem. Ievērojot minētajos Saprašanās memorandu pantos noteikto, lai paziņojums par pievienošanos būtu spēkā, jaunajam dalībniekam jāparaksta gan paziņojums par pievienošanos Saprašanās memorandam par darbību, gan  paziņojums  par pievienošanos Saprašanās memorandam par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ir konceptuāli akceptējušas Spānijas Karalistes Aizsardzības ministrijas pievienošanās piedāvājumu un saskaņojušas pievienošanās paziņojumu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Sagatavotā projekta mērķis ir izpildīt Saprašanās memoranda par darbību un Saprašanās memoranda par funkcijām noteiktos kritērijus jauna dalībnieka – Spānijas Karalistes Aizsardzības ministrijas – kļūšanai par Saprašanās memoranda par darbību un Saprašanās memoranda par funkcijām dalībnieku. Sagatavotais paziņojums par pievienošanos Saprašanās memorandam par darbību un paziņojums par pievienošanos Saprašanās memorandam par funkcijām paredz, ka Spānijas Karalistes Aizsardzības ministrija nosūta darbam Centrā darbinieku Doktrīnu, konceptu and eksperimentācijas nodaļā, kā arī veiks ikgadējās kontribūcijas, kas nepieciešamas Centra darbības nodrošināšanai, sākot ar 2025. finanšu gadu. Pārējo dalībvalstu saistības, tajā skaitā finansiālās saistības, Spānijas Karalistes Aizsardzības ministrijas pievienošanās neietekmē.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Pievienošanās paziņojums par pievienošanos Saprašanās memorandam par darbību parakstīts vienā oriģināleksemplārā un tiks deponēts Latvijā (Ārlietu ministrijā). Aizsardzības ministrija pārējiem dalībniekiem, un Sabiedroto spēku Augstākās virspavēlniecības Transformācijas komandiera štābam izsniegs apliecinātu Pievienošanās paziņojumu kopijas. Pievienošanās paziņojums par pievienošanos Saprašanās memorandam par funkcijām  parakstīts vienā oriģināleksemplārā un deponēts Sabiedroto spēku Augstākās virspavēlniecības Transformācijas komandiera štābā, kas visiem dalībniekiem izsniedzis apliecinātu tā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Paziņojumu par Spānijas Karalistes Aizsardzības ministrijas  pievienošanos Saprašanās memorandam par darbību parakstīja: 24.04.24. Lietuvas; 25.04.24. – Spānijas un Slovākijas; 09.04.24. – Latvijas, Vācijas un Nīderlandes, 30.04.24.- Dānijas, 22.05.24. – Igaunijas, Polijas, ASV; 04.06.24. – Apvienotās Karalistes; 18.06.24. – Ungārijas; 25.06.24. – Itālijas; 26.06.24. - Kanādas pārstāvis HQ SACT.</w:t>
      </w:r>
      <w:r w:rsidR="00000000" w:rsidRPr="00000000" w:rsidDel="00000000">
        <w:rPr>
          <w:u w:val="single"/>
          <w:rtl w:val="0"/>
        </w:rPr>
        <w:t xml:space="preserve">Paziņojumu par Ungārijas Aizsardzības ministrijas  pievienošanos Saprašanās memorandam par funkcijām parakstīja: 24.04.24. Lietuvas; 25.04.24. – Spānijas un Slovākijas; 09.04.24. – Latvijas, Vācijas un Nīderlandes, 30.04.24.- Dānijas, 22.05.24. – Igaunijas, Polijas, ASV; 04.06.24. – Apvienotās Karalistes; 18.06.24. – Ungārijas; 25.06.24. – Itālijas; 26.06.24. - Kanādas pārstāvis HQ SACT; 22.07.24. – Sabiedroto spēku transformācijas virspavēlniecības priekšnieks. Līdz ar to pievienošanās stājas spēkā 22.07.24.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Spānija kā Centra dalībvalsts, veiks ikgadējas kontribūcijas. Pārējo dalībvalstu saistības, tajā skaitā finansiālās saistības, Spānijas Karalistes Aizsardzības ministrijas pievienošanās neietekmē. Savukārt, kā Centra dalībniece, Spānija sniegs lielu ieguldījumu Centra uzdevumu izpildē un mērķu sasniegšanā.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atbilst iepriekš ar Saprašanās memorandu par darbību un Saprašanās memorandu par funkcionālajām attiecībām uzņemtajām starptautiskajām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Saprašanās memoranda par darbību 15. panta un Saprašanās memoranda par funkcionālajām attiecībām 13. pants nosaka, ka jebkurš jauns Dalībnieks attiecīgajam memorandam pievienojas ar Paziņojumu par pievienošanos.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kādā jāpieņem projekts, nav noteikts. Tomēr, ņemot vērā Pievienošanās paziņojumā minēto, lai nodrošinātu Centra pilnvērtīgu darbību un finanšu plānošanu, Pievienošanās paziņojumu nepieciešams parakstīt iespējami ātrāk.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Stratēģiskās komunikācijas izcilības cemntrs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netika iesaistīta.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komunikācijas izcilības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24-TA-526</w:t>
    </w:r>
    <w:r>
      <w:br/>
    </w:r>
    <w:r w:rsidR="00000000" w:rsidRPr="00000000" w:rsidDel="00000000">
      <w:rPr>
        <w:rtl w:val="0"/>
      </w:rPr>
      <w:t xml:space="preserve">Izdrukāts 29.07.2026. 21.57 - 2.0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24-TA-526</w:t>
    </w:r>
    <w:r>
      <w:br/>
    </w:r>
    <w:r w:rsidR="00000000" w:rsidRPr="00000000" w:rsidDel="00000000">
      <w:rPr>
        <w:rtl w:val="0"/>
      </w:rPr>
      <w:t xml:space="preserve">Izdrukāts 29.07.2026. 21.57 - 2.0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anotācija_(ex_ante)_24-TA-526.docx</dc:title>
</cp:coreProperties>
</file>

<file path=docProps/custom.xml><?xml version="1.0" encoding="utf-8"?>
<Properties xmlns="http://schemas.openxmlformats.org/officeDocument/2006/custom-properties" xmlns:vt="http://schemas.openxmlformats.org/officeDocument/2006/docPropsVTypes"/>
</file>