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atbalsta piešķiršanas kārtība akvakultūras uzņēmumiem par 2021. gada jūnija un jūlija ilgstošā karstuma dēļ radītiem zaudējumiem"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14.12.2021. sēdes protokols Nr.80, 63. §,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14.decembrī Ministru kabinets konceptuāli atbalstīja Zemkopības ministrijas iesniegto informatīvo ziņojumu “Par 2021. gada jūnija un jūlija ilgstošā karstuma radītajiem zaudējumiem akvakultūras uzņēmējdarbībai” un plānotos atbalsta pasākumus par 2021. gada jūnija un jūlija ilgstošā karstuma radītajiem zaudējumiem akvakultūras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uzdots sagatavot atbalsta noteikumus par kompensāciju piešķiršanu un izmaksas kārtību akvakultūras uzņēmumiem, kuri cietuši zaudējumus 2021. gada jūnija un jūlija karstuma dēļ, un iesniegt tos Eiropas Komisijai lēmuma pieņemšanai par valsts atbalsta saderību ar kopējo tirgu. Pēc pozitīva Eiropas Komisijas lēmuma saņemšanas iesniegt Ministru kabinetā attiecīgu rīkojuma projektu par finanšu līdzekļu piešķiršanu 2022.gadā no valsts budžeta programmas 02.00.00 “Līdzekļi neparedzētiem gadījumiem” ne vairāk kā 260 000 euro apmērā un reizē ar to Ministru kabineta noteikumu projektu par kompensāciju piešķiršanas un izmaksas kārtību akvakultūras uzņēmumiem, kas cietuši zaudējumus 2021. gada jūnija un jūlija karstuma dēļ.</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(turpmāk - noteikumu projekts) mērķis ir noteikt kārtību, kādā piešķir valsts atbalstu akvakultūras nozares uzņēmumiem, lai mazinātu zaudējumus, kas 2021.gada jūnija un jūlija ilgstošā karstuma dēļ izraisīja varavīksnes foreļu </w:t>
      </w:r>
      <w:r w:rsidR="00000000" w:rsidRPr="00000000" w:rsidDel="00000000">
        <w:rPr>
          <w:i w:val="1"/>
          <w:rtl w:val="0"/>
        </w:rPr>
        <w:t xml:space="preserve">Oncorhynchus mykiss</w:t>
      </w:r>
      <w:r w:rsidR="00000000" w:rsidRPr="00000000" w:rsidDel="00000000">
        <w:rPr>
          <w:rtl w:val="0"/>
        </w:rPr>
        <w:t xml:space="preserve"> un arktisko paliju </w:t>
      </w:r>
      <w:r w:rsidR="00000000" w:rsidRPr="00000000" w:rsidDel="00000000">
        <w:rPr>
          <w:i w:val="1"/>
          <w:rtl w:val="0"/>
        </w:rPr>
        <w:t xml:space="preserve">Salvelinus alpinus</w:t>
      </w:r>
      <w:r w:rsidR="00000000" w:rsidRPr="00000000" w:rsidDel="00000000">
        <w:rPr>
          <w:rtl w:val="0"/>
        </w:rPr>
        <w:t xml:space="preserve"> (turpmāk – akvakultūras dzīvnieki) masveida bojāeju (turpmāk –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jūnija-jūlija ekstremāli augsto gaisa temperatūru ietekmē akvakultūras uzņēmēji cieta būtiskus zaudējumus - kopumā tika zaudēts ap 65 tonnām akvakultūras dzīvnieku. Tas kopumā ietekmēja skarto uzņēmumu turpmāko ekonomisko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nav praktiskas iespējas apdrošināt zivju krājumus pret nelabvēlīgiem klimatiskajiem apstākļiem, tāpēc nepieciešams valsts atbalsts, šādos paaugstināta karstuma apstākļos, 2021.gada jūnijā - jūlijā cietušajiem akvakultūras uzņēmumiem, paredzot to kompensāciju veidā. Tas ļautu pārvarēt ekstrēmo apstākļu radīto situāciju, saglabāt un turpināt savu darbību, kā arī šis atbalsts palīdzētu izveidot vai pilnveidot pasākumu kopumu, kas nākotnē, atkārtojoties šādiem apstākļiem, varētu novērst tādas sekas, kādas izraisīja 2021.gada vasaras klimatiskie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14.decembrī Ministru kabineta sēdē (sēdes protokols Nr.80, 63. §) konceptuāli tika atbalstīts Zemkopības ministrijas iesniegtais informatīvais ziņojums “Par 2021. gada jūnija un jūlija ilgstošā karstuma radītajiem zaudējumiem akvakultūras uzņēmējdarbībai” un Zemkopības ministrijai tika uzdots sagatavot atbalsta noteikumus par kompensāciju piešķiršanu un izmaksas kārtību akvakultūras uzņēmumiem, kuri cietuši zaudējumus 2021. gada jūnija un jūlija karstuma dēļ, un iesniegt tos Eiropas Komisijai lēmuma pieņemšanai par valsts atbalsta saderību ar kopējo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jūnija - jūlija ekstremāli augsto gaisa temperatūru ietekmē akvakultūras uzņēmumi kopumā zaudēja ap 65 tonnām akvakultūras dzīvnieku, kas ietekmēja šo uzņēmumu tālāko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nav praktiskas iespējas apdrošināt zivju krājumus pret nelabvēlīgiem klimatiskajiem apstākļiem, tāpēc nepieciešams valsts atbalsts no nelabvēlīgiem klimatiskajiem apstākļiem 2021.gada jūnijā - jūlijā cietušajiem akvakultūras uzņēmumiem, paredzot to kompensāciju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akvakultūras uzņēmumi varēs saņemt atbalstu par 2021.gada jūnija-jūlija ekstremāli augstās gaisa temperatūras ietekmē bojāgājušajiem akvakultūras dzīvniekiem.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Izmaksājamo atbalstu piešķirs, uzraudzīs un administrēs Lauku atbalsta dienests (turpmāk - LAD). Kopējais atbalsta apmērs, kas paredzēts visiem atbalsta saņēmējiem, ir noteikts ne vairāk kā 260 000 euro. Ja šis finansējuma apmērs tiek pārsniegts, dienests proporcionāli samazina atbalsta maksājumus katram no atbalsta pretendentiem. Atbalsts katram cietušajam akvakultūras uzņēmumam tiks sniegts vienreizēja maksājuma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likmi LAD aprēķina, ņemot vērā akvakultūras dzīvnieku apjomu, kas zaudēts 2021.gada jūnija un jūlija ilgstošā karstuma dēļ, kura cēlonisko saikni pamato praktizējoša veterinārārsta slēdziens un tirdzniecības vai utilizācijas dokumenti tādu dzīvnieku izcelsmes produktu pārvadāšanai, kas nav paredzēti lietošanai pārtikā, reizinot ar vidējo akvakultūras dzīvnieku audzēšanas pašizmaksas cenu 4 euro/kg.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atbalstam, noteikumu projekta nosacījumiem atbilstošs pretendents iesniegumu iesniedz LAD elektroniskās pieteikšanās sistēmā un tam pievieno praktizējošā veterinārārsta slēdzienu (audzētavas apsekošanas atskaiti), kas apliecina zivju bojāeju augstās ūdens temperatūras dēļ (pārsniedz + 25 °C) un tirdzniecības vai utilizācijas dokumentus tādu dzīvnieku izcelsmes produktu pārvadāšanai, kas nav paredzēti lietošanai pārtikā (izsniegti ne vēlāk kā 15.09.2021.), kas pamato uzņēmumā bojāgājušo un utilizācijai nodoto akvakultūras dzīvnieku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iesniegšana atbalsta saņemšanai notiek viena mēneša laikā pēc šo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lēmumu par atbalsta piešķiršanu pieņem viena mēneša laikā pēc atbalsta pieteikumu iesniegšanas beigām un lēmuma pieņemšanas diena uzskatāma par atbalsta piešķiršanas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apņemas nepārtraukt darbību akvakultūras nozarē vismaz trīs mēnešus pēc atbalsta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noteikumus piemēro pēc tam, kad ir saņemts Eiropas Komisijas lēmums, ar kuru atbalsts atzīts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iespējamo valsts atbalsta mehānisma piemērošanu šo zaudējumu kompensācijai, secināms, ka saskaņā ar Komisijas 2014. gada 27. jūnija Regulu (EK) Nr. 717/2014 par Līguma par Eiropas Savienības darbību 107. un 108. panta piemērošanu de minimis atbalstam zvejniecības un akvakultūras nozarē, kopējais de minimis atbalsts, ko viena dalībvalsts var piešķirt vienam vienotam uzņēmumam jebkurā fiskālo trīs gadu periodā, nedrīkst pārsniegt 30 000 EUR. Savukārt vairākiem akvakultūras uzņēmumiem, kas norādījuši uz nepieciešamību saņemt karstuma dēļ radīto zaudējumu kompensāciju, de minimis atbalsts nevar tikt piemērots, jo kādiem uzņēmumiem zaudējumu apmērs pārsniedz 30 000 EUR, bet citi fiskālo trīs gadu periodā jau ir sasnieguši 30 000 EUR vai ir tuvu noteiktajai summai. Tādējādi šajā gadījumā de minimis atbalsta mehānisms nebūtu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valsts atbalstu cietušajiem akvakultūras uzņēmumiem no valsts budžeta programmas 02.00.00 “Līdzekļi neparedzētiem gadījumiem” plānots piešķirt saskaņā ar Eiropas Komisijas paziņojumu “Pamatnostādnes valsts atbalsta vērtēšanai zvejniecības un akvakultūras nozarē” (2015/C 217/01) (turpmāk – paziņojums). Lai varētu piešķirt valsts atbalstu cietušajiem akvakultūras uzņēmumiem, no Eiropas Komisijas ir jāsaņem lēmums par valsts atbalsta saderību ar kopējo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2021. gada jūnija un jūlija ilgstošā karstuma radītajiem zaudējumiem akvakultūras uzņēmējdarbībai”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sniedz situācijas aprakstu saistībā ar 2021.gada jūnija-jūlija augsto gaisa temperatūru radītajām sekām akvakultūras uzņēmējdarībai un pamato nepieciešamību valsts atbalsta nodrošināšanai, lai skartie uzņēmēji varētu saņemt kompensācijas par zaudētajiem akvakultūras dzīvniekiem.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Akvakultūras uzņēmumi, kuri 2021.gada jūnija - jūlija karstās gaisa temperatūras dēļ zaudēja varavīksnes foreles un arktiskās palijas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jūnija - jūlija karstās gaisa temperatūras dēļ virkne akvakultūras uzņēmumi cieta zaudējumus - bojā gāja ap 65 tonnas varavīksnes foreļu un arktisko paliju. Ar noteikumu projektu paredzēts sniegt atbalstu šiem skartajiem akvakultūras audzētājiem.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Skartajiem uzņēmumiem būs iespējams saņemt atbalstu un turpināt ekonomisko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kopējie izdevumi – valsts atbalsts ne vairāk kā 260 000 euro apmērā no valsts budžeta programmas 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Akvakultūras nozarē nodarīto 2021.gada jūnija – jūlija karstuma radīto zaudējumu aprēķināšanai izmantotā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 = C × 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 – zaudējumu apmērs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 varavīksnes foreļu vai arktisko paliju uzturēšanas bruto seguma vidējās izmaksas (zivju mazuļu izmaksas, zivju barība, darba spēka izmaksas, iekārtu, transporta, elektrības un citas ar zivju audzēšanu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 zaudēto zivju apjoms laika periodā no 2021.gada 1.jūnija līdz  2021.gada 15.septembrim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 29.10.2021. kopējais akvakultūras uzņēmumos bojāgājušo zivju apjoms, kas pamatots ar dokumentāliem pierādījumiem, sasniedza ap 65 tonnām.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akvakultūras audzētāju sniegtās informācijas viena audzējamā varavīksnes foreļu un arktisko paliju kilograma pašizmaksas vērtība ir ap 4,00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32014R0508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15. maija Regula (ES) Nr. 508/2014 par Eiropas Jūrlietu un zivsaimniecības fondu un ar ko atceļ Padomes Regulas (EK) Nr. 2328/2003, (EK) Nr. 861/2006, (EK) Nr. 1198/2006 un (EK) Nr. 791/2007 un Eiropas Parlamenta un Padomes Regulu (ES) Nr. 1255/2011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717/2014 (2014. gada 27. jūnijs)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15. maija Regula (ES) Nr. 508/2014 par Eiropas Jūrlietu un zivsaimniecības fondu un ar ko atceļ Padomes Regulas (EK) Nr. 2328/2003, (EK) Nr. 861/2006, (EK) Nr. 1198/2006 un (EK) Nr. 791/2007 un Eiropas Parlamenta un Padomes Regulu (ES) Nr. 1255/2011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717/2014 (2014. gada 27. jūnijs)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22-TA-154</w:t>
    </w:r>
    <w:r>
      <w:br/>
    </w:r>
    <w:r w:rsidR="00000000" w:rsidRPr="00000000" w:rsidDel="00000000">
      <w:rPr>
        <w:rtl w:val="0"/>
      </w:rPr>
      <w:t xml:space="preserve">Izdrukāts 29.07.2026. 23.07 - 1.0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22-TA-154</w:t>
    </w:r>
    <w:r>
      <w:br/>
    </w:r>
    <w:r w:rsidR="00000000" w:rsidRPr="00000000" w:rsidDel="00000000">
      <w:rPr>
        <w:rtl w:val="0"/>
      </w:rPr>
      <w:t xml:space="preserve">Izdrukāts 29.07.2026. 23.07 - 1.0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anotācija_(ex_ante)_22-TA-154.docx</dc:title>
</cp:coreProperties>
</file>

<file path=docProps/custom.xml><?xml version="1.0" encoding="utf-8"?>
<Properties xmlns="http://schemas.openxmlformats.org/officeDocument/2006/custom-properties" xmlns:vt="http://schemas.openxmlformats.org/officeDocument/2006/docPropsVTypes"/>
</file>