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24-TA-2495: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20. decembra noteikumos Nr. 988 "Kārtība, kādā veic brucelozes profilakses un apkarošanas pasākumus aitām un kazām"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2011. gada 20. decembra noteikumos Nr. 988 "Kārtība, kādā veic brucelozes profilakses un apkarošanas pasākumus aitām un kazām" (Latvijas Vēstnesis, 2012, 51. nr.; 2016, 24., 159. nr.; 2020, 97. nr.) šādus grozījumus: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projektā lietoto saīsinājumu “atbalsta dienests ”, ņemot vērā, ka citos noteikumu projektos, kas veikti saistībā ar Lauksaimniecības datu centra likvidāciju un tā aizstāšanu ar Lauku atbalsta dienestu, šāds saīsinājums netiek lietots (piemēram, TA lieta Nr.24-TA-2497 “Grozījumi Ministru kabineta 2012. gada 18. decembra noteikumos Nr. 881 "Kārtība, kādā veic brucelozes profilakses un apkarošanas pasākumus govīm"”),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w:t>
            </w:r>
            <w:r w:rsidR="00000000" w:rsidRPr="00000000" w:rsidDel="00000000">
              <w:rPr>
                <w:vertAlign w:val="superscript"/>
                <w:rtl w:val="0"/>
              </w:rPr>
              <w:t xml:space="preserve">1</w:t>
            </w:r>
            <w:r w:rsidR="00000000" w:rsidRPr="00000000" w:rsidDel="00000000">
              <w:rPr>
                <w:rtl w:val="0"/>
              </w:rPr>
              <w:t xml:space="preserve">, 7., 8. punkts un 14.1. un 21.</w:t>
            </w:r>
            <w:r w:rsidR="00000000" w:rsidRPr="00000000" w:rsidDel="00000000">
              <w:rPr>
                <w:vertAlign w:val="superscript"/>
                <w:rtl w:val="0"/>
              </w:rPr>
              <w:t xml:space="preserve">1</w:t>
            </w:r>
            <w:r w:rsidR="00000000" w:rsidRPr="00000000" w:rsidDel="00000000">
              <w:rPr>
                <w:rtl w:val="0"/>
              </w:rPr>
              <w:t xml:space="preserve">2. apakšpunkts, lietojot Lauku atbalsta dienesta pilnu nosaukumu.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2011. gada 20. decembra noteikumos Nr. 988 "Kārtība, kādā veic brucelozes profilakses un apkarošanas pasākumus aitām un kazām" (Latvijas Vēstnesis, 2011, 204. nr.; 2012, 51. nr.; 2016, 24., 159. nr.; 2020, 97. nr.) šādus grozījumus: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24-TA-2495</w:t>
    </w:r>
    <w:r>
      <w:br/>
    </w:r>
    <w:r w:rsidR="00000000" w:rsidRPr="00000000" w:rsidDel="00000000">
      <w:rPr>
        <w:rtl w:val="0"/>
      </w:rPr>
      <w:t xml:space="preserve">02.12.2024. 13.41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24-TA-2495</w:t>
    </w:r>
    <w:r>
      <w:br/>
    </w:r>
    <w:r w:rsidR="00000000" w:rsidRPr="00000000" w:rsidDel="00000000">
      <w:rPr>
        <w:rtl w:val="0"/>
      </w:rPr>
      <w:t xml:space="preserve">02.12.2024. 13.41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Izziņa_24-TA-2495.docx</dc:title>
</cp:coreProperties>
</file>

<file path=docProps/custom.xml><?xml version="1.0" encoding="utf-8"?>
<Properties xmlns="http://schemas.openxmlformats.org/officeDocument/2006/custom-properties" xmlns:vt="http://schemas.openxmlformats.org/officeDocument/2006/docPropsVTypes"/>
</file>