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F8F300" w14:textId="5CC563F5" w:rsidR="00D14D5E" w:rsidRPr="00456311" w:rsidRDefault="00D14D5E" w:rsidP="00D14D5E">
      <w:pPr>
        <w:jc w:val="center"/>
        <w:rPr>
          <w:rFonts w:ascii="Bookman Old Style" w:hAnsi="Bookman Old Style"/>
          <w:b/>
          <w:sz w:val="20"/>
          <w:szCs w:val="24"/>
          <w:lang w:eastAsia="lv-LV"/>
        </w:rPr>
      </w:pPr>
      <w:bookmarkStart w:id="0" w:name="_GoBack"/>
      <w:bookmarkEnd w:id="0"/>
      <w:r w:rsidRPr="00456311">
        <w:rPr>
          <w:noProof/>
          <w:lang w:eastAsia="lv-LV"/>
        </w:rPr>
        <w:drawing>
          <wp:anchor distT="0" distB="0" distL="114300" distR="114300" simplePos="0" relativeHeight="251659264" behindDoc="0" locked="0" layoutInCell="1" allowOverlap="0" wp14:anchorId="02EA6944" wp14:editId="18FD263C">
            <wp:simplePos x="0" y="0"/>
            <wp:positionH relativeFrom="margin">
              <wp:posOffset>2872740</wp:posOffset>
            </wp:positionH>
            <wp:positionV relativeFrom="paragraph">
              <wp:posOffset>3810</wp:posOffset>
            </wp:positionV>
            <wp:extent cx="514985" cy="795020"/>
            <wp:effectExtent l="0" t="0" r="0" b="508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985" cy="795020"/>
                    </a:xfrm>
                    <a:prstGeom prst="rect">
                      <a:avLst/>
                    </a:prstGeom>
                    <a:noFill/>
                  </pic:spPr>
                </pic:pic>
              </a:graphicData>
            </a:graphic>
            <wp14:sizeRelH relativeFrom="page">
              <wp14:pctWidth>0</wp14:pctWidth>
            </wp14:sizeRelH>
            <wp14:sizeRelV relativeFrom="margin">
              <wp14:pctHeight>0</wp14:pctHeight>
            </wp14:sizeRelV>
          </wp:anchor>
        </w:drawing>
      </w:r>
    </w:p>
    <w:p w14:paraId="0C8F3779" w14:textId="6DC33D2B" w:rsidR="00D14D5E" w:rsidRPr="007F58DA" w:rsidRDefault="007F58DA" w:rsidP="007F58DA">
      <w:pPr>
        <w:ind w:right="42"/>
        <w:jc w:val="right"/>
        <w:rPr>
          <w:rFonts w:ascii="Arial" w:hAnsi="Arial" w:cs="Arial"/>
          <w:b/>
          <w:i/>
          <w:iCs/>
          <w:sz w:val="20"/>
        </w:rPr>
      </w:pPr>
      <w:r w:rsidRPr="007F58DA">
        <w:rPr>
          <w:rFonts w:ascii="Arial" w:hAnsi="Arial" w:cs="Arial"/>
          <w:b/>
          <w:i/>
          <w:iCs/>
          <w:sz w:val="20"/>
        </w:rPr>
        <w:t>NORAKSTS</w:t>
      </w:r>
    </w:p>
    <w:p w14:paraId="6D4FC2CB" w14:textId="7036E4CA" w:rsidR="00D14D5E" w:rsidRDefault="00D14D5E" w:rsidP="00D14D5E">
      <w:pPr>
        <w:ind w:right="42"/>
        <w:rPr>
          <w:rFonts w:ascii="Bookman Old Style" w:hAnsi="Bookman Old Style"/>
          <w:b/>
        </w:rPr>
      </w:pPr>
    </w:p>
    <w:p w14:paraId="04F41B16" w14:textId="77777777" w:rsidR="007F58DA" w:rsidRPr="00456311" w:rsidRDefault="007F58DA" w:rsidP="00D14D5E">
      <w:pPr>
        <w:ind w:right="42"/>
        <w:rPr>
          <w:rFonts w:ascii="Bookman Old Style" w:hAnsi="Bookman Old Style"/>
          <w:b/>
        </w:rPr>
      </w:pPr>
    </w:p>
    <w:p w14:paraId="4E289E29" w14:textId="77777777" w:rsidR="007F58DA" w:rsidRDefault="007F58DA" w:rsidP="00D14D5E">
      <w:pPr>
        <w:ind w:right="42"/>
        <w:jc w:val="center"/>
        <w:rPr>
          <w:rFonts w:ascii="Times New Roman" w:hAnsi="Times New Roman"/>
        </w:rPr>
      </w:pPr>
    </w:p>
    <w:p w14:paraId="27F0DB89" w14:textId="49188EBC" w:rsidR="00D14D5E" w:rsidRPr="00456311" w:rsidRDefault="00D14D5E" w:rsidP="00D14D5E">
      <w:pPr>
        <w:ind w:right="42"/>
        <w:jc w:val="center"/>
        <w:rPr>
          <w:rFonts w:ascii="Times New Roman" w:hAnsi="Times New Roman"/>
          <w:b/>
          <w:i/>
          <w:sz w:val="38"/>
        </w:rPr>
      </w:pPr>
      <w:r w:rsidRPr="00456311">
        <w:rPr>
          <w:rFonts w:ascii="Times New Roman" w:hAnsi="Times New Roman"/>
        </w:rPr>
        <w:t>LATVIJAS REPUBLIKA</w:t>
      </w:r>
    </w:p>
    <w:p w14:paraId="5E22DEED" w14:textId="77777777" w:rsidR="00D14D5E" w:rsidRPr="00456311" w:rsidRDefault="00D14D5E" w:rsidP="00D14D5E">
      <w:pPr>
        <w:ind w:right="42"/>
        <w:jc w:val="center"/>
        <w:rPr>
          <w:rFonts w:ascii="Bookman Old Style" w:hAnsi="Bookman Old Style"/>
          <w:b/>
          <w:sz w:val="40"/>
        </w:rPr>
      </w:pPr>
      <w:r w:rsidRPr="00456311">
        <w:rPr>
          <w:rFonts w:ascii="Bookman Old Style" w:hAnsi="Bookman Old Style"/>
          <w:b/>
          <w:sz w:val="36"/>
        </w:rPr>
        <w:t>VALKAS NOVADA PAŠVALDĪBA</w:t>
      </w:r>
    </w:p>
    <w:p w14:paraId="7ACF00DD" w14:textId="77777777" w:rsidR="00D14D5E" w:rsidRPr="00456311" w:rsidRDefault="00D14D5E" w:rsidP="00D14D5E">
      <w:pPr>
        <w:ind w:right="42"/>
        <w:jc w:val="center"/>
        <w:rPr>
          <w:rFonts w:ascii="Arial" w:hAnsi="Arial" w:cs="Arial"/>
          <w:sz w:val="14"/>
        </w:rPr>
      </w:pPr>
      <w:r w:rsidRPr="00456311">
        <w:rPr>
          <w:rFonts w:ascii="Arial" w:hAnsi="Arial" w:cs="Arial"/>
          <w:sz w:val="14"/>
          <w:szCs w:val="14"/>
        </w:rPr>
        <w:t>Reģ.Nr.</w:t>
      </w:r>
      <w:smartTag w:uri="schemas-tilde-lv/tildestengine" w:element="phonemobile">
        <w:smartTagPr>
          <w:attr w:name="phone_number" w:val="9114839"/>
          <w:attr w:name="phone_prefix" w:val="9000"/>
        </w:smartTagPr>
        <w:r w:rsidRPr="00456311">
          <w:rPr>
            <w:rFonts w:ascii="Arial" w:hAnsi="Arial" w:cs="Arial"/>
            <w:sz w:val="14"/>
            <w:szCs w:val="14"/>
          </w:rPr>
          <w:t>90009114839</w:t>
        </w:r>
      </w:smartTag>
      <w:r w:rsidRPr="00456311">
        <w:rPr>
          <w:rFonts w:ascii="Arial" w:hAnsi="Arial" w:cs="Arial"/>
          <w:sz w:val="14"/>
          <w:szCs w:val="14"/>
        </w:rPr>
        <w:t xml:space="preserve">, </w:t>
      </w:r>
      <w:r w:rsidRPr="00456311">
        <w:rPr>
          <w:rFonts w:ascii="Arial" w:hAnsi="Arial" w:cs="Arial"/>
          <w:sz w:val="14"/>
        </w:rPr>
        <w:t xml:space="preserve">Norēķinu konts </w:t>
      </w:r>
      <w:r w:rsidRPr="00456311">
        <w:rPr>
          <w:rFonts w:ascii="Arial" w:hAnsi="Arial" w:cs="Arial"/>
          <w:sz w:val="14"/>
          <w:szCs w:val="16"/>
        </w:rPr>
        <w:t>LV16UNLA0050014283134,</w:t>
      </w:r>
      <w:r w:rsidRPr="00456311">
        <w:rPr>
          <w:rFonts w:ascii="Arial" w:hAnsi="Arial" w:cs="Arial"/>
          <w:sz w:val="14"/>
        </w:rPr>
        <w:t xml:space="preserve"> AS SEB banka, kods UNLALV2X </w:t>
      </w:r>
    </w:p>
    <w:p w14:paraId="72610529" w14:textId="77777777" w:rsidR="00D14D5E" w:rsidRPr="00456311" w:rsidRDefault="00D14D5E" w:rsidP="00D14D5E">
      <w:pPr>
        <w:ind w:right="42"/>
        <w:jc w:val="center"/>
        <w:rPr>
          <w:rFonts w:ascii="Arial" w:hAnsi="Arial" w:cs="Arial"/>
          <w:sz w:val="14"/>
          <w:szCs w:val="14"/>
        </w:rPr>
      </w:pPr>
      <w:r w:rsidRPr="00456311">
        <w:rPr>
          <w:rFonts w:ascii="Arial" w:hAnsi="Arial" w:cs="Arial"/>
          <w:sz w:val="14"/>
          <w:szCs w:val="14"/>
        </w:rPr>
        <w:t>Semināra iela 9, Valka, Valkas novads, LV-4701, tālr.64722238, E-pasts: novads@valka.lv</w:t>
      </w:r>
    </w:p>
    <w:p w14:paraId="0F0FDEDF" w14:textId="77777777" w:rsidR="00D14D5E" w:rsidRPr="00456311" w:rsidRDefault="00D14D5E" w:rsidP="00D14D5E">
      <w:pPr>
        <w:pBdr>
          <w:top w:val="double" w:sz="6" w:space="1" w:color="auto"/>
        </w:pBdr>
        <w:ind w:right="-99"/>
        <w:rPr>
          <w:rFonts w:ascii="Arial" w:hAnsi="Arial" w:cs="Arial"/>
          <w:sz w:val="16"/>
          <w:szCs w:val="16"/>
        </w:rPr>
      </w:pPr>
    </w:p>
    <w:p w14:paraId="6EE5D6EB" w14:textId="77777777" w:rsidR="00D14D5E" w:rsidRPr="00456311" w:rsidRDefault="00D14D5E" w:rsidP="00D14D5E">
      <w:pPr>
        <w:keepNext/>
        <w:tabs>
          <w:tab w:val="left" w:pos="2043"/>
        </w:tabs>
        <w:jc w:val="center"/>
        <w:outlineLvl w:val="0"/>
        <w:rPr>
          <w:rFonts w:ascii="Arial" w:hAnsi="Arial" w:cs="Arial"/>
          <w:b/>
          <w:sz w:val="20"/>
          <w:lang w:eastAsia="lv-LV"/>
        </w:rPr>
      </w:pPr>
      <w:r w:rsidRPr="00456311">
        <w:rPr>
          <w:rFonts w:ascii="Arial" w:hAnsi="Arial" w:cs="Arial"/>
          <w:b/>
          <w:sz w:val="20"/>
          <w:lang w:eastAsia="lv-LV"/>
        </w:rPr>
        <w:t xml:space="preserve">DOMES </w:t>
      </w:r>
      <w:r>
        <w:rPr>
          <w:rFonts w:ascii="Arial" w:hAnsi="Arial" w:cs="Arial"/>
          <w:b/>
          <w:sz w:val="20"/>
          <w:lang w:eastAsia="lv-LV"/>
        </w:rPr>
        <w:t>LĒMUMS</w:t>
      </w:r>
    </w:p>
    <w:p w14:paraId="0272E146" w14:textId="77777777" w:rsidR="00D14D5E" w:rsidRDefault="00D14D5E" w:rsidP="00D14D5E">
      <w:pPr>
        <w:jc w:val="center"/>
        <w:rPr>
          <w:rFonts w:ascii="Arial" w:hAnsi="Arial" w:cs="Arial"/>
          <w:sz w:val="20"/>
          <w:szCs w:val="24"/>
          <w:lang w:eastAsia="lv-LV"/>
        </w:rPr>
      </w:pPr>
      <w:r w:rsidRPr="00456311">
        <w:rPr>
          <w:rFonts w:ascii="Arial" w:hAnsi="Arial" w:cs="Arial"/>
          <w:sz w:val="20"/>
          <w:szCs w:val="24"/>
          <w:lang w:eastAsia="lv-LV"/>
        </w:rPr>
        <w:t>Valkā</w:t>
      </w:r>
    </w:p>
    <w:p w14:paraId="561BBAD7" w14:textId="3F2E6D12" w:rsidR="00561F28" w:rsidRDefault="00561F28"/>
    <w:p w14:paraId="731B15A4" w14:textId="711A2711" w:rsidR="007F58DA" w:rsidRDefault="007F58DA"/>
    <w:p w14:paraId="5D030347" w14:textId="77777777" w:rsidR="008316D3" w:rsidRPr="00AF36C6" w:rsidRDefault="008316D3" w:rsidP="008316D3">
      <w:pPr>
        <w:rPr>
          <w:rFonts w:ascii="Arial" w:eastAsia="Calibri" w:hAnsi="Arial" w:cs="Arial"/>
          <w:sz w:val="20"/>
          <w:szCs w:val="18"/>
        </w:rPr>
      </w:pPr>
      <w:bookmarkStart w:id="1" w:name="_Hlk123717654"/>
      <w:r w:rsidRPr="00AF36C6">
        <w:rPr>
          <w:rFonts w:ascii="Arial" w:eastAsia="Calibri" w:hAnsi="Arial" w:cs="Arial"/>
          <w:sz w:val="20"/>
          <w:szCs w:val="18"/>
        </w:rPr>
        <w:t>2022.gada 2</w:t>
      </w:r>
      <w:r>
        <w:rPr>
          <w:rFonts w:ascii="Arial" w:eastAsia="Calibri" w:hAnsi="Arial" w:cs="Arial"/>
          <w:sz w:val="20"/>
          <w:szCs w:val="18"/>
        </w:rPr>
        <w:t>9.decembrī</w:t>
      </w:r>
      <w:r w:rsidRPr="00AF36C6">
        <w:rPr>
          <w:rFonts w:ascii="Arial" w:eastAsia="Calibri" w:hAnsi="Arial" w:cs="Arial"/>
          <w:sz w:val="20"/>
          <w:szCs w:val="18"/>
        </w:rPr>
        <w:t xml:space="preserve">                                                                                                               </w:t>
      </w:r>
      <w:r w:rsidRPr="00C725C4">
        <w:rPr>
          <w:rFonts w:ascii="Arial" w:eastAsia="Calibri" w:hAnsi="Arial" w:cs="Arial"/>
          <w:sz w:val="20"/>
          <w:szCs w:val="18"/>
        </w:rPr>
        <w:t xml:space="preserve">   </w:t>
      </w:r>
      <w:r>
        <w:rPr>
          <w:rFonts w:ascii="Arial" w:eastAsia="Calibri" w:hAnsi="Arial" w:cs="Arial"/>
          <w:sz w:val="20"/>
          <w:szCs w:val="18"/>
        </w:rPr>
        <w:t xml:space="preserve">     Nr.303</w:t>
      </w:r>
    </w:p>
    <w:p w14:paraId="57A1B347" w14:textId="77777777" w:rsidR="008316D3" w:rsidRDefault="008316D3" w:rsidP="008316D3">
      <w:pPr>
        <w:jc w:val="right"/>
        <w:rPr>
          <w:rFonts w:ascii="Arial" w:eastAsia="Calibri" w:hAnsi="Arial" w:cs="Arial"/>
          <w:sz w:val="20"/>
          <w:szCs w:val="18"/>
        </w:rPr>
      </w:pPr>
      <w:r>
        <w:rPr>
          <w:rFonts w:ascii="Arial" w:eastAsia="Calibri" w:hAnsi="Arial" w:cs="Arial"/>
          <w:sz w:val="20"/>
          <w:szCs w:val="18"/>
        </w:rPr>
        <w:t xml:space="preserve"> </w:t>
      </w:r>
      <w:r>
        <w:rPr>
          <w:rFonts w:ascii="Arial" w:eastAsia="Calibri" w:hAnsi="Arial" w:cs="Arial"/>
          <w:sz w:val="20"/>
          <w:szCs w:val="18"/>
        </w:rPr>
        <w:tab/>
      </w:r>
      <w:r>
        <w:rPr>
          <w:rFonts w:ascii="Arial" w:eastAsia="Calibri" w:hAnsi="Arial" w:cs="Arial"/>
          <w:sz w:val="20"/>
          <w:szCs w:val="18"/>
        </w:rPr>
        <w:tab/>
      </w:r>
      <w:r>
        <w:rPr>
          <w:rFonts w:ascii="Arial" w:eastAsia="Calibri" w:hAnsi="Arial" w:cs="Arial"/>
          <w:sz w:val="20"/>
          <w:szCs w:val="18"/>
        </w:rPr>
        <w:tab/>
      </w:r>
      <w:r>
        <w:rPr>
          <w:rFonts w:ascii="Arial" w:eastAsia="Calibri" w:hAnsi="Arial" w:cs="Arial"/>
          <w:sz w:val="20"/>
          <w:szCs w:val="18"/>
        </w:rPr>
        <w:tab/>
      </w:r>
      <w:r>
        <w:rPr>
          <w:rFonts w:ascii="Arial" w:eastAsia="Calibri" w:hAnsi="Arial" w:cs="Arial"/>
          <w:sz w:val="20"/>
          <w:szCs w:val="18"/>
        </w:rPr>
        <w:tab/>
        <w:t xml:space="preserve">  </w:t>
      </w:r>
      <w:r>
        <w:rPr>
          <w:rFonts w:ascii="Arial" w:eastAsia="Calibri" w:hAnsi="Arial" w:cs="Arial"/>
          <w:sz w:val="20"/>
          <w:szCs w:val="18"/>
        </w:rPr>
        <w:tab/>
      </w:r>
      <w:r>
        <w:rPr>
          <w:rFonts w:ascii="Arial" w:eastAsia="Calibri" w:hAnsi="Arial" w:cs="Arial"/>
          <w:sz w:val="20"/>
          <w:szCs w:val="18"/>
        </w:rPr>
        <w:tab/>
        <w:t xml:space="preserve">   </w:t>
      </w:r>
      <w:r w:rsidRPr="00AF36C6">
        <w:rPr>
          <w:rFonts w:ascii="Arial" w:eastAsia="Calibri" w:hAnsi="Arial" w:cs="Arial"/>
          <w:sz w:val="20"/>
          <w:szCs w:val="18"/>
        </w:rPr>
        <w:t>Protokols (Nr.2</w:t>
      </w:r>
      <w:r>
        <w:rPr>
          <w:rFonts w:ascii="Arial" w:eastAsia="Calibri" w:hAnsi="Arial" w:cs="Arial"/>
          <w:sz w:val="20"/>
          <w:szCs w:val="18"/>
        </w:rPr>
        <w:t>4, 14</w:t>
      </w:r>
      <w:r w:rsidRPr="00AF36C6">
        <w:rPr>
          <w:rFonts w:ascii="Arial" w:eastAsia="Calibri" w:hAnsi="Arial" w:cs="Arial"/>
          <w:sz w:val="20"/>
          <w:szCs w:val="18"/>
        </w:rPr>
        <w:t>.§)</w:t>
      </w:r>
    </w:p>
    <w:p w14:paraId="716787A0" w14:textId="77777777" w:rsidR="008316D3" w:rsidRDefault="008316D3" w:rsidP="008316D3">
      <w:pPr>
        <w:jc w:val="right"/>
        <w:rPr>
          <w:rFonts w:ascii="Arial" w:eastAsia="Calibri" w:hAnsi="Arial" w:cs="Arial"/>
          <w:sz w:val="20"/>
          <w:szCs w:val="18"/>
        </w:rPr>
      </w:pPr>
    </w:p>
    <w:p w14:paraId="2BCB075A" w14:textId="77777777" w:rsidR="008316D3" w:rsidRDefault="008316D3" w:rsidP="008316D3">
      <w:pPr>
        <w:ind w:right="-99"/>
        <w:jc w:val="center"/>
        <w:rPr>
          <w:rFonts w:ascii="Arial" w:hAnsi="Arial" w:cs="Arial"/>
          <w:b/>
          <w:color w:val="000000" w:themeColor="text1"/>
          <w:sz w:val="20"/>
        </w:rPr>
      </w:pPr>
      <w:r w:rsidRPr="00E57EFF">
        <w:rPr>
          <w:rFonts w:ascii="Arial" w:hAnsi="Arial" w:cs="Arial"/>
          <w:b/>
          <w:color w:val="000000" w:themeColor="text1"/>
          <w:sz w:val="20"/>
        </w:rPr>
        <w:t>Par nekustamā īpašuma “</w:t>
      </w:r>
      <w:proofErr w:type="spellStart"/>
      <w:r w:rsidRPr="00E57EFF">
        <w:rPr>
          <w:rFonts w:ascii="Arial" w:hAnsi="Arial" w:cs="Arial"/>
          <w:b/>
          <w:color w:val="000000" w:themeColor="text1"/>
          <w:sz w:val="20"/>
        </w:rPr>
        <w:t>Upmaļi</w:t>
      </w:r>
      <w:proofErr w:type="spellEnd"/>
      <w:r w:rsidRPr="00E57EFF">
        <w:rPr>
          <w:rFonts w:ascii="Arial" w:hAnsi="Arial" w:cs="Arial"/>
          <w:b/>
          <w:color w:val="000000" w:themeColor="text1"/>
          <w:sz w:val="20"/>
        </w:rPr>
        <w:t xml:space="preserve">”, Ērģemes pagasts, Valkas novads pārņemšanu </w:t>
      </w:r>
    </w:p>
    <w:p w14:paraId="26E5D5D9" w14:textId="77777777" w:rsidR="008316D3" w:rsidRPr="00E57EFF" w:rsidRDefault="008316D3" w:rsidP="008316D3">
      <w:pPr>
        <w:ind w:right="-99"/>
        <w:jc w:val="center"/>
        <w:rPr>
          <w:rFonts w:ascii="Arial" w:hAnsi="Arial" w:cs="Arial"/>
          <w:b/>
          <w:color w:val="000000" w:themeColor="text1"/>
          <w:sz w:val="20"/>
        </w:rPr>
      </w:pPr>
      <w:r w:rsidRPr="00E57EFF">
        <w:rPr>
          <w:rFonts w:ascii="Arial" w:hAnsi="Arial" w:cs="Arial"/>
          <w:b/>
          <w:color w:val="000000" w:themeColor="text1"/>
          <w:sz w:val="20"/>
        </w:rPr>
        <w:t>pašvaldības īpašumā</w:t>
      </w:r>
    </w:p>
    <w:p w14:paraId="5A49AA9D" w14:textId="77777777" w:rsidR="008316D3" w:rsidRDefault="008316D3" w:rsidP="008316D3">
      <w:pPr>
        <w:ind w:left="-142" w:right="42" w:firstLine="142"/>
        <w:jc w:val="center"/>
        <w:rPr>
          <w:rFonts w:ascii="Arial" w:hAnsi="Arial" w:cs="Arial"/>
          <w:sz w:val="20"/>
          <w:lang w:eastAsia="lv-LV"/>
        </w:rPr>
      </w:pPr>
      <w:r w:rsidRPr="00680A26">
        <w:rPr>
          <w:rFonts w:ascii="Arial" w:hAnsi="Arial" w:cs="Arial"/>
          <w:sz w:val="20"/>
          <w:lang w:eastAsia="lv-LV"/>
        </w:rPr>
        <w:t>___________________________________________</w:t>
      </w:r>
      <w:r>
        <w:rPr>
          <w:rFonts w:ascii="Arial" w:hAnsi="Arial" w:cs="Arial"/>
          <w:sz w:val="20"/>
          <w:lang w:eastAsia="lv-LV"/>
        </w:rPr>
        <w:t>_______________________________</w:t>
      </w:r>
    </w:p>
    <w:p w14:paraId="57233F7F" w14:textId="77777777" w:rsidR="008316D3" w:rsidRPr="00E57EFF" w:rsidRDefault="008316D3" w:rsidP="008316D3">
      <w:pPr>
        <w:ind w:right="27"/>
        <w:jc w:val="center"/>
        <w:rPr>
          <w:rFonts w:ascii="Arial" w:hAnsi="Arial" w:cs="Arial"/>
          <w:sz w:val="20"/>
          <w:lang w:eastAsia="lv-LV"/>
        </w:rPr>
      </w:pPr>
    </w:p>
    <w:p w14:paraId="7E47CBA4" w14:textId="77777777" w:rsidR="008316D3" w:rsidRPr="00E57EFF" w:rsidRDefault="008316D3" w:rsidP="008316D3">
      <w:pPr>
        <w:ind w:firstLine="284"/>
        <w:jc w:val="both"/>
        <w:rPr>
          <w:rFonts w:ascii="Arial" w:hAnsi="Arial" w:cs="Arial"/>
          <w:color w:val="000000" w:themeColor="text1"/>
          <w:sz w:val="20"/>
          <w:lang w:eastAsia="lv-LV"/>
        </w:rPr>
      </w:pPr>
      <w:r w:rsidRPr="00E57EFF">
        <w:rPr>
          <w:rFonts w:ascii="Arial" w:hAnsi="Arial" w:cs="Arial"/>
          <w:color w:val="000000" w:themeColor="text1"/>
          <w:sz w:val="20"/>
          <w:lang w:eastAsia="lv-LV"/>
        </w:rPr>
        <w:t xml:space="preserve">Tiek izskatīta Valsts ieņēmumu dienesta </w:t>
      </w:r>
      <w:r w:rsidRPr="00E57EFF">
        <w:rPr>
          <w:rFonts w:ascii="Arial" w:hAnsi="Arial" w:cs="Arial"/>
          <w:noProof/>
          <w:sz w:val="20"/>
          <w:lang w:eastAsia="lv-LV"/>
        </w:rPr>
        <w:t>14.12.2022</w:t>
      </w:r>
      <w:r>
        <w:rPr>
          <w:rFonts w:ascii="Arial" w:hAnsi="Arial" w:cs="Arial"/>
          <w:sz w:val="20"/>
          <w:lang w:eastAsia="lv-LV"/>
        </w:rPr>
        <w:t xml:space="preserve">. </w:t>
      </w:r>
      <w:r w:rsidRPr="00E57EFF">
        <w:rPr>
          <w:rFonts w:ascii="Arial" w:hAnsi="Arial" w:cs="Arial"/>
          <w:noProof/>
          <w:sz w:val="20"/>
          <w:lang w:eastAsia="lv-LV"/>
        </w:rPr>
        <w:t xml:space="preserve">vēstule </w:t>
      </w:r>
      <w:r>
        <w:rPr>
          <w:rFonts w:ascii="Arial" w:hAnsi="Arial" w:cs="Arial"/>
          <w:sz w:val="20"/>
          <w:lang w:eastAsia="lv-LV"/>
        </w:rPr>
        <w:t>Nr.</w:t>
      </w:r>
      <w:r w:rsidRPr="00E57EFF">
        <w:rPr>
          <w:rFonts w:ascii="Arial" w:hAnsi="Arial" w:cs="Arial"/>
          <w:noProof/>
          <w:sz w:val="20"/>
          <w:lang w:eastAsia="lv-LV"/>
        </w:rPr>
        <w:t xml:space="preserve">P009-5/5.1/2815 </w:t>
      </w:r>
      <w:r w:rsidRPr="00E57EFF">
        <w:rPr>
          <w:rFonts w:ascii="Arial" w:hAnsi="Arial" w:cs="Arial"/>
          <w:noProof/>
          <w:color w:val="000000" w:themeColor="text1"/>
          <w:sz w:val="20"/>
          <w:lang w:eastAsia="lv-LV"/>
        </w:rPr>
        <w:t xml:space="preserve">par valstij piekritīgo nekustamo īpašumu </w:t>
      </w:r>
      <w:r w:rsidRPr="00E57EFF">
        <w:rPr>
          <w:rFonts w:ascii="Arial" w:hAnsi="Arial" w:cs="Arial"/>
          <w:color w:val="000000" w:themeColor="text1"/>
          <w:sz w:val="20"/>
          <w:lang w:eastAsia="lv-LV"/>
        </w:rPr>
        <w:t>“</w:t>
      </w:r>
      <w:proofErr w:type="spellStart"/>
      <w:r w:rsidRPr="00E57EFF">
        <w:rPr>
          <w:rFonts w:ascii="Arial" w:hAnsi="Arial" w:cs="Arial"/>
          <w:color w:val="000000" w:themeColor="text1"/>
          <w:sz w:val="20"/>
          <w:lang w:eastAsia="lv-LV"/>
        </w:rPr>
        <w:t>Upmaļi</w:t>
      </w:r>
      <w:proofErr w:type="spellEnd"/>
      <w:r w:rsidRPr="00E57EFF">
        <w:rPr>
          <w:rFonts w:ascii="Arial" w:hAnsi="Arial" w:cs="Arial"/>
          <w:color w:val="000000" w:themeColor="text1"/>
          <w:sz w:val="20"/>
          <w:lang w:eastAsia="lv-LV"/>
        </w:rPr>
        <w:t>”, Ērģemes pag., Valkas nov., ar kuru pašvaldība tiek informēta, ka saskaņā ar Latvijas Republikas Uzņēmumu reģistra 2019.gada 11.decembra lēmumu Nr.</w:t>
      </w:r>
      <w:r>
        <w:rPr>
          <w:rFonts w:ascii="Arial" w:hAnsi="Arial" w:cs="Arial"/>
          <w:color w:val="000000" w:themeColor="text1"/>
          <w:sz w:val="20"/>
          <w:lang w:eastAsia="lv-LV"/>
        </w:rPr>
        <w:t xml:space="preserve">6-12/149616, </w:t>
      </w:r>
      <w:r w:rsidRPr="00E57EFF">
        <w:rPr>
          <w:rFonts w:ascii="Arial" w:hAnsi="Arial" w:cs="Arial"/>
          <w:color w:val="000000" w:themeColor="text1"/>
          <w:sz w:val="20"/>
          <w:lang w:eastAsia="lv-LV"/>
        </w:rPr>
        <w:t xml:space="preserve">saskaņā ar kuru </w:t>
      </w:r>
      <w:r w:rsidRPr="00E57EFF">
        <w:rPr>
          <w:rFonts w:ascii="Arial" w:hAnsi="Arial" w:cs="Arial"/>
          <w:noProof/>
          <w:color w:val="000000" w:themeColor="text1"/>
          <w:sz w:val="20"/>
          <w:lang w:eastAsia="lv-LV"/>
        </w:rPr>
        <w:t xml:space="preserve">SIA </w:t>
      </w:r>
      <w:r w:rsidRPr="00E57EFF">
        <w:rPr>
          <w:rFonts w:ascii="Arial" w:hAnsi="Arial" w:cs="Arial"/>
          <w:color w:val="000000" w:themeColor="text1"/>
          <w:sz w:val="20"/>
          <w:lang w:eastAsia="lv-LV"/>
        </w:rPr>
        <w:t>“</w:t>
      </w:r>
      <w:r w:rsidRPr="00E57EFF">
        <w:rPr>
          <w:rFonts w:ascii="Arial" w:hAnsi="Arial" w:cs="Arial"/>
          <w:noProof/>
          <w:color w:val="000000" w:themeColor="text1"/>
          <w:sz w:val="20"/>
          <w:lang w:eastAsia="lv-LV"/>
        </w:rPr>
        <w:t>VALLEY DEVELOPMENTS</w:t>
      </w:r>
      <w:r w:rsidRPr="00E57EFF">
        <w:rPr>
          <w:rFonts w:ascii="Arial" w:hAnsi="Arial" w:cs="Arial"/>
          <w:color w:val="000000" w:themeColor="text1"/>
          <w:sz w:val="20"/>
          <w:lang w:eastAsia="lv-LV"/>
        </w:rPr>
        <w:t>”, reģ.Nr.44103045325</w:t>
      </w:r>
      <w:r>
        <w:rPr>
          <w:rFonts w:ascii="Arial" w:hAnsi="Arial" w:cs="Arial"/>
          <w:color w:val="000000" w:themeColor="text1"/>
          <w:sz w:val="20"/>
          <w:lang w:eastAsia="lv-LV"/>
        </w:rPr>
        <w:t>,</w:t>
      </w:r>
      <w:r w:rsidRPr="00E57EFF">
        <w:rPr>
          <w:rFonts w:ascii="Arial" w:hAnsi="Arial" w:cs="Arial"/>
          <w:color w:val="000000" w:themeColor="text1"/>
          <w:sz w:val="20"/>
          <w:lang w:eastAsia="lv-LV"/>
        </w:rPr>
        <w:t xml:space="preserve"> ir izslēgta no komercreģistra, valstij piekritīgā manta – zemes gabals (kadastra apzīmējums 94520110141) un piecas būves (kadastra apzīmējumi 94520110141001, 94520110141002, 94520110141003, 94520110141004 un  94520110141005) “</w:t>
      </w:r>
      <w:proofErr w:type="spellStart"/>
      <w:r w:rsidRPr="00E57EFF">
        <w:rPr>
          <w:rFonts w:ascii="Arial" w:hAnsi="Arial" w:cs="Arial"/>
          <w:color w:val="000000" w:themeColor="text1"/>
          <w:sz w:val="20"/>
          <w:lang w:eastAsia="lv-LV"/>
        </w:rPr>
        <w:t>Upm</w:t>
      </w:r>
      <w:r>
        <w:rPr>
          <w:rFonts w:ascii="Arial" w:hAnsi="Arial" w:cs="Arial"/>
          <w:color w:val="000000" w:themeColor="text1"/>
          <w:sz w:val="20"/>
          <w:lang w:eastAsia="lv-LV"/>
        </w:rPr>
        <w:t>aļi</w:t>
      </w:r>
      <w:proofErr w:type="spellEnd"/>
      <w:r>
        <w:rPr>
          <w:rFonts w:ascii="Arial" w:hAnsi="Arial" w:cs="Arial"/>
          <w:color w:val="000000" w:themeColor="text1"/>
          <w:sz w:val="20"/>
          <w:lang w:eastAsia="lv-LV"/>
        </w:rPr>
        <w:t>”, Ērģemes pag., Valkas nov., ar kadastra Nr.</w:t>
      </w:r>
      <w:r w:rsidRPr="00E57EFF">
        <w:rPr>
          <w:rFonts w:ascii="Arial" w:hAnsi="Arial" w:cs="Arial"/>
          <w:color w:val="000000" w:themeColor="text1"/>
          <w:sz w:val="20"/>
          <w:lang w:eastAsia="lv-LV"/>
        </w:rPr>
        <w:t xml:space="preserve">94520110141 </w:t>
      </w:r>
      <w:r w:rsidRPr="00E57EFF">
        <w:rPr>
          <w:rFonts w:ascii="Arial" w:hAnsi="Arial" w:cs="Arial"/>
          <w:color w:val="000000" w:themeColor="text1"/>
          <w:sz w:val="20"/>
        </w:rPr>
        <w:t xml:space="preserve">(turpmāk – Nekustamais īpašums) </w:t>
      </w:r>
      <w:r w:rsidRPr="00E57EFF">
        <w:rPr>
          <w:rFonts w:ascii="Arial" w:hAnsi="Arial" w:cs="Arial"/>
          <w:color w:val="000000" w:themeColor="text1"/>
          <w:sz w:val="20"/>
          <w:lang w:eastAsia="lv-LV"/>
        </w:rPr>
        <w:t>ar Valstij piekritīgā nekustamā ī</w:t>
      </w:r>
      <w:r>
        <w:rPr>
          <w:rFonts w:ascii="Arial" w:hAnsi="Arial" w:cs="Arial"/>
          <w:color w:val="000000" w:themeColor="text1"/>
          <w:sz w:val="20"/>
          <w:lang w:eastAsia="lv-LV"/>
        </w:rPr>
        <w:t xml:space="preserve">pašuma fakta konstatācijas aktu, </w:t>
      </w:r>
      <w:r w:rsidRPr="00E57EFF">
        <w:rPr>
          <w:rFonts w:ascii="Arial" w:hAnsi="Arial" w:cs="Arial"/>
          <w:color w:val="000000" w:themeColor="text1"/>
          <w:sz w:val="20"/>
          <w:lang w:eastAsia="lv-LV"/>
        </w:rPr>
        <w:t xml:space="preserve">ir ņemts valsts uzskaitē. </w:t>
      </w:r>
    </w:p>
    <w:p w14:paraId="235C50FC" w14:textId="77777777" w:rsidR="008316D3" w:rsidRPr="00E57EFF" w:rsidRDefault="008316D3" w:rsidP="008316D3">
      <w:pPr>
        <w:tabs>
          <w:tab w:val="left" w:pos="2127"/>
          <w:tab w:val="left" w:pos="6096"/>
        </w:tabs>
        <w:ind w:firstLine="284"/>
        <w:jc w:val="both"/>
        <w:rPr>
          <w:rFonts w:ascii="Arial" w:hAnsi="Arial" w:cs="Arial"/>
          <w:color w:val="000000" w:themeColor="text1"/>
          <w:sz w:val="20"/>
          <w:lang w:eastAsia="lv-LV"/>
        </w:rPr>
      </w:pPr>
      <w:r w:rsidRPr="00E57EFF">
        <w:rPr>
          <w:rFonts w:ascii="Arial" w:hAnsi="Arial" w:cs="Arial"/>
          <w:sz w:val="20"/>
          <w:lang w:eastAsia="lv-LV"/>
        </w:rPr>
        <w:t xml:space="preserve">Saskaņā ar minēto un ņemot vērā Ministru kabineta 2013.gada 26.novembra noteikumu Nr.1354 “Kārtība, kādā veicama valstij piekritīgās mantas uzskaite, novērtēšana, realizācija, nodošana bez maksas, iznīcināšana un realizācijas ieņēmumu </w:t>
      </w:r>
      <w:r w:rsidRPr="00E57EFF">
        <w:rPr>
          <w:rFonts w:ascii="Arial" w:hAnsi="Arial" w:cs="Arial"/>
          <w:color w:val="000000" w:themeColor="text1"/>
          <w:sz w:val="20"/>
          <w:lang w:eastAsia="lv-LV"/>
        </w:rPr>
        <w:t xml:space="preserve">ieskaitīšana valsts budžetā” 32.4.1.apakšpunktā noteikto, VID lūdz mēneša laikā sniegt informāciju, vai minētais Nekustamais īpašums ir nepieciešams </w:t>
      </w:r>
      <w:r w:rsidRPr="00E57EFF">
        <w:rPr>
          <w:rFonts w:ascii="Arial" w:hAnsi="Arial" w:cs="Arial"/>
          <w:noProof/>
          <w:color w:val="000000" w:themeColor="text1"/>
          <w:sz w:val="20"/>
          <w:lang w:eastAsia="lv-LV"/>
        </w:rPr>
        <w:t>Valkas novada pašvaldības</w:t>
      </w:r>
      <w:r w:rsidRPr="00E57EFF">
        <w:rPr>
          <w:rFonts w:ascii="Arial" w:hAnsi="Arial" w:cs="Arial"/>
          <w:color w:val="000000" w:themeColor="text1"/>
          <w:sz w:val="20"/>
          <w:lang w:eastAsia="lv-LV"/>
        </w:rPr>
        <w:t xml:space="preserve"> (turpmāk – Pašvaldība) īpašumā.</w:t>
      </w:r>
    </w:p>
    <w:p w14:paraId="279B9782" w14:textId="77777777" w:rsidR="008316D3" w:rsidRPr="00E57EFF" w:rsidRDefault="008316D3" w:rsidP="008316D3">
      <w:pPr>
        <w:tabs>
          <w:tab w:val="left" w:pos="2127"/>
          <w:tab w:val="left" w:pos="6096"/>
        </w:tabs>
        <w:ind w:firstLine="284"/>
        <w:jc w:val="both"/>
        <w:rPr>
          <w:rFonts w:ascii="Arial" w:hAnsi="Arial" w:cs="Arial"/>
          <w:sz w:val="20"/>
          <w:lang w:eastAsia="lv-LV"/>
        </w:rPr>
      </w:pPr>
      <w:r w:rsidRPr="00E57EFF">
        <w:rPr>
          <w:rFonts w:ascii="Arial" w:hAnsi="Arial" w:cs="Arial"/>
          <w:color w:val="000000" w:themeColor="text1"/>
          <w:sz w:val="20"/>
          <w:lang w:eastAsia="lv-LV"/>
        </w:rPr>
        <w:t xml:space="preserve">Gadījumā, ja Pašvaldība </w:t>
      </w:r>
      <w:r w:rsidRPr="00E57EFF">
        <w:rPr>
          <w:rFonts w:ascii="Arial" w:hAnsi="Arial" w:cs="Arial"/>
          <w:sz w:val="20"/>
          <w:lang w:eastAsia="lv-LV"/>
        </w:rPr>
        <w:t xml:space="preserve">nepieņems lēmumu vai atteiksies pārņemt Nekustamo īpašumu, VID to nodos SIA “Publisko aktīvu pārvaldītājs </w:t>
      </w:r>
      <w:proofErr w:type="spellStart"/>
      <w:r w:rsidRPr="00E57EFF">
        <w:rPr>
          <w:rFonts w:ascii="Arial" w:hAnsi="Arial" w:cs="Arial"/>
          <w:sz w:val="20"/>
          <w:lang w:eastAsia="lv-LV"/>
        </w:rPr>
        <w:t>Possessor</w:t>
      </w:r>
      <w:proofErr w:type="spellEnd"/>
      <w:r w:rsidRPr="00E57EFF">
        <w:rPr>
          <w:rFonts w:ascii="Arial" w:hAnsi="Arial" w:cs="Arial"/>
          <w:sz w:val="20"/>
          <w:lang w:eastAsia="lv-LV"/>
        </w:rPr>
        <w:t>” valdījumā.</w:t>
      </w:r>
    </w:p>
    <w:p w14:paraId="17102667" w14:textId="77777777" w:rsidR="008316D3" w:rsidRPr="00E57EFF" w:rsidRDefault="008316D3" w:rsidP="008316D3">
      <w:pPr>
        <w:autoSpaceDE w:val="0"/>
        <w:autoSpaceDN w:val="0"/>
        <w:adjustRightInd w:val="0"/>
        <w:ind w:firstLine="284"/>
        <w:jc w:val="both"/>
        <w:rPr>
          <w:rFonts w:ascii="Arial" w:hAnsi="Arial" w:cs="Arial"/>
          <w:sz w:val="20"/>
          <w:lang w:eastAsia="lv-LV"/>
        </w:rPr>
      </w:pPr>
      <w:r>
        <w:rPr>
          <w:rFonts w:ascii="Arial" w:hAnsi="Arial" w:cs="Arial"/>
          <w:sz w:val="20"/>
        </w:rPr>
        <w:t>Atbilstoši</w:t>
      </w:r>
      <w:r w:rsidRPr="00E57EFF">
        <w:rPr>
          <w:rFonts w:ascii="Arial" w:hAnsi="Arial" w:cs="Arial"/>
          <w:sz w:val="20"/>
        </w:rPr>
        <w:t xml:space="preserve"> Publiskas personas mantas ats</w:t>
      </w:r>
      <w:r>
        <w:rPr>
          <w:rFonts w:ascii="Arial" w:hAnsi="Arial" w:cs="Arial"/>
          <w:sz w:val="20"/>
        </w:rPr>
        <w:t>avināšanas likuma 42.panta pirmajai daļai</w:t>
      </w:r>
      <w:r w:rsidRPr="00E57EFF">
        <w:rPr>
          <w:rFonts w:ascii="Arial" w:hAnsi="Arial" w:cs="Arial"/>
          <w:sz w:val="20"/>
        </w:rPr>
        <w:t xml:space="preserve">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w:t>
      </w:r>
    </w:p>
    <w:p w14:paraId="619DFE87" w14:textId="77777777" w:rsidR="008316D3" w:rsidRPr="00E57EFF" w:rsidRDefault="008316D3" w:rsidP="008316D3">
      <w:pPr>
        <w:autoSpaceDE w:val="0"/>
        <w:autoSpaceDN w:val="0"/>
        <w:adjustRightInd w:val="0"/>
        <w:ind w:firstLine="284"/>
        <w:jc w:val="both"/>
        <w:rPr>
          <w:rFonts w:ascii="Arial" w:hAnsi="Arial" w:cs="Arial"/>
          <w:sz w:val="20"/>
          <w:lang w:eastAsia="lv-LV"/>
        </w:rPr>
      </w:pPr>
      <w:r w:rsidRPr="00E57EFF">
        <w:rPr>
          <w:rFonts w:ascii="Arial" w:hAnsi="Arial" w:cs="Arial"/>
          <w:sz w:val="20"/>
        </w:rPr>
        <w:t>Pašvaldība, izvērtējot piedāvātā</w:t>
      </w:r>
      <w:r>
        <w:rPr>
          <w:rFonts w:ascii="Arial" w:hAnsi="Arial" w:cs="Arial"/>
          <w:sz w:val="20"/>
        </w:rPr>
        <w:t xml:space="preserve"> N</w:t>
      </w:r>
      <w:r w:rsidRPr="00E57EFF">
        <w:rPr>
          <w:rFonts w:ascii="Arial" w:hAnsi="Arial" w:cs="Arial"/>
          <w:sz w:val="20"/>
        </w:rPr>
        <w:t xml:space="preserve">ekustamā īpašuma sastāvu (kura sastāvā ir dzīvojamā māja), </w:t>
      </w:r>
      <w:r>
        <w:rPr>
          <w:rFonts w:ascii="Arial" w:hAnsi="Arial" w:cs="Arial"/>
          <w:sz w:val="20"/>
        </w:rPr>
        <w:t>atzīst</w:t>
      </w:r>
      <w:r w:rsidRPr="00E57EFF">
        <w:rPr>
          <w:rFonts w:ascii="Arial" w:hAnsi="Arial" w:cs="Arial"/>
          <w:sz w:val="20"/>
        </w:rPr>
        <w:t>, ka lietderīgāk un racionālāk no apsaimniekošanas un attīstības viedokļa būtu šo Valsts nekustamo īpašumu nodot Pašvaldībai bez atlīdzības īpašumā atbilstoši Publiskas personas mantas atsavināšanas liku</w:t>
      </w:r>
      <w:r>
        <w:rPr>
          <w:rFonts w:ascii="Arial" w:hAnsi="Arial" w:cs="Arial"/>
          <w:sz w:val="20"/>
        </w:rPr>
        <w:t xml:space="preserve">ma 42.panta pirmajai daļai, bet, </w:t>
      </w:r>
      <w:r w:rsidRPr="00E57EFF">
        <w:rPr>
          <w:rFonts w:ascii="Arial" w:hAnsi="Arial" w:cs="Arial"/>
          <w:sz w:val="20"/>
        </w:rPr>
        <w:t>ņemot vērā</w:t>
      </w:r>
      <w:r w:rsidRPr="00E57EFF">
        <w:rPr>
          <w:rFonts w:ascii="Arial" w:hAnsi="Arial" w:cs="Arial"/>
          <w:sz w:val="20"/>
          <w:lang w:eastAsia="lv-LV"/>
        </w:rPr>
        <w:t xml:space="preserve"> to, ka </w:t>
      </w:r>
      <w:r>
        <w:rPr>
          <w:rFonts w:ascii="Arial" w:hAnsi="Arial" w:cs="Arial"/>
          <w:sz w:val="20"/>
        </w:rPr>
        <w:t>2023.gada 1.</w:t>
      </w:r>
      <w:r w:rsidRPr="00E57EFF">
        <w:rPr>
          <w:rFonts w:ascii="Arial" w:hAnsi="Arial" w:cs="Arial"/>
          <w:sz w:val="20"/>
        </w:rPr>
        <w:t>janvārī stāsies sp</w:t>
      </w:r>
      <w:r>
        <w:rPr>
          <w:rFonts w:ascii="Arial" w:hAnsi="Arial" w:cs="Arial"/>
          <w:sz w:val="20"/>
        </w:rPr>
        <w:t>ēkā Pašvaldību likums, kura 75.</w:t>
      </w:r>
      <w:r w:rsidRPr="00E57EFF">
        <w:rPr>
          <w:rFonts w:ascii="Arial" w:hAnsi="Arial" w:cs="Arial"/>
          <w:sz w:val="20"/>
        </w:rPr>
        <w:t xml:space="preserve">panta piektajā daļā noteikts, ka </w:t>
      </w:r>
      <w:r w:rsidRPr="00E57EFF">
        <w:rPr>
          <w:rFonts w:ascii="Arial" w:hAnsi="Arial" w:cs="Arial"/>
          <w:iCs/>
          <w:sz w:val="20"/>
          <w:shd w:val="clear" w:color="auto" w:fill="FFFFFF"/>
        </w:rPr>
        <w:t>pašvaldībai piekrīt dzīvojamā māja, dzīvokļa īpašums vai to domājamās daļas atbilstoši </w:t>
      </w:r>
      <w:hyperlink r:id="rId11" w:tgtFrame="_blank" w:history="1">
        <w:r w:rsidRPr="008A3B6D">
          <w:rPr>
            <w:rFonts w:ascii="Arial" w:hAnsi="Arial" w:cs="Arial"/>
            <w:iCs/>
            <w:sz w:val="20"/>
            <w:shd w:val="clear" w:color="auto" w:fill="FFFFFF"/>
          </w:rPr>
          <w:t>Civillikuma</w:t>
        </w:r>
      </w:hyperlink>
      <w:r w:rsidRPr="00E57EFF">
        <w:rPr>
          <w:rFonts w:ascii="Arial" w:hAnsi="Arial" w:cs="Arial"/>
          <w:iCs/>
          <w:sz w:val="20"/>
          <w:shd w:val="clear" w:color="auto" w:fill="FFFFFF"/>
        </w:rPr>
        <w:t xml:space="preserve"> </w:t>
      </w:r>
      <w:hyperlink r:id="rId12" w:anchor="p416" w:tgtFrame="_blank" w:history="1">
        <w:r w:rsidRPr="008A3B6D">
          <w:rPr>
            <w:rFonts w:ascii="Arial" w:hAnsi="Arial" w:cs="Arial"/>
            <w:iCs/>
            <w:sz w:val="20"/>
            <w:shd w:val="clear" w:color="auto" w:fill="FFFFFF"/>
          </w:rPr>
          <w:t>416.pantā</w:t>
        </w:r>
      </w:hyperlink>
      <w:r w:rsidRPr="00E57EFF">
        <w:rPr>
          <w:rFonts w:ascii="Arial" w:hAnsi="Arial" w:cs="Arial"/>
          <w:iCs/>
          <w:sz w:val="20"/>
          <w:shd w:val="clear" w:color="auto" w:fill="FFFFFF"/>
        </w:rPr>
        <w:t xml:space="preserve"> noteiktajam kā bezmantinieka manta vai atbilstoši </w:t>
      </w:r>
      <w:hyperlink r:id="rId13" w:tgtFrame="_blank" w:history="1">
        <w:r w:rsidRPr="008A3B6D">
          <w:rPr>
            <w:rFonts w:ascii="Arial" w:hAnsi="Arial" w:cs="Arial"/>
            <w:iCs/>
            <w:sz w:val="20"/>
            <w:shd w:val="clear" w:color="auto" w:fill="FFFFFF"/>
          </w:rPr>
          <w:t>Civillikuma</w:t>
        </w:r>
      </w:hyperlink>
      <w:r w:rsidRPr="00E57EFF">
        <w:rPr>
          <w:rFonts w:ascii="Arial" w:hAnsi="Arial" w:cs="Arial"/>
          <w:iCs/>
          <w:sz w:val="20"/>
          <w:shd w:val="clear" w:color="auto" w:fill="FFFFFF"/>
        </w:rPr>
        <w:t xml:space="preserve"> </w:t>
      </w:r>
      <w:hyperlink r:id="rId14" w:anchor="p930" w:tgtFrame="_blank" w:history="1">
        <w:r>
          <w:rPr>
            <w:rFonts w:ascii="Arial" w:hAnsi="Arial" w:cs="Arial"/>
            <w:iCs/>
            <w:sz w:val="20"/>
            <w:shd w:val="clear" w:color="auto" w:fill="FFFFFF"/>
          </w:rPr>
          <w:t>930.</w:t>
        </w:r>
        <w:r w:rsidRPr="008A3B6D">
          <w:rPr>
            <w:rFonts w:ascii="Arial" w:hAnsi="Arial" w:cs="Arial"/>
            <w:iCs/>
            <w:sz w:val="20"/>
            <w:shd w:val="clear" w:color="auto" w:fill="FFFFFF"/>
          </w:rPr>
          <w:t>pantā</w:t>
        </w:r>
      </w:hyperlink>
      <w:r w:rsidRPr="00E57EFF">
        <w:rPr>
          <w:rFonts w:ascii="Arial" w:hAnsi="Arial" w:cs="Arial"/>
          <w:iCs/>
          <w:sz w:val="20"/>
          <w:shd w:val="clear" w:color="auto" w:fill="FFFFFF"/>
        </w:rPr>
        <w:t xml:space="preserve"> noteiktajam kā bezīpašnieka lieta</w:t>
      </w:r>
      <w:r w:rsidRPr="00E57EFF">
        <w:rPr>
          <w:rFonts w:ascii="Arial" w:hAnsi="Arial" w:cs="Arial"/>
          <w:sz w:val="20"/>
          <w:lang w:eastAsia="lv-LV"/>
        </w:rPr>
        <w:t xml:space="preserve"> un</w:t>
      </w:r>
      <w:r>
        <w:rPr>
          <w:rFonts w:ascii="Arial" w:hAnsi="Arial" w:cs="Arial"/>
          <w:sz w:val="20"/>
          <w:lang w:eastAsia="lv-LV"/>
        </w:rPr>
        <w:t xml:space="preserve"> to, ka uz z</w:t>
      </w:r>
      <w:r w:rsidRPr="00E57EFF">
        <w:rPr>
          <w:rFonts w:ascii="Arial" w:hAnsi="Arial" w:cs="Arial"/>
          <w:sz w:val="20"/>
          <w:lang w:eastAsia="lv-LV"/>
        </w:rPr>
        <w:t>emesgabala atrodas dzīvojamais fonds, nodo</w:t>
      </w:r>
      <w:r>
        <w:rPr>
          <w:rFonts w:ascii="Arial" w:hAnsi="Arial" w:cs="Arial"/>
          <w:sz w:val="20"/>
          <w:lang w:eastAsia="lv-LV"/>
        </w:rPr>
        <w:t>dot pašvaldības īpašumā minēto N</w:t>
      </w:r>
      <w:r w:rsidRPr="00E57EFF">
        <w:rPr>
          <w:rFonts w:ascii="Arial" w:hAnsi="Arial" w:cs="Arial"/>
          <w:sz w:val="20"/>
          <w:lang w:eastAsia="lv-LV"/>
        </w:rPr>
        <w:t xml:space="preserve">ekustamo īpašumu, pašvaldība lūdz </w:t>
      </w:r>
      <w:r>
        <w:rPr>
          <w:rFonts w:ascii="Arial" w:hAnsi="Arial" w:cs="Arial"/>
          <w:sz w:val="20"/>
          <w:lang w:eastAsia="lv-LV"/>
        </w:rPr>
        <w:t xml:space="preserve">neuzlikt īpašumam apgrūtinājumu, proti, </w:t>
      </w:r>
      <w:r w:rsidRPr="00E57EFF">
        <w:rPr>
          <w:rFonts w:ascii="Arial" w:hAnsi="Arial" w:cs="Arial"/>
          <w:sz w:val="20"/>
          <w:lang w:eastAsia="lv-LV"/>
        </w:rPr>
        <w:t xml:space="preserve">ka īpašums būtu izmantojams tikai </w:t>
      </w:r>
      <w:r>
        <w:rPr>
          <w:rFonts w:ascii="Arial" w:hAnsi="Arial" w:cs="Arial"/>
          <w:sz w:val="20"/>
          <w:lang w:eastAsia="lv-LV"/>
        </w:rPr>
        <w:t>noteiktai pašvaldības funkcijai</w:t>
      </w:r>
      <w:r w:rsidRPr="00E57EFF">
        <w:rPr>
          <w:rFonts w:ascii="Arial" w:hAnsi="Arial" w:cs="Arial"/>
          <w:sz w:val="20"/>
          <w:lang w:eastAsia="lv-LV"/>
        </w:rPr>
        <w:t>, k</w:t>
      </w:r>
      <w:r>
        <w:rPr>
          <w:rFonts w:ascii="Arial" w:hAnsi="Arial" w:cs="Arial"/>
          <w:sz w:val="20"/>
          <w:lang w:eastAsia="lv-LV"/>
        </w:rPr>
        <w:t>as rada apgrūtinājumus tālākai N</w:t>
      </w:r>
      <w:r w:rsidRPr="00E57EFF">
        <w:rPr>
          <w:rFonts w:ascii="Arial" w:hAnsi="Arial" w:cs="Arial"/>
          <w:sz w:val="20"/>
          <w:lang w:eastAsia="lv-LV"/>
        </w:rPr>
        <w:t>ekustamā īpašuma ekonomiski izdevīgai apsaimniekošanai.</w:t>
      </w:r>
    </w:p>
    <w:p w14:paraId="053A7B54" w14:textId="77777777" w:rsidR="008316D3" w:rsidRPr="0068056E" w:rsidRDefault="008316D3" w:rsidP="008316D3">
      <w:pPr>
        <w:suppressAutoHyphens/>
        <w:ind w:firstLine="426"/>
        <w:jc w:val="both"/>
        <w:rPr>
          <w:rFonts w:ascii="Arial" w:hAnsi="Arial" w:cs="Arial"/>
          <w:sz w:val="20"/>
        </w:rPr>
      </w:pPr>
      <w:r w:rsidRPr="00E57EFF">
        <w:rPr>
          <w:rFonts w:ascii="Arial" w:eastAsia="Calibri" w:hAnsi="Arial" w:cs="Arial"/>
          <w:sz w:val="20"/>
        </w:rPr>
        <w:t>Ņemot vērā minēto, Pašvaldības privatizācijas un atsavināšanas komisijas 22.12</w:t>
      </w:r>
      <w:r>
        <w:rPr>
          <w:rFonts w:ascii="Arial" w:eastAsia="Calibri" w:hAnsi="Arial" w:cs="Arial"/>
          <w:sz w:val="20"/>
        </w:rPr>
        <w:t>.2022. sēdes lēmumu Nr.</w:t>
      </w:r>
      <w:r w:rsidRPr="00E57EFF">
        <w:rPr>
          <w:rFonts w:ascii="Arial" w:eastAsia="Calibri" w:hAnsi="Arial" w:cs="Arial"/>
          <w:sz w:val="20"/>
        </w:rPr>
        <w:t xml:space="preserve">62 (protokols Nr.18.,6. §) </w:t>
      </w:r>
      <w:r w:rsidRPr="00E57EFF">
        <w:rPr>
          <w:rFonts w:ascii="Arial" w:hAnsi="Arial" w:cs="Arial"/>
          <w:sz w:val="20"/>
          <w:szCs w:val="24"/>
        </w:rPr>
        <w:t>un ievērojot</w:t>
      </w:r>
      <w:r w:rsidRPr="00E57EFF">
        <w:rPr>
          <w:rFonts w:ascii="Arial" w:hAnsi="Arial" w:cs="Arial"/>
          <w:sz w:val="20"/>
        </w:rPr>
        <w:t xml:space="preserve"> likuma “Par pašvaldībām” 14.panta pirmās daļas 2.punktu, 15.panta pirmās daļas 9.punktu, Publiskas personas mantas atsavināšanas likuma 42.panta pirmo daļu, </w:t>
      </w:r>
      <w:r w:rsidRPr="00E57EFF">
        <w:rPr>
          <w:rFonts w:ascii="Arial" w:hAnsi="Arial" w:cs="Arial"/>
          <w:sz w:val="20"/>
          <w:lang w:eastAsia="lv-LV"/>
        </w:rPr>
        <w:t xml:space="preserve">atklāti vārdiski balsojot deputātiem: </w:t>
      </w:r>
      <w:r w:rsidRPr="0068056E">
        <w:rPr>
          <w:rFonts w:ascii="Arial" w:hAnsi="Arial" w:cs="Arial"/>
          <w:b/>
          <w:sz w:val="20"/>
        </w:rPr>
        <w:t xml:space="preserve">PAR </w:t>
      </w:r>
      <w:r w:rsidRPr="0068056E">
        <w:rPr>
          <w:rFonts w:ascii="Arial" w:hAnsi="Arial" w:cs="Arial"/>
          <w:sz w:val="20"/>
        </w:rPr>
        <w:t>–</w:t>
      </w:r>
      <w:r w:rsidRPr="0068056E">
        <w:rPr>
          <w:rFonts w:ascii="Arial" w:hAnsi="Arial" w:cs="Arial"/>
          <w:b/>
          <w:sz w:val="20"/>
        </w:rPr>
        <w:t xml:space="preserve"> </w:t>
      </w:r>
      <w:r>
        <w:rPr>
          <w:rFonts w:ascii="Arial" w:hAnsi="Arial" w:cs="Arial"/>
          <w:sz w:val="20"/>
        </w:rPr>
        <w:t>14 (</w:t>
      </w:r>
      <w:proofErr w:type="spellStart"/>
      <w:r>
        <w:rPr>
          <w:rFonts w:ascii="Arial" w:hAnsi="Arial" w:cs="Arial"/>
          <w:sz w:val="20"/>
        </w:rPr>
        <w:t>V.A.Krauklis</w:t>
      </w:r>
      <w:proofErr w:type="spellEnd"/>
      <w:r>
        <w:rPr>
          <w:rFonts w:ascii="Arial" w:hAnsi="Arial" w:cs="Arial"/>
          <w:sz w:val="20"/>
        </w:rPr>
        <w:t xml:space="preserve">, </w:t>
      </w:r>
      <w:proofErr w:type="spellStart"/>
      <w:r>
        <w:rPr>
          <w:rFonts w:ascii="Arial" w:hAnsi="Arial" w:cs="Arial"/>
          <w:sz w:val="20"/>
        </w:rPr>
        <w:t>U.Ozoliņa</w:t>
      </w:r>
      <w:proofErr w:type="spellEnd"/>
      <w:r>
        <w:rPr>
          <w:rFonts w:ascii="Arial" w:hAnsi="Arial" w:cs="Arial"/>
          <w:sz w:val="20"/>
        </w:rPr>
        <w:t xml:space="preserve">, </w:t>
      </w:r>
      <w:proofErr w:type="spellStart"/>
      <w:r>
        <w:rPr>
          <w:rFonts w:ascii="Arial" w:hAnsi="Arial" w:cs="Arial"/>
          <w:sz w:val="20"/>
        </w:rPr>
        <w:t>V.Vesingi</w:t>
      </w:r>
      <w:proofErr w:type="spellEnd"/>
      <w:r>
        <w:rPr>
          <w:rFonts w:ascii="Arial" w:hAnsi="Arial" w:cs="Arial"/>
          <w:sz w:val="20"/>
        </w:rPr>
        <w:t xml:space="preserve">, </w:t>
      </w:r>
      <w:proofErr w:type="spellStart"/>
      <w:r>
        <w:rPr>
          <w:rFonts w:ascii="Arial" w:hAnsi="Arial" w:cs="Arial"/>
          <w:sz w:val="20"/>
        </w:rPr>
        <w:t>A.Dainis</w:t>
      </w:r>
      <w:proofErr w:type="spellEnd"/>
      <w:r>
        <w:rPr>
          <w:rFonts w:ascii="Arial" w:hAnsi="Arial" w:cs="Arial"/>
          <w:sz w:val="20"/>
        </w:rPr>
        <w:t xml:space="preserve">, </w:t>
      </w:r>
      <w:proofErr w:type="spellStart"/>
      <w:r>
        <w:rPr>
          <w:rFonts w:ascii="Arial" w:hAnsi="Arial" w:cs="Arial"/>
          <w:sz w:val="20"/>
        </w:rPr>
        <w:t>J.Anže</w:t>
      </w:r>
      <w:proofErr w:type="spellEnd"/>
      <w:r>
        <w:rPr>
          <w:rFonts w:ascii="Arial" w:hAnsi="Arial" w:cs="Arial"/>
          <w:sz w:val="20"/>
        </w:rPr>
        <w:t xml:space="preserve">, </w:t>
      </w:r>
      <w:proofErr w:type="spellStart"/>
      <w:r>
        <w:rPr>
          <w:rFonts w:ascii="Arial" w:hAnsi="Arial" w:cs="Arial"/>
          <w:sz w:val="20"/>
        </w:rPr>
        <w:t>A.Roga</w:t>
      </w:r>
      <w:proofErr w:type="spellEnd"/>
      <w:r>
        <w:rPr>
          <w:rFonts w:ascii="Arial" w:hAnsi="Arial" w:cs="Arial"/>
          <w:sz w:val="20"/>
        </w:rPr>
        <w:t xml:space="preserve">, </w:t>
      </w:r>
      <w:proofErr w:type="spellStart"/>
      <w:r>
        <w:rPr>
          <w:rFonts w:ascii="Arial" w:hAnsi="Arial" w:cs="Arial"/>
          <w:sz w:val="20"/>
        </w:rPr>
        <w:t>A.Krastiņš</w:t>
      </w:r>
      <w:proofErr w:type="spellEnd"/>
      <w:r>
        <w:rPr>
          <w:rFonts w:ascii="Arial" w:hAnsi="Arial" w:cs="Arial"/>
          <w:sz w:val="20"/>
        </w:rPr>
        <w:t xml:space="preserve">, </w:t>
      </w:r>
      <w:proofErr w:type="spellStart"/>
      <w:r>
        <w:rPr>
          <w:rFonts w:ascii="Arial" w:hAnsi="Arial" w:cs="Arial"/>
          <w:sz w:val="20"/>
        </w:rPr>
        <w:t>G.Avote</w:t>
      </w:r>
      <w:proofErr w:type="spellEnd"/>
      <w:r>
        <w:rPr>
          <w:rFonts w:ascii="Arial" w:hAnsi="Arial" w:cs="Arial"/>
          <w:sz w:val="20"/>
        </w:rPr>
        <w:t xml:space="preserve">, </w:t>
      </w:r>
      <w:proofErr w:type="spellStart"/>
      <w:r>
        <w:rPr>
          <w:rFonts w:ascii="Arial" w:hAnsi="Arial" w:cs="Arial"/>
          <w:sz w:val="20"/>
        </w:rPr>
        <w:t>D.Bašķe</w:t>
      </w:r>
      <w:proofErr w:type="spellEnd"/>
      <w:r>
        <w:rPr>
          <w:rFonts w:ascii="Arial" w:hAnsi="Arial" w:cs="Arial"/>
          <w:sz w:val="20"/>
        </w:rPr>
        <w:t xml:space="preserve">, </w:t>
      </w:r>
      <w:proofErr w:type="spellStart"/>
      <w:r>
        <w:rPr>
          <w:rFonts w:ascii="Arial" w:hAnsi="Arial" w:cs="Arial"/>
          <w:sz w:val="20"/>
        </w:rPr>
        <w:t>V.Zariņš</w:t>
      </w:r>
      <w:proofErr w:type="spellEnd"/>
      <w:r>
        <w:rPr>
          <w:rFonts w:ascii="Arial" w:hAnsi="Arial" w:cs="Arial"/>
          <w:sz w:val="20"/>
        </w:rPr>
        <w:t xml:space="preserve">, </w:t>
      </w:r>
      <w:proofErr w:type="spellStart"/>
      <w:r>
        <w:rPr>
          <w:rFonts w:ascii="Arial" w:hAnsi="Arial" w:cs="Arial"/>
          <w:sz w:val="20"/>
        </w:rPr>
        <w:t>K.Sula</w:t>
      </w:r>
      <w:proofErr w:type="spellEnd"/>
      <w:r>
        <w:rPr>
          <w:rFonts w:ascii="Arial" w:hAnsi="Arial" w:cs="Arial"/>
          <w:sz w:val="20"/>
        </w:rPr>
        <w:t xml:space="preserve">, </w:t>
      </w:r>
      <w:proofErr w:type="spellStart"/>
      <w:r>
        <w:rPr>
          <w:rFonts w:ascii="Arial" w:hAnsi="Arial" w:cs="Arial"/>
          <w:sz w:val="20"/>
        </w:rPr>
        <w:t>A.Birkavs</w:t>
      </w:r>
      <w:proofErr w:type="spellEnd"/>
      <w:r>
        <w:rPr>
          <w:rFonts w:ascii="Arial" w:hAnsi="Arial" w:cs="Arial"/>
          <w:sz w:val="20"/>
        </w:rPr>
        <w:t xml:space="preserve">, </w:t>
      </w:r>
      <w:proofErr w:type="spellStart"/>
      <w:r>
        <w:rPr>
          <w:rFonts w:ascii="Arial" w:hAnsi="Arial" w:cs="Arial"/>
          <w:sz w:val="20"/>
        </w:rPr>
        <w:t>G.Albergs</w:t>
      </w:r>
      <w:proofErr w:type="spellEnd"/>
      <w:r>
        <w:rPr>
          <w:rFonts w:ascii="Arial" w:hAnsi="Arial" w:cs="Arial"/>
          <w:sz w:val="20"/>
        </w:rPr>
        <w:t xml:space="preserve">, </w:t>
      </w:r>
      <w:proofErr w:type="spellStart"/>
      <w:r>
        <w:rPr>
          <w:rFonts w:ascii="Arial" w:hAnsi="Arial" w:cs="Arial"/>
          <w:sz w:val="20"/>
        </w:rPr>
        <w:t>J.Žurovičs</w:t>
      </w:r>
      <w:proofErr w:type="spellEnd"/>
      <w:r>
        <w:rPr>
          <w:rFonts w:ascii="Arial" w:hAnsi="Arial" w:cs="Arial"/>
          <w:sz w:val="20"/>
        </w:rPr>
        <w:t xml:space="preserve">) deputāti, </w:t>
      </w:r>
      <w:r w:rsidRPr="0068056E">
        <w:rPr>
          <w:rFonts w:ascii="Arial" w:hAnsi="Arial" w:cs="Arial"/>
          <w:b/>
          <w:sz w:val="20"/>
        </w:rPr>
        <w:t xml:space="preserve">PRET </w:t>
      </w:r>
      <w:r w:rsidRPr="0068056E">
        <w:rPr>
          <w:rFonts w:ascii="Arial" w:hAnsi="Arial" w:cs="Arial"/>
          <w:sz w:val="20"/>
        </w:rPr>
        <w:t xml:space="preserve">– </w:t>
      </w:r>
      <w:r>
        <w:rPr>
          <w:rFonts w:ascii="Arial" w:hAnsi="Arial" w:cs="Arial"/>
          <w:sz w:val="20"/>
        </w:rPr>
        <w:t>0,</w:t>
      </w:r>
      <w:r w:rsidRPr="0068056E">
        <w:rPr>
          <w:rFonts w:ascii="Arial" w:hAnsi="Arial" w:cs="Arial"/>
          <w:sz w:val="20"/>
        </w:rPr>
        <w:t xml:space="preserve"> </w:t>
      </w:r>
      <w:r w:rsidRPr="0068056E">
        <w:rPr>
          <w:rFonts w:ascii="Arial" w:hAnsi="Arial" w:cs="Arial"/>
          <w:b/>
          <w:sz w:val="20"/>
        </w:rPr>
        <w:t xml:space="preserve">ATTURAS </w:t>
      </w:r>
      <w:r w:rsidRPr="0068056E">
        <w:rPr>
          <w:rFonts w:ascii="Arial" w:hAnsi="Arial" w:cs="Arial"/>
          <w:sz w:val="20"/>
        </w:rPr>
        <w:t xml:space="preserve">– </w:t>
      </w:r>
      <w:r>
        <w:rPr>
          <w:rFonts w:ascii="Arial" w:hAnsi="Arial" w:cs="Arial"/>
          <w:sz w:val="20"/>
        </w:rPr>
        <w:t xml:space="preserve">0, </w:t>
      </w:r>
    </w:p>
    <w:p w14:paraId="2F9A09C7" w14:textId="77777777" w:rsidR="008316D3" w:rsidRPr="00E57EFF" w:rsidRDefault="008316D3" w:rsidP="008316D3">
      <w:pPr>
        <w:autoSpaceDE w:val="0"/>
        <w:autoSpaceDN w:val="0"/>
        <w:adjustRightInd w:val="0"/>
        <w:jc w:val="both"/>
        <w:rPr>
          <w:rFonts w:ascii="Arial" w:hAnsi="Arial" w:cs="Arial"/>
          <w:sz w:val="20"/>
        </w:rPr>
      </w:pPr>
      <w:r w:rsidRPr="00E57EFF">
        <w:rPr>
          <w:rFonts w:ascii="Arial" w:hAnsi="Arial" w:cs="Arial"/>
          <w:sz w:val="20"/>
        </w:rPr>
        <w:t xml:space="preserve">Valkas novada pašvaldības dome </w:t>
      </w:r>
    </w:p>
    <w:p w14:paraId="4375DCFA" w14:textId="77777777" w:rsidR="008316D3" w:rsidRPr="00E57EFF" w:rsidRDefault="008316D3" w:rsidP="008316D3">
      <w:pPr>
        <w:jc w:val="both"/>
        <w:rPr>
          <w:rFonts w:ascii="Arial" w:hAnsi="Arial" w:cs="Arial"/>
          <w:b/>
          <w:sz w:val="20"/>
        </w:rPr>
      </w:pPr>
      <w:r w:rsidRPr="00E57EFF">
        <w:rPr>
          <w:rFonts w:ascii="Arial" w:hAnsi="Arial" w:cs="Arial"/>
          <w:b/>
          <w:sz w:val="20"/>
        </w:rPr>
        <w:lastRenderedPageBreak/>
        <w:t>N O L E M J :</w:t>
      </w:r>
    </w:p>
    <w:p w14:paraId="1BAB39D1" w14:textId="77777777" w:rsidR="008316D3" w:rsidRPr="00E57EFF" w:rsidRDefault="008316D3" w:rsidP="008316D3">
      <w:pPr>
        <w:jc w:val="both"/>
        <w:rPr>
          <w:rFonts w:ascii="Arial" w:hAnsi="Arial" w:cs="Arial"/>
          <w:sz w:val="20"/>
        </w:rPr>
      </w:pPr>
    </w:p>
    <w:p w14:paraId="12D5B5FC" w14:textId="77777777" w:rsidR="008316D3" w:rsidRPr="004067B1" w:rsidRDefault="008316D3" w:rsidP="008316D3">
      <w:pPr>
        <w:pStyle w:val="ListParagraph"/>
        <w:numPr>
          <w:ilvl w:val="0"/>
          <w:numId w:val="1"/>
        </w:numPr>
        <w:autoSpaceDE w:val="0"/>
        <w:autoSpaceDN w:val="0"/>
        <w:adjustRightInd w:val="0"/>
        <w:spacing w:after="0" w:line="240" w:lineRule="auto"/>
        <w:jc w:val="both"/>
        <w:rPr>
          <w:rFonts w:ascii="Arial" w:hAnsi="Arial" w:cs="Arial"/>
          <w:sz w:val="20"/>
          <w:szCs w:val="20"/>
        </w:rPr>
      </w:pPr>
      <w:r w:rsidRPr="004067B1">
        <w:rPr>
          <w:rFonts w:ascii="Arial" w:hAnsi="Arial" w:cs="Arial"/>
          <w:sz w:val="20"/>
          <w:szCs w:val="20"/>
        </w:rPr>
        <w:t xml:space="preserve">Konceptuāli piekrist pārņemt </w:t>
      </w:r>
      <w:r w:rsidRPr="004067B1">
        <w:rPr>
          <w:rFonts w:ascii="Arial" w:hAnsi="Arial" w:cs="Arial"/>
          <w:bCs/>
          <w:color w:val="000000" w:themeColor="text1"/>
          <w:sz w:val="20"/>
          <w:szCs w:val="20"/>
        </w:rPr>
        <w:t>bez atlīdzības pašvaldības īpašumā</w:t>
      </w:r>
      <w:r w:rsidRPr="004067B1">
        <w:rPr>
          <w:rFonts w:ascii="Arial" w:hAnsi="Arial" w:cs="Arial"/>
          <w:b/>
          <w:bCs/>
          <w:color w:val="000000" w:themeColor="text1"/>
          <w:sz w:val="20"/>
          <w:szCs w:val="20"/>
        </w:rPr>
        <w:t xml:space="preserve"> </w:t>
      </w:r>
      <w:r w:rsidRPr="004067B1">
        <w:rPr>
          <w:rFonts w:ascii="Arial" w:eastAsia="Times New Roman" w:hAnsi="Arial" w:cs="Arial"/>
          <w:noProof/>
          <w:sz w:val="20"/>
          <w:szCs w:val="20"/>
          <w:lang w:eastAsia="lv-LV"/>
        </w:rPr>
        <w:t xml:space="preserve">valstij piekritīgo nekustamo īpašumu </w:t>
      </w:r>
      <w:r w:rsidRPr="004067B1">
        <w:rPr>
          <w:rFonts w:ascii="Arial" w:eastAsia="Times New Roman" w:hAnsi="Arial" w:cs="Arial"/>
          <w:sz w:val="20"/>
          <w:szCs w:val="20"/>
          <w:lang w:eastAsia="lv-LV"/>
        </w:rPr>
        <w:t>“</w:t>
      </w:r>
      <w:proofErr w:type="spellStart"/>
      <w:r w:rsidRPr="004067B1">
        <w:rPr>
          <w:rFonts w:ascii="Arial" w:eastAsia="Times New Roman" w:hAnsi="Arial" w:cs="Arial"/>
          <w:sz w:val="20"/>
          <w:szCs w:val="20"/>
          <w:lang w:eastAsia="lv-LV"/>
        </w:rPr>
        <w:t>Upmaļi</w:t>
      </w:r>
      <w:proofErr w:type="spellEnd"/>
      <w:r w:rsidRPr="004067B1">
        <w:rPr>
          <w:rFonts w:ascii="Arial" w:eastAsia="Times New Roman" w:hAnsi="Arial" w:cs="Arial"/>
          <w:sz w:val="20"/>
          <w:szCs w:val="20"/>
          <w:lang w:eastAsia="lv-LV"/>
        </w:rPr>
        <w:t>”, Ērģemes pagasts, Valkas nov</w:t>
      </w:r>
      <w:r w:rsidRPr="004067B1">
        <w:rPr>
          <w:rFonts w:ascii="Arial" w:hAnsi="Arial" w:cs="Arial"/>
          <w:sz w:val="20"/>
          <w:szCs w:val="20"/>
        </w:rPr>
        <w:t>ads,</w:t>
      </w:r>
      <w:r w:rsidRPr="004067B1">
        <w:rPr>
          <w:rFonts w:ascii="Arial" w:eastAsia="Times New Roman" w:hAnsi="Arial" w:cs="Arial"/>
          <w:sz w:val="20"/>
          <w:szCs w:val="20"/>
          <w:lang w:eastAsia="lv-LV"/>
        </w:rPr>
        <w:t xml:space="preserve"> ar kadastra Nr. 94520110141</w:t>
      </w:r>
      <w:r w:rsidRPr="004067B1">
        <w:rPr>
          <w:rFonts w:ascii="Arial" w:hAnsi="Arial" w:cs="Arial"/>
          <w:sz w:val="20"/>
          <w:szCs w:val="20"/>
        </w:rPr>
        <w:t xml:space="preserve">, kas sastāv no </w:t>
      </w:r>
      <w:r w:rsidRPr="004067B1">
        <w:rPr>
          <w:rFonts w:ascii="Arial" w:eastAsia="Times New Roman" w:hAnsi="Arial" w:cs="Arial"/>
          <w:sz w:val="20"/>
          <w:szCs w:val="20"/>
          <w:lang w:eastAsia="lv-LV"/>
        </w:rPr>
        <w:t xml:space="preserve">zemes vienības ar kadastra apzīmējumu 94520110141, dzīvojamās mājas, kadastra apzīmējums 94520110141001 un četrām palīgēkām ar kadastra apzīmējumiem 94520110141002, 94520110141003, 94520110141004 un 94520110141005, kas izmantojams likuma „Par pašvaldībām” </w:t>
      </w:r>
      <w:r w:rsidRPr="004067B1">
        <w:rPr>
          <w:rFonts w:ascii="Arial" w:hAnsi="Arial" w:cs="Arial"/>
          <w:sz w:val="20"/>
          <w:szCs w:val="20"/>
        </w:rPr>
        <w:t>15.panta pirmās daļas 9.punktā minētajām pašvaldības funkcijām.</w:t>
      </w:r>
    </w:p>
    <w:p w14:paraId="2BB33AB9" w14:textId="77777777" w:rsidR="008316D3" w:rsidRPr="004067B1" w:rsidRDefault="008316D3" w:rsidP="008316D3">
      <w:pPr>
        <w:pStyle w:val="ListParagraph"/>
        <w:numPr>
          <w:ilvl w:val="0"/>
          <w:numId w:val="1"/>
        </w:numPr>
        <w:autoSpaceDE w:val="0"/>
        <w:autoSpaceDN w:val="0"/>
        <w:adjustRightInd w:val="0"/>
        <w:spacing w:after="0" w:line="240" w:lineRule="auto"/>
        <w:jc w:val="both"/>
        <w:rPr>
          <w:rFonts w:ascii="Arial" w:hAnsi="Arial" w:cs="Arial"/>
          <w:sz w:val="20"/>
          <w:szCs w:val="20"/>
        </w:rPr>
      </w:pPr>
      <w:r w:rsidRPr="004067B1">
        <w:rPr>
          <w:rFonts w:ascii="Arial" w:hAnsi="Arial" w:cs="Arial"/>
          <w:sz w:val="20"/>
          <w:szCs w:val="20"/>
        </w:rPr>
        <w:t>Izdevumus, kas saistīti ar nekustamā īpašuma pārņemšanu pašvaldības īpašumā un īpašuma tiesību nostiprināšanu zemesgrāmatā, segt no pašvaldības budžeta līdzekļiem.</w:t>
      </w:r>
    </w:p>
    <w:p w14:paraId="15E08B33" w14:textId="77777777" w:rsidR="008316D3" w:rsidRPr="004067B1" w:rsidRDefault="008316D3" w:rsidP="008316D3">
      <w:pPr>
        <w:pStyle w:val="ListParagraph"/>
        <w:numPr>
          <w:ilvl w:val="0"/>
          <w:numId w:val="1"/>
        </w:numPr>
        <w:autoSpaceDE w:val="0"/>
        <w:autoSpaceDN w:val="0"/>
        <w:adjustRightInd w:val="0"/>
        <w:spacing w:after="0" w:line="240" w:lineRule="auto"/>
        <w:jc w:val="both"/>
        <w:rPr>
          <w:rFonts w:ascii="Arial" w:hAnsi="Arial" w:cs="Arial"/>
          <w:sz w:val="20"/>
          <w:szCs w:val="20"/>
        </w:rPr>
      </w:pPr>
      <w:r w:rsidRPr="004067B1">
        <w:rPr>
          <w:rFonts w:ascii="Arial" w:hAnsi="Arial" w:cs="Arial"/>
          <w:sz w:val="20"/>
          <w:szCs w:val="20"/>
        </w:rPr>
        <w:t>Pilnvarot Valkas novada Juridiskās nodaļas vadītājas vietnieci zemes pārvaldības jautājumos veikt darbības, kas saistītas ar nekustamā īpašuma pārņemšanu pašvaldības īpašumā.</w:t>
      </w:r>
    </w:p>
    <w:p w14:paraId="6248DBA6" w14:textId="77777777" w:rsidR="008316D3" w:rsidRPr="004067B1" w:rsidRDefault="008316D3" w:rsidP="008316D3">
      <w:pPr>
        <w:pStyle w:val="ListParagraph"/>
        <w:numPr>
          <w:ilvl w:val="0"/>
          <w:numId w:val="1"/>
        </w:numPr>
        <w:autoSpaceDE w:val="0"/>
        <w:autoSpaceDN w:val="0"/>
        <w:adjustRightInd w:val="0"/>
        <w:spacing w:after="0" w:line="240" w:lineRule="auto"/>
        <w:jc w:val="both"/>
        <w:rPr>
          <w:rFonts w:ascii="Arial" w:hAnsi="Arial" w:cs="Arial"/>
          <w:sz w:val="20"/>
          <w:szCs w:val="20"/>
        </w:rPr>
      </w:pPr>
      <w:r w:rsidRPr="004067B1">
        <w:rPr>
          <w:rFonts w:ascii="Arial" w:hAnsi="Arial" w:cs="Arial"/>
          <w:sz w:val="20"/>
          <w:szCs w:val="20"/>
        </w:rPr>
        <w:t>Lēmuma kontroli uzdot veikt pašvaldības izpilddirektoram.</w:t>
      </w:r>
    </w:p>
    <w:bookmarkEnd w:id="1"/>
    <w:p w14:paraId="54F16820" w14:textId="4C348477" w:rsidR="007F58DA" w:rsidRDefault="007F58DA"/>
    <w:p w14:paraId="15CAB834" w14:textId="1D0956BE" w:rsidR="007F58DA" w:rsidRDefault="007F58DA"/>
    <w:p w14:paraId="4F2D7B53" w14:textId="77777777" w:rsidR="00696423" w:rsidRPr="000D540C" w:rsidRDefault="00696423" w:rsidP="00696423">
      <w:pPr>
        <w:tabs>
          <w:tab w:val="center" w:pos="4320"/>
          <w:tab w:val="left" w:pos="4800"/>
          <w:tab w:val="right" w:pos="8640"/>
          <w:tab w:val="right" w:pos="9480"/>
        </w:tabs>
        <w:ind w:left="720" w:right="147" w:hanging="720"/>
        <w:outlineLvl w:val="0"/>
        <w:rPr>
          <w:rFonts w:ascii="Arial" w:hAnsi="Arial" w:cs="Arial"/>
          <w:bCs/>
          <w:sz w:val="20"/>
          <w:lang w:eastAsia="x-none"/>
        </w:rPr>
      </w:pPr>
      <w:r>
        <w:rPr>
          <w:rFonts w:ascii="Arial" w:hAnsi="Arial" w:cs="Arial"/>
          <w:bCs/>
          <w:sz w:val="20"/>
          <w:lang w:eastAsia="x-none"/>
        </w:rPr>
        <w:t xml:space="preserve">Valkas novada </w:t>
      </w:r>
      <w:r w:rsidRPr="000D540C">
        <w:rPr>
          <w:rFonts w:ascii="Arial" w:hAnsi="Arial" w:cs="Arial"/>
          <w:bCs/>
          <w:sz w:val="20"/>
          <w:lang w:eastAsia="x-none"/>
        </w:rPr>
        <w:t xml:space="preserve">pašvaldības domes priekšsēdētājs </w:t>
      </w:r>
      <w:r w:rsidRPr="000D540C">
        <w:rPr>
          <w:rFonts w:ascii="Arial" w:hAnsi="Arial" w:cs="Arial"/>
          <w:bCs/>
          <w:sz w:val="20"/>
          <w:lang w:eastAsia="x-none"/>
        </w:rPr>
        <w:tab/>
      </w:r>
      <w:r>
        <w:rPr>
          <w:rFonts w:ascii="Arial" w:hAnsi="Arial" w:cs="Arial"/>
          <w:bCs/>
          <w:sz w:val="20"/>
          <w:lang w:eastAsia="x-none"/>
        </w:rPr>
        <w:t>(personiskais paraksts)</w:t>
      </w:r>
      <w:r w:rsidRPr="000D540C">
        <w:rPr>
          <w:rFonts w:ascii="Arial" w:hAnsi="Arial" w:cs="Arial"/>
          <w:bCs/>
          <w:sz w:val="20"/>
          <w:lang w:eastAsia="x-none"/>
        </w:rPr>
        <w:tab/>
      </w:r>
      <w:proofErr w:type="spellStart"/>
      <w:r w:rsidRPr="000D540C">
        <w:rPr>
          <w:rFonts w:ascii="Arial" w:hAnsi="Arial" w:cs="Arial"/>
          <w:bCs/>
          <w:sz w:val="20"/>
          <w:lang w:eastAsia="x-none"/>
        </w:rPr>
        <w:t>V.A.Krauklis</w:t>
      </w:r>
      <w:proofErr w:type="spellEnd"/>
    </w:p>
    <w:p w14:paraId="0A51852D" w14:textId="24C6007C" w:rsidR="007F58DA" w:rsidRDefault="007F58DA"/>
    <w:p w14:paraId="5B0D5E53" w14:textId="2AE888B8" w:rsidR="00696423" w:rsidRDefault="00696423"/>
    <w:p w14:paraId="5ACCEC73" w14:textId="0297D85D" w:rsidR="007F58DA" w:rsidRDefault="007F58DA"/>
    <w:p w14:paraId="7E5B3231" w14:textId="77777777" w:rsidR="007F58DA" w:rsidRPr="00351231" w:rsidRDefault="007F58DA" w:rsidP="007F58DA">
      <w:pPr>
        <w:rPr>
          <w:rFonts w:ascii="Arial" w:eastAsia="Calibri" w:hAnsi="Arial" w:cs="Arial"/>
          <w:b/>
          <w:i/>
          <w:sz w:val="20"/>
          <w:szCs w:val="16"/>
        </w:rPr>
      </w:pPr>
      <w:bookmarkStart w:id="2" w:name="_Hlk97108043"/>
      <w:r>
        <w:rPr>
          <w:rFonts w:ascii="Arial" w:eastAsia="Calibri" w:hAnsi="Arial" w:cs="Arial"/>
          <w:b/>
          <w:i/>
          <w:sz w:val="20"/>
          <w:szCs w:val="16"/>
        </w:rPr>
        <w:t>NORAKSTS PAREIZS</w:t>
      </w:r>
    </w:p>
    <w:p w14:paraId="0BA18E4B" w14:textId="77777777" w:rsidR="007F58DA" w:rsidRDefault="007F58DA" w:rsidP="007F58DA">
      <w:pPr>
        <w:rPr>
          <w:rFonts w:ascii="Arial" w:eastAsia="Calibri" w:hAnsi="Arial" w:cs="Arial"/>
          <w:sz w:val="20"/>
          <w:szCs w:val="16"/>
        </w:rPr>
      </w:pPr>
      <w:r>
        <w:rPr>
          <w:rFonts w:ascii="Arial" w:eastAsia="Calibri" w:hAnsi="Arial" w:cs="Arial"/>
          <w:sz w:val="20"/>
          <w:szCs w:val="16"/>
        </w:rPr>
        <w:t xml:space="preserve">Valkas novada pašvaldības </w:t>
      </w:r>
    </w:p>
    <w:p w14:paraId="4FDC9CE6" w14:textId="46208D8A" w:rsidR="007F58DA" w:rsidRDefault="007F58DA" w:rsidP="007F58DA">
      <w:pPr>
        <w:rPr>
          <w:rFonts w:ascii="Arial" w:eastAsia="Calibri" w:hAnsi="Arial" w:cs="Arial"/>
          <w:sz w:val="20"/>
          <w:szCs w:val="16"/>
        </w:rPr>
      </w:pPr>
      <w:r>
        <w:rPr>
          <w:rFonts w:ascii="Arial" w:eastAsia="Calibri" w:hAnsi="Arial" w:cs="Arial"/>
          <w:sz w:val="20"/>
          <w:szCs w:val="16"/>
        </w:rPr>
        <w:t>administrācijas izpildsekretāre</w:t>
      </w:r>
      <w:r w:rsidR="002C4C9A">
        <w:rPr>
          <w:rFonts w:ascii="Arial" w:eastAsia="Calibri" w:hAnsi="Arial" w:cs="Arial"/>
          <w:sz w:val="20"/>
          <w:szCs w:val="16"/>
        </w:rPr>
        <w:t xml:space="preserve"> </w:t>
      </w:r>
      <w:proofErr w:type="spellStart"/>
      <w:r>
        <w:rPr>
          <w:rFonts w:ascii="Arial" w:eastAsia="Calibri" w:hAnsi="Arial" w:cs="Arial"/>
          <w:sz w:val="20"/>
          <w:szCs w:val="16"/>
        </w:rPr>
        <w:t>I.Asejeva</w:t>
      </w:r>
      <w:proofErr w:type="spellEnd"/>
    </w:p>
    <w:bookmarkEnd w:id="2"/>
    <w:p w14:paraId="1654206F" w14:textId="3622B83D" w:rsidR="007F58DA" w:rsidRDefault="002C4C9A">
      <w:r w:rsidRPr="00824CC4">
        <w:rPr>
          <w:rFonts w:ascii="Arial" w:hAnsi="Arial" w:cs="Arial"/>
          <w:i/>
          <w:sz w:val="20"/>
        </w:rPr>
        <w:t>Datumu skatīt laika zīmogā</w:t>
      </w:r>
    </w:p>
    <w:sectPr w:rsidR="007F58DA" w:rsidSect="00B655A4">
      <w:footerReference w:type="default" r:id="rId15"/>
      <w:pgSz w:w="12240" w:h="15840"/>
      <w:pgMar w:top="964" w:right="851" w:bottom="96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F779F" w14:textId="77777777" w:rsidR="001A5EA6" w:rsidRDefault="001A5EA6" w:rsidP="002C4C9A">
      <w:r>
        <w:separator/>
      </w:r>
    </w:p>
  </w:endnote>
  <w:endnote w:type="continuationSeparator" w:id="0">
    <w:p w14:paraId="7ABBE946" w14:textId="77777777" w:rsidR="001A5EA6" w:rsidRDefault="001A5EA6" w:rsidP="002C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eutonica">
    <w:altName w:val="Times New Roman"/>
    <w:charset w:val="00"/>
    <w:family w:val="roman"/>
    <w:pitch w:val="variable"/>
    <w:sig w:usb0="800002EF" w:usb1="00000048" w:usb2="00000000" w:usb3="00000000" w:csb0="00000097" w:csb1="00000000"/>
  </w:font>
  <w:font w:name="Times New Roman">
    <w:panose1 w:val="02020603050405020304"/>
    <w:charset w:val="BA"/>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AEC8E" w14:textId="77777777" w:rsidR="00064DEB" w:rsidRPr="004C6C61" w:rsidRDefault="00064DEB" w:rsidP="00064DEB">
    <w:pPr>
      <w:tabs>
        <w:tab w:val="left" w:pos="2379"/>
      </w:tabs>
      <w:jc w:val="center"/>
      <w:rPr>
        <w:rFonts w:ascii="Arial" w:hAnsi="Arial" w:cs="Arial"/>
        <w:sz w:val="20"/>
      </w:rPr>
    </w:pPr>
    <w:r w:rsidRPr="004C6C61">
      <w:rPr>
        <w:rFonts w:ascii="Arial" w:hAnsi="Arial" w:cs="Arial"/>
        <w:sz w:val="20"/>
      </w:rPr>
      <w:t>Šis dokuments ir parakstīts ar drošu elektronisko parakstu un satur laika zīmogu</w:t>
    </w:r>
  </w:p>
  <w:p w14:paraId="0FBA9D7A" w14:textId="77777777" w:rsidR="002C4C9A" w:rsidRDefault="002C4C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58611" w14:textId="77777777" w:rsidR="001A5EA6" w:rsidRDefault="001A5EA6" w:rsidP="002C4C9A">
      <w:r>
        <w:separator/>
      </w:r>
    </w:p>
  </w:footnote>
  <w:footnote w:type="continuationSeparator" w:id="0">
    <w:p w14:paraId="13A3F5A7" w14:textId="77777777" w:rsidR="001A5EA6" w:rsidRDefault="001A5EA6" w:rsidP="002C4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E7D74"/>
    <w:multiLevelType w:val="hybridMultilevel"/>
    <w:tmpl w:val="43B620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76C"/>
    <w:rsid w:val="00064DEB"/>
    <w:rsid w:val="001A5EA6"/>
    <w:rsid w:val="002C4C9A"/>
    <w:rsid w:val="002D34BB"/>
    <w:rsid w:val="003908C5"/>
    <w:rsid w:val="00390BC0"/>
    <w:rsid w:val="00544D7C"/>
    <w:rsid w:val="00561F28"/>
    <w:rsid w:val="00696423"/>
    <w:rsid w:val="007F58DA"/>
    <w:rsid w:val="008316D3"/>
    <w:rsid w:val="00A8052C"/>
    <w:rsid w:val="00AE240F"/>
    <w:rsid w:val="00B655A4"/>
    <w:rsid w:val="00CA6687"/>
    <w:rsid w:val="00D14D5E"/>
    <w:rsid w:val="00DB076C"/>
    <w:rsid w:val="00E17E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phonemobile"/>
  <w:shapeDefaults>
    <o:shapedefaults v:ext="edit" spidmax="1026"/>
    <o:shapelayout v:ext="edit">
      <o:idmap v:ext="edit" data="1"/>
    </o:shapelayout>
  </w:shapeDefaults>
  <w:decimalSymbol w:val=","/>
  <w:listSeparator w:val=";"/>
  <w14:docId w14:val="64C7E066"/>
  <w15:chartTrackingRefBased/>
  <w15:docId w15:val="{75118FD9-74FD-4673-A5C8-BC90B0296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D5E"/>
    <w:pPr>
      <w:spacing w:after="0" w:line="240" w:lineRule="auto"/>
    </w:pPr>
    <w:rPr>
      <w:rFonts w:ascii="Teutonica" w:eastAsia="Times New Roman" w:hAnsi="Teuton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4C9A"/>
    <w:pPr>
      <w:tabs>
        <w:tab w:val="center" w:pos="4153"/>
        <w:tab w:val="right" w:pos="8306"/>
      </w:tabs>
    </w:pPr>
  </w:style>
  <w:style w:type="character" w:customStyle="1" w:styleId="HeaderChar">
    <w:name w:val="Header Char"/>
    <w:basedOn w:val="DefaultParagraphFont"/>
    <w:link w:val="Header"/>
    <w:uiPriority w:val="99"/>
    <w:rsid w:val="002C4C9A"/>
    <w:rPr>
      <w:rFonts w:ascii="Teutonica" w:eastAsia="Times New Roman" w:hAnsi="Teutonica" w:cs="Times New Roman"/>
      <w:sz w:val="24"/>
      <w:szCs w:val="20"/>
    </w:rPr>
  </w:style>
  <w:style w:type="paragraph" w:styleId="Footer">
    <w:name w:val="footer"/>
    <w:basedOn w:val="Normal"/>
    <w:link w:val="FooterChar"/>
    <w:uiPriority w:val="99"/>
    <w:unhideWhenUsed/>
    <w:rsid w:val="002C4C9A"/>
    <w:pPr>
      <w:tabs>
        <w:tab w:val="center" w:pos="4153"/>
        <w:tab w:val="right" w:pos="8306"/>
      </w:tabs>
    </w:pPr>
  </w:style>
  <w:style w:type="character" w:customStyle="1" w:styleId="FooterChar">
    <w:name w:val="Footer Char"/>
    <w:basedOn w:val="DefaultParagraphFont"/>
    <w:link w:val="Footer"/>
    <w:uiPriority w:val="99"/>
    <w:rsid w:val="002C4C9A"/>
    <w:rPr>
      <w:rFonts w:ascii="Teutonica" w:eastAsia="Times New Roman" w:hAnsi="Teutonica" w:cs="Times New Roman"/>
      <w:sz w:val="24"/>
      <w:szCs w:val="20"/>
    </w:rPr>
  </w:style>
  <w:style w:type="paragraph" w:styleId="ListParagraph">
    <w:name w:val="List Paragraph"/>
    <w:aliases w:val="2,List Paragraph1,Grafika nosaukums,H&amp;P List Paragraph,List Paragraph;Grafika nosaukums,1List Paragraph,Satura rādītājs,Strip,list paragraph,Normal bullet 2,Bullet list,Syle 1,Saraksta rindkopa2"/>
    <w:basedOn w:val="Normal"/>
    <w:link w:val="ListParagraphChar"/>
    <w:uiPriority w:val="34"/>
    <w:qFormat/>
    <w:rsid w:val="008316D3"/>
    <w:pPr>
      <w:spacing w:after="160" w:line="25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2 Char,List Paragraph1 Char,Grafika nosaukums Char,H&amp;P List Paragraph Char,List Paragraph;Grafika nosaukums Char,1List Paragraph Char,Satura rādītājs Char,Strip Char,list paragraph Char,Normal bullet 2 Char,Bullet list Char"/>
    <w:link w:val="ListParagraph"/>
    <w:uiPriority w:val="34"/>
    <w:qFormat/>
    <w:locked/>
    <w:rsid w:val="00831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kumi.lv/ta/id/225418-civillikum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ikumi.lv/ta/id/225418-civillikum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kumi.lv/ta/id/225418-civillikum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ikumi.lv/ta/id/225418-civil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4" ma:contentTypeDescription="Izveidot jaunu dokumentu." ma:contentTypeScope="" ma:versionID="9301748716dcc6e339e6764a03cccee9">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25d435bd03d81a83c9ce13c6d60faf3b"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726BD8-EAE3-4B7F-B76E-760AFB135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6D313B-21CB-421C-BEAC-0EDB8A3B6A31}">
  <ds:schemaRefs>
    <ds:schemaRef ds:uri="http://schemas.microsoft.com/sharepoint/v3/contenttype/forms"/>
  </ds:schemaRefs>
</ds:datastoreItem>
</file>

<file path=customXml/itemProps3.xml><?xml version="1.0" encoding="utf-8"?>
<ds:datastoreItem xmlns:ds="http://schemas.openxmlformats.org/officeDocument/2006/customXml" ds:itemID="{88CFD3A3-F9BA-41E0-99A4-7CCAB5A89605}">
  <ds:schemaRefs>
    <ds:schemaRef ds:uri="http://schemas.microsoft.com/office/2006/documentManagement/types"/>
    <ds:schemaRef ds:uri="ace8e44c-fa88-44c0-8590-dfda63664a63"/>
    <ds:schemaRef ds:uri="http://schemas.microsoft.com/office/2006/metadata/properties"/>
    <ds:schemaRef ds:uri="http://schemas.openxmlformats.org/package/2006/metadata/core-properties"/>
    <ds:schemaRef ds:uri="http://purl.org/dc/terms/"/>
    <ds:schemaRef ds:uri="http://purl.org/dc/dcmitype/"/>
    <ds:schemaRef ds:uri="http://www.w3.org/XML/1998/namespace"/>
    <ds:schemaRef ds:uri="http://schemas.microsoft.com/office/infopath/2007/PartnerControls"/>
    <ds:schemaRef ds:uri="122e0e09-afb4-4bf9-abab-ecc4519bc6eb"/>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3407</Words>
  <Characters>1942</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Edvīns Kāpostiņš</cp:lastModifiedBy>
  <cp:revision>2</cp:revision>
  <dcterms:created xsi:type="dcterms:W3CDTF">2023-01-04T12:51:00Z</dcterms:created>
  <dcterms:modified xsi:type="dcterms:W3CDTF">2023-01-04T12:51:00Z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