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02AC6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65A5">
        <w:rPr>
          <w:rFonts w:ascii="Times New Roman" w:hAnsi="Times New Roman" w:cs="Times New Roman"/>
          <w:sz w:val="24"/>
          <w:szCs w:val="24"/>
        </w:rPr>
        <w:t>From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>:</w:t>
      </w:r>
      <w:r w:rsidRPr="007965A5">
        <w:rPr>
          <w:rFonts w:ascii="Times New Roman" w:hAnsi="Times New Roman" w:cs="Times New Roman"/>
          <w:sz w:val="24"/>
          <w:szCs w:val="24"/>
        </w:rPr>
        <w:tab/>
        <w:t xml:space="preserve">Inguna Dancīte &lt;inguna.dancite@fm.gov.lv&gt; </w:t>
      </w:r>
      <w:proofErr w:type="spellStart"/>
      <w:r w:rsidRPr="007965A5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5A5">
        <w:rPr>
          <w:rFonts w:ascii="Times New Roman" w:hAnsi="Times New Roman" w:cs="Times New Roman"/>
          <w:sz w:val="24"/>
          <w:szCs w:val="24"/>
        </w:rPr>
        <w:t>behalf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965A5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 xml:space="preserve"> Pasts &lt;Pasts@fm.gov.lv&gt;</w:t>
      </w:r>
    </w:p>
    <w:p w14:paraId="6605F1F4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65A5">
        <w:rPr>
          <w:rFonts w:ascii="Times New Roman" w:hAnsi="Times New Roman" w:cs="Times New Roman"/>
          <w:sz w:val="24"/>
          <w:szCs w:val="24"/>
        </w:rPr>
        <w:t>Sent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>:</w:t>
      </w:r>
      <w:r w:rsidRPr="007965A5">
        <w:rPr>
          <w:rFonts w:ascii="Times New Roman" w:hAnsi="Times New Roman" w:cs="Times New Roman"/>
          <w:sz w:val="24"/>
          <w:szCs w:val="24"/>
        </w:rPr>
        <w:tab/>
        <w:t>trešdiena, 22.  dec.. 2021.  gada  15:39</w:t>
      </w:r>
    </w:p>
    <w:p w14:paraId="0D1FF995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>To:</w:t>
      </w:r>
      <w:r w:rsidRPr="007965A5">
        <w:rPr>
          <w:rFonts w:ascii="Times New Roman" w:hAnsi="Times New Roman" w:cs="Times New Roman"/>
          <w:sz w:val="24"/>
          <w:szCs w:val="24"/>
        </w:rPr>
        <w:tab/>
        <w:t>Pasts</w:t>
      </w:r>
    </w:p>
    <w:p w14:paraId="1EB677BD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965A5">
        <w:rPr>
          <w:rFonts w:ascii="Times New Roman" w:hAnsi="Times New Roman" w:cs="Times New Roman"/>
          <w:sz w:val="24"/>
          <w:szCs w:val="24"/>
        </w:rPr>
        <w:t>Cc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>:</w:t>
      </w:r>
      <w:r w:rsidRPr="007965A5">
        <w:rPr>
          <w:rFonts w:ascii="Times New Roman" w:hAnsi="Times New Roman" w:cs="Times New Roman"/>
          <w:sz w:val="24"/>
          <w:szCs w:val="24"/>
        </w:rPr>
        <w:tab/>
        <w:t>Ģirts Mālnieks</w:t>
      </w:r>
    </w:p>
    <w:p w14:paraId="22776573" w14:textId="57F0D114" w:rsidR="007965A5" w:rsidRPr="007965A5" w:rsidRDefault="007965A5" w:rsidP="0079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965A5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7965A5">
        <w:rPr>
          <w:rFonts w:ascii="Times New Roman" w:hAnsi="Times New Roman" w:cs="Times New Roman"/>
          <w:sz w:val="24"/>
          <w:szCs w:val="24"/>
        </w:rPr>
        <w:t>:</w:t>
      </w:r>
      <w:r w:rsidRPr="007965A5">
        <w:rPr>
          <w:rFonts w:ascii="Times New Roman" w:hAnsi="Times New Roman" w:cs="Times New Roman"/>
          <w:sz w:val="24"/>
          <w:szCs w:val="24"/>
        </w:rPr>
        <w:tab/>
        <w:t>PRECIZĒTS! Par precizētā Ministru kabineta rīkojuma projekta "</w:t>
      </w:r>
      <w:bookmarkStart w:id="0" w:name="_GoBack"/>
      <w:bookmarkEnd w:id="0"/>
      <w:r w:rsidRPr="007965A5">
        <w:rPr>
          <w:rFonts w:ascii="Times New Roman" w:hAnsi="Times New Roman" w:cs="Times New Roman"/>
          <w:sz w:val="24"/>
          <w:szCs w:val="24"/>
        </w:rPr>
        <w:t>Par valstij piekrītošo nekustamo īpašumu nostiprināšanu zemesgrāmatā uz valsts vārda un pārdošanu" saskaņošanu (VSS-845)</w:t>
      </w:r>
    </w:p>
    <w:p w14:paraId="597BB741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322794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>INFORMĀCIJAI: E-pasta vēstules sūtītājs ir ārējais adresāts.</w:t>
      </w:r>
    </w:p>
    <w:p w14:paraId="71255957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>22.12.2021.  Nr. 10.1-6/7-1/1430</w:t>
      </w:r>
    </w:p>
    <w:p w14:paraId="40E1531F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3E9120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>Labdien!</w:t>
      </w:r>
    </w:p>
    <w:p w14:paraId="3E522954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B6358A" w14:textId="3BA2B9AD" w:rsidR="007965A5" w:rsidRPr="007965A5" w:rsidRDefault="007965A5" w:rsidP="0079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Finanšu ministrija atbilstoši kompetencei ir izskatījusi Ekonomikas ministrijas precizēto Ministru kabineta rīkojuma projektu “Par valstij piekrītošo nekustamo īpašumu nostiprināšanu zemesgrāmatā uz valsts vārda un pārdošanu” (VSS-845), tā sākotnējās ietekmes novērtējuma ziņojumu (anotāciju), izziņu par atzinumos sniegtajiem iebildumiem un informē, ka atbalsta to tālāku virzību, vienlaikus izsakot šādu priekšlikumu.</w:t>
      </w:r>
    </w:p>
    <w:p w14:paraId="6A8B3A41" w14:textId="359A84E1" w:rsidR="007965A5" w:rsidRPr="007965A5" w:rsidRDefault="007965A5" w:rsidP="0079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Ņemot vērā, ka nekustamā īpašuma atsavināšanas process notiks jau 2022.gadā, lūdzam anotācijas III sadaļas 1., 1.1., 3., 3.1.punktā norādītais “Nav precīzi aprēķināms” attiecināt uz 2022.gadu, vienlaikus arī 5 un 5.1.punktā atspoguļojot precizēto finansiālo ietekmi.</w:t>
      </w:r>
    </w:p>
    <w:p w14:paraId="7A46BFC7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5F62874A" w14:textId="62A9AEF0" w:rsidR="007965A5" w:rsidRPr="007965A5" w:rsidRDefault="007965A5" w:rsidP="007965A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Vienlaikus ar šo atsaucam Finanšu ministrijas 22.12.2021.  atzinumu Nr. 10.1-6/7-1/1429.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65A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61ED065C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Atvainojamies par sagādātajā neērtībām.</w:t>
      </w:r>
    </w:p>
    <w:p w14:paraId="5D19E783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5D3829A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Ar cieņu </w:t>
      </w:r>
    </w:p>
    <w:p w14:paraId="5E462B01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Andžela Aperčoje </w:t>
      </w:r>
    </w:p>
    <w:p w14:paraId="44ECB621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Juridiskā departamenta  </w:t>
      </w:r>
    </w:p>
    <w:p w14:paraId="4813F7FD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Tiesību aktu nodaļas juriskonsulte </w:t>
      </w:r>
    </w:p>
    <w:p w14:paraId="411D833F" w14:textId="77777777" w:rsidR="007965A5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 xml:space="preserve">Tālr.: (+371) 27321912 </w:t>
      </w:r>
    </w:p>
    <w:p w14:paraId="3AB3A396" w14:textId="2440D5AA" w:rsidR="00E0047F" w:rsidRPr="007965A5" w:rsidRDefault="007965A5" w:rsidP="007965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65A5">
        <w:rPr>
          <w:rFonts w:ascii="Times New Roman" w:hAnsi="Times New Roman" w:cs="Times New Roman"/>
          <w:sz w:val="24"/>
          <w:szCs w:val="24"/>
        </w:rPr>
        <w:t>E-pasts: andzela.apercoje@fm.gov.lv</w:t>
      </w:r>
    </w:p>
    <w:sectPr w:rsidR="00E0047F" w:rsidRPr="007965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5A5"/>
    <w:rsid w:val="007965A5"/>
    <w:rsid w:val="00E0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3F13C3"/>
  <w15:chartTrackingRefBased/>
  <w15:docId w15:val="{88FFCD25-D2ED-43CB-8875-8A1346C45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940</Words>
  <Characters>536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Ģirts Mālnieks</dc:creator>
  <cp:keywords/>
  <dc:description/>
  <cp:lastModifiedBy>Ģirts Mālnieks</cp:lastModifiedBy>
  <cp:revision>1</cp:revision>
  <dcterms:created xsi:type="dcterms:W3CDTF">2021-12-27T14:00:00Z</dcterms:created>
  <dcterms:modified xsi:type="dcterms:W3CDTF">2021-12-27T14:02:00Z</dcterms:modified>
</cp:coreProperties>
</file>