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24-TA-767: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nodrošina prioritāru publisku pakalpojumu sniegšanu komersantiem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nodrošina prioritāru publisku pakalpojumu sniegšanu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paredzēt, ka ārzemnieku piesaistes kārtība notiek saskaņā ar 2014. gada 28. janvāra Ministru kabineta noteikumiem Nr. 55 “Noteikumi par ārzemnieku nodarbināšanu”, kas citā starpā nosaka, ka darba devējs var nodarbināt ārzemnieku, ja Nodarbinātības valsts aģentūra (turpmāk - NVA)  ir izsniegusi atzinumu atļaut ārzemnieka piesaisti (3.punkts); NVA izsniedz šādu atzinumu, ja darba devējs NVA ir pieteicis brīvu darba vietu, pamatojis brīvo darba vietu skaitu un pieteiktā brīvā darba vieta ir publicēta; darba devējs ir sadarbojies ar NVA brīvas darba vietas prasībām piemērotu pretendentu atlases procesā, izvērtējis NVA piedāvātos pretendentus un sniedzis pamatojumu NVA piedāvāto pretendentu noraidījumam (3.2.punkts); atzinumu atļaut ārzemnieka piesaisti vai atzinumu ar atteikumu atļaut ārzemnieka piesaisti aģentūra sniedz 10 darbdienu laikā no brīža, kad brīvā darba vieta publicēta (3.5.punkts).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izsakot Noteikumu projekta 6.1.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Prioritārā kārtībā saņemamos pakalpojumus ārvalstu darbaspēka piesaistei nav tiesīgi saņemt: 6.1. komersanti, kuri atbilstoši Ministru kabineta 2014. gada 28. janvāra noteikumos Nr. 55 “Noteikumi par ārzemnieku nodarbināšanu” noteiktajam nav saņēmuši Nodarbinātības valsts aģentūras izsniegtu atzinumu atļaut ārzemnieka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apakšdaļa "Pašreizējā situācija, problēmas un risinājumi" papildināta ar tekstu:"2) Prioritārā kārtībā un termiņā nodrošināmi publiskie pakalpojumi ārvalstu darbaspēka piesaistes ietvaros, kas skar tādus normatīvos aktus kā Imigrācijas likums, Ministru kabineta 2010. gada 21. jūnija noteikumi Nr. 564 "Uzturēšanās atļauju noteikumi" un Ministru kabineta 2014. gada 28. janvāra noteikumos Nr. 55 "Noteikumi par ārzemnieku nodarbināšanu".  Vienlaikus norādām, ka darba devējam, kurš plāno nodarbināt ārzemnieku noslēdzot darba līgumu, ir saistošas Ministru kabineta 2014. gada 28. janvāra noteikumos Nr. 55 "Noteikumi par ārzemnieku nodarbināšanu" noteiktās prasības, kuras paredz, ka darba devējam, piesakot NVA brīvu darba vietu, ir jāsadarbojas ar NVA -  jāpamato brīvo darba vietu skaits, jāizvērtē aģentūras piedāvātie kandidāti un arī jāsniedz pamatojums kandidātu noraidījumam."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nodrošina prioritāru publisku pakalpojumu sniegšanu komersantiem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institūciju, kas nodrošina vienu kontaktpunktu prioritāro projektu apkalpošanai un informācijas apmaiņai;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informācija par drošības un aizsardzības privātā sektora investīciju projektiem (īpaši tieši militārās ražošanas jomā) tiks apstrādāta līdzšinējā veidā, tai skaitā, tieši arī izmantojot  LIAA pārziņā esošo portālu www.business.gov.lv un apkopojot informāciju arī kopējos investīciju projektu sarakstos (kā minēts šobrīd: "iekļaujot komersantu valsts platformā biznesa attīstībai www.business.gov.lv publicētajā Sarakstā").  </w:t>
            </w:r>
            <w:r w:rsidR="00000000" w:rsidRPr="00000000" w:rsidDel="00000000">
              <w:rPr>
                <w:u w:val="single"/>
                <w:rtl w:val="0"/>
              </w:rPr>
              <w:t xml:space="preserve">Šāda prakse noteikti neatbilst drošas informācijas aprites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projekti atbildīs aktuālajām drošības un aizsardzības vajadzībām un par tiem būs saņemti Aizsardzības ministrijas atzinumi, tad šāda informācija pirmšķietami būtu nodalāma atsevišķā informācijas un komunikācijas plūsmā.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arī, ka iesaistīto iestāžu (publisko pakalpojumu nodrošināšanā "zaļā koridora" ietvaros) neierobežota piekļuve drošības un aizsardzības investīciju projektu informācijai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iebildums no DAIF Latvija puses tika precizēts ar DAIF Latvija 11.04.2025 sniegto atzinumu un izteikts kā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Noteikumu projekts precizēts, izsakot tā 12. punktu šādā redakcijā: "Par šo noteikumu 11. punktā minēto lēmumu iekļaut komersantu Sarakstā Aģentūra trīs darbdienu laikā rakstiski paziņo komersantam, kā arī informē atbildīgās tiešās un pastarpinātās pārvaldes iestādes un privātpersonas, kuras ir iesaistītas prioritārā kārtībā saņemamo pakalpojumu sniegšanā, veicot valsts pārvaldes uzdevumus. Papildus šie komersanti tiek iekļauti valsts platformā biznesa attīstībai www.business.gov.lv publicētajā Sarakstā, izņemot šo noteikumu 4.4. apakšpunktā minētos komersantus.".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institūciju, kas nodrošina vienu kontaktpunktu prioritāro projektu apkalpošanai un informācijas apmaiņai;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ārvalstu darbaspēka piesaistei un prioritāro projektu īstenošanai  saņem Latvijā reģistrēts komersants, reģistrētas ārvalsts komersanta vai dalībvalsts kapitālsabiedrības filiāle Komerclikuma izpratnē (turpmāk – komersants), kas atbilst vismaz vienam no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paredz, ka prioritārā kārtībā saņemamos pakalpojumus ārvalstu darbaspēka piesaistei un prioritāro projektu īstenošanai saņem reģistrētas ārvalsts komersanta vai dalībvalsts kapitālsabiedrības filiāle Komerclikuma izpratnē. Norādām, ka filiāle ir komersanta komercdarbības teritoriāla ekspansija bez jauna tiesību subjekta izvedošanas. Filiāle ir kā uzņēmuma daļa Komerclikuma izpratnē, tādējādi tā ir komersantam piederošās mantas daļa, kuru tas izmanto komercdarbībā. Ņemot vērā, ka uzņēmums ir tiesību objekts nevis tiesību subjekts, tad arī filiāle kā uzņēmuma daļa nevar būt tiesību subjekts, tajā skaitā tai nav juridiskās personas statusa. Ievērojot minēto, lūdzam precizēt Noteikumu 4.punktu nosakot, ka prioritārā kārtībā saņemamos pakalpojumus ārvalstu darbaspēka piesaistei un prioritāro projektu īstenošanai saņem reģistrēti ārvalsts komersanti vai dalībvalsts kapitālsabiedrības, kurām Latvijā ir reģistrēta filiāle.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punkts to izsakot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ārvalstu darbaspēka piesaistei un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komersants, kurš plāno īstenot savu vai publiskas personas kapitālsabiedrības pasūtītu prioritāro investīciju projektu, kas atbilst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virzīto Noteikumu projektu "Kārtība, kādā nodrošina prioritāru publisku pakalpojumu sniegšanu komersantiem" un izsaka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 punkta redakciju, nosakot, ka komersants var īstenot savu vai arī cita komersanta (nevis tikai publiskas personas kapitālsabiedrības) pasūtītu prioritāro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skaidro, ka atsevišķu publisku kapitālsabiedrību īpaša izdalīšana no kapitālsabiedrībām rada iespējamus konkurences pārkāpumus un neveicina līdzsvarotu atbalstu visiem uzņēmumiem, kas īsteno nozīmīgus ieguldījumus Latvijas ekonomikā, ņemot vērā iepriekš minēto piedāvājam atcelt šādu ierobežojumu un ļaut prioritāros investīciju projektus īstenot jebkurai kapitālsabiedrībai, kas atbilst noteiktiem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 apakšpunkts precizēts, to izsakot šādā redakcijā: "4.3. komersants, kurš plāno īstenot savu vai cita komersanta pasūtītu prioritāro projektu, kas atbilst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komersants, kurš plāno īstenot savu vai cita komersanta pasūtītu prioritāro projektu, kas atbilst šādiem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kopējais ieguldījumu apjoms ir vismaz 5 000 000 </w:t>
            </w:r>
            <w:r w:rsidR="00000000" w:rsidRPr="00000000" w:rsidDel="00000000">
              <w:rPr>
                <w:i w:val="1"/>
                <w:rtl w:val="0"/>
              </w:rPr>
              <w:t xml:space="preserve">euro</w:t>
            </w:r>
            <w:r w:rsidR="00000000" w:rsidRPr="00000000" w:rsidDel="00000000">
              <w:rPr>
                <w:rtl w:val="0"/>
              </w:rPr>
              <w:t xml:space="preserve"> (Rīgas valstspilsētas pašvaldības administratīvajā teritorijā – vismaz 10 000 000 </w:t>
            </w:r>
            <w:r w:rsidR="00000000" w:rsidRPr="00000000" w:rsidDel="00000000">
              <w:rPr>
                <w:i w:val="1"/>
                <w:rtl w:val="0"/>
              </w:rPr>
              <w:t xml:space="preserve">euro</w:t>
            </w:r>
            <w:r w:rsidR="00000000" w:rsidRPr="00000000" w:rsidDel="00000000">
              <w:rPr>
                <w:rtl w:val="0"/>
              </w:rPr>
              <w:t xml:space="preserve">), un tas tiek veikts, lai nodrošinātu komercdarbību vismaz vienā no Inovatīvas uzņēmējdarbības un prioritāro projektu atbalsta likuma 3. panta pirmajā daļā noteiktajām prioritāro projektu jomām (turpmāk – prioritāro projektu jomas);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 iebildumu par Ministru kabineta noteikumu 4.3.1. punktā noteikto prasību attiecībā uz pieejamā finansējuma apjomu prioritāro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paredzēts, ka komersantam ir jābūt pieejamam finansējumam vismaz 5 000 000 euro apmērā (Rīgas valstspilsētas administratīvajā teritorijā – vismaz 10 000 000 euro). Tomēr šī prasība nav pietiekami atbilstoša nozares vajadzībām, īpaši enerģētikas sektorā, kur visi projekti ir resursietilpīgi un to īstenošana prasa ievērojamus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prioritāro projektu statuss tiek piešķirts tikai reāli īstenojamiem projektiem, kuriem ir pietiekams finansiālais nodrošinājums, nepieciešams noteikt, ka komersantam jābūt pieejamam finansējumam visa plānotā investīciju apjoma segšanai, nevis tikai 5 000 000 euro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prasība, kas paredz tikai formālu finanšu pieejamības vērtējumu, būtiski un nepamatoti noslogo valsts iestāžu resursus, novirzot administratīvos un ekspertu resursus projektu vērtēšanai, kas nav finansiāli nodrošināti. Tas rada nevienlīdzīgu situāciju, jo tiek patērēti publiskie resursi uz nepietiekami sagatavotu projektu rēķina, kamēr citi, pilnībā finansiāli nodrošināti projekti var saskarties ar vērtēšanas kavēšanos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Atbilstoši 2024. gada 1. decembrī spēku zaudējušo Ministru kabineta noteikumu Nr. 83 " Noteikumi par prioritāro investīciju projektu apkalpošanu"- (turpmāk - MKN 83), kuri regulēja "zaļā koridora" piešķiršanu komersantiem, 4.5. punktam tika paredzēta prasība, ka prioritārajam investīciju projekta statusam ir tiesīgi pieteikties tie komersanti, kuriem ir pietiekami finanšu resursi investīciju projekta īstenošanai, ko apliecina attiecīgs finansējuma pieejamību pamatojošs dokuments (piemēram, līgums, kas noslēgts ar Eiropas Savienībā vai Eiropas Ekonomikas zonā reģistrētu kredītiestādi par projekta īstenošanai nepieciešamā finansējuma piešķiršanu, līgums, kas noslēgts ar saistīto personu par projekta īstenošanai nepieciešamā finansējuma nodrošināšanu, ja saistītās personas pēdējā noslēgtajā gada pārskatā norādītais pašu kapitāls veido vismaz 100 % no projekta kopējām izmaksām, vai attiecīgs projekta iesniedzēja valdes lēmums par projekta īstenošanai nepieciešamā finansējuma nodrošināšanu no pašu līdzekļiem, ja projekta iesniedzēja pēdējā noslēgtajā gada pārskatā norādītais pašu kapitāls veido vismaz 100 % no projekta kopējām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prioritāro investīciju projektu iesniegumu pieņemšanas laikā, kopš 2021. gada, saņēma vairāku komersantu sūdzības par pastāvošo normu. Skaidrojam, ka ievērojama daļa no lielajiem investīciju projektiem nespēj sākotnēji pierādīt un pamatot finansējuma pieejamību 100% apmērā, jo šādi projekti finansējumu piesaista 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šī noteikumu projekta un MKN 83 pielikumam, paātrinātā sniedzamie valsts pārvaldes pakalpojumi ietver, piemēram, ietekmes uz vidi novērtējumu.  Atbilstoši iepriekš minētajam MKN 83. 4.5. punktam, investīciju projektiem jāpierāda, ka tiem ir pieejams finansējums investīciju projekta īstenošanai 100% apmērā, taču pirms šī vides novērtējuma komersanti nevar  norādīt aptuveno investīciju apjomu, kas saistāms ar, piemēram, apbūvējamās platības lielumu un citiem faktoriem, kas jāņem papildus vērā būvniecības laikā. Investīciju apjoms var svārstīties pat 100 milj. EUR robežās.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līdz šim visi apjomīgie investīciju projekti, lai saņemtu šo prioritāro "zaļā koridora" statusus, projektu dala posmos, tādējādi ietekmējot statistikas datus, jo nenorāda kopējo investīciju apjomu.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kopējais ieguldījumu apjoms ir vismaz 5 000 000</w:t>
            </w:r>
            <w:r w:rsidR="00000000" w:rsidRPr="00000000" w:rsidDel="00000000">
              <w:rPr>
                <w:i w:val="1"/>
                <w:rtl w:val="0"/>
              </w:rPr>
              <w:t xml:space="preserve"> euro</w:t>
            </w:r>
            <w:r w:rsidR="00000000" w:rsidRPr="00000000" w:rsidDel="00000000">
              <w:rPr>
                <w:rtl w:val="0"/>
              </w:rPr>
              <w:t xml:space="preserve"> (Rīgas valstspilsētas pašvaldības administratīvajā teritorijā – vismaz 10 000 000 </w:t>
            </w:r>
            <w:r w:rsidR="00000000" w:rsidRPr="00000000" w:rsidDel="00000000">
              <w:rPr>
                <w:i w:val="1"/>
                <w:rtl w:val="0"/>
              </w:rPr>
              <w:t xml:space="preserve">euro</w:t>
            </w:r>
            <w:r w:rsidR="00000000" w:rsidRPr="00000000" w:rsidDel="00000000">
              <w:rPr>
                <w:rtl w:val="0"/>
              </w:rPr>
              <w:t xml:space="preserve">), un tas tiek veikts, lai nodrošinātu komercdarbību vismaz vienā no Inovatīvas uzņēmējdarbības un prioritāro projektu atbalsta likuma 3. panta pirmajā daļā noteiktajām prioritāro projektu jomām (turpmāk – prioritāro projektu jomas);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komersants, kas plāno īstenot militārās ražošanas projektu, kas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DAIF Latvija iebilst, ka aktuālajā redakcijā pievienotais 4.4.punkts sašaurināts tikai ar militāro ražošanu</w:t>
            </w:r>
            <w:r w:rsidR="00000000" w:rsidRPr="00000000" w:rsidDel="00000000">
              <w:rPr>
                <w:rtl w:val="0"/>
              </w:rPr>
              <w:t xml:space="preserve">. Nosakot aizsardzības jomas prioritāti kopumā, būtu jābūt plašākam šim tvērumam, kā, piemēram, iepriekš arī Aizsardzības ministrija tika sniegusi savā atzinumā par prioritārajiem projektiem, kuri attiecas uz komersantu, kurš ir iesaistīts aizsardzības industrijas projektos, kas nodrošina piegādes drošību un atbilst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tvērums būtu arī saskaņā ar Ekonomikas ministrijas iepriekš izziņā pausto - “Saskaņā ar Ministru prezidentes 2025. gada 11. marta rezolūciju Nr. 2025-1.1.1./9-9, kas ar mērķi v</w:t>
            </w:r>
            <w:r w:rsidR="00000000" w:rsidRPr="00000000" w:rsidDel="00000000">
              <w:rPr>
                <w:u w:val="single"/>
                <w:rtl w:val="0"/>
              </w:rPr>
              <w:t xml:space="preserve">eicināt aizsardzības industrijas attīstību</w:t>
            </w:r>
            <w:r w:rsidR="00000000" w:rsidRPr="00000000" w:rsidDel="00000000">
              <w:rPr>
                <w:rtl w:val="0"/>
              </w:rPr>
              <w:t xml:space="preserve"> un kopējo investīciju piesaisti Latvijā, uzdod Ekonomikas ministrijai sadarbībā ar nozares ministrijām attiecīgajos normatīvajos aktos noteikt, ka</w:t>
            </w:r>
            <w:r w:rsidR="00000000" w:rsidRPr="00000000" w:rsidDel="00000000">
              <w:rPr>
                <w:u w:val="single"/>
                <w:rtl w:val="0"/>
              </w:rPr>
              <w:t xml:space="preserve"> aizsardzības industrijas projektiem "zaļā koridora" ietvaros ir iespēja saņemt paātrinātā kārtībā valsts pārvaldes pakalpojumus būvniecības, ietekmes uz vidi novērtējuma, teritorijas plānošanas un migrācijas jomās”</w:t>
            </w:r>
            <w:r w:rsidR="00000000" w:rsidRPr="00000000" w:rsidDel="00000000">
              <w:rPr>
                <w:rtl w:val="0"/>
              </w:rPr>
              <w:t xml:space="preserve">. Attiecīgi, aizsardzības industrija nenozīmē tikai militāro ražošanu, bet arī citas būtiskas aizsardzības spēju attīstības jomas, kur industrijas darbojas vai var 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Aizsardzības ministrijas izstrādātajās vadlīnijās aizsardzības un drošības industrijas iesaistei aizsardzības spēju stiprināšanā kā prioritāro investīciju jomas tieši arī attiecībā uz vietējās industrijas iesaisti identificētas tādas jomas kā ekipējums, transporta nodrošinājums, bezpilotu sistēmas un citas, kurām arī ir fundamentāli svarīgi izmantot "zaļā koridora" piedāvātās priekšrocības.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arī saskaņā ar apstiprināto  Aizsardzības industrijas un inovāciju atbalsta stratēģiju 2025.-2036. gadu, "zaļais koridors" attiecas ne tikai uz militāro, bet arī duālo jomu aizsardzības industrijas kontekstā. Attiecīgi, "EM pilnveidos “zaļā koridora” saņemšanas nosacījumus, </w:t>
            </w:r>
            <w:r w:rsidR="00000000" w:rsidRPr="00000000" w:rsidDel="00000000">
              <w:rPr>
                <w:u w:val="single"/>
                <w:rtl w:val="0"/>
              </w:rPr>
              <w:t xml:space="preserve">lai paātrinātu divējāda un militāra lietojuma produktu</w:t>
            </w:r>
            <w:r w:rsidR="00000000" w:rsidRPr="00000000" w:rsidDel="00000000">
              <w:rPr>
                <w:rtl w:val="0"/>
              </w:rPr>
              <w:t xml:space="preserve"> un tehnoloģiju izstrādi. “Zaļais koridors” ļauj uzņēmumiem daudz īsākā laikā saņemt nepieciešamo dokumentāciju plānoto aktivitāšu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iebildums no DAIF Latvija puses tika precizēts ar DAIF Latvija 11.04.2025 sniegto atzinumu un izteikts kā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DAIF Latvija sniegto Priekšlikumu attiecībā uz kopēju aizsardzības jomas prioritāro atbalstu un sniedz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4.4. apakšpunktā minētie komersanti, kuri plāno īstenot militārās ražošanas projektu un ir saņēmuši Aizsardzības ministrijas atzinumu par militārās ražošanas projekta atbilstību būtiskām drošības interesēm, kas saistītas ar ieroču, munīcijas un militārā aprīkojuma ražošanu, šī regulējuma izpratnē ir noteikta kā atsevišķa komersantu grupa, kurai tiek sniegts papildus atbalsts saskaņā ar saņemto Ministru prezidentes 2025. gada 11. marta rezolūciju Nr. 2025-1.1.1./9-9  (turpmāk - MP rezolūcija) ar mērķi veicināt aizsardzības industrijas attīstību un kopējo investīciju piesaisti Latvijā. Šī Noteikumu projekta anotācijā ir minēts, ka, veidojoties komersantu rindai, prioritārā kārtībā saņemamā pakalpojuma saņemšanai, ārpus kārtas kā pirmajiem pakalpojuma saņemšana jānodrošina 4.4. apakšpunktā minētajiem komersantiem, kuri plāno īstenot militārās ražošanas projektu. Tādējādi ar Noteikumu projektā noteiktajām normām tiek paredzēts, ka militārās ražošanas projekti ir atsevišķa komersantu grupa, kas saņem papildus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4.3. apakšpunkts  nosaka, ka prioritārā kārtībā saņemamos pakalpojumus  var saņemt komersants, kurš plāno īstenot savu vai cita komersanta pasūtītu prioritāro projektu, kas, saskaņā ar Noteikumu projekta 4.3.1. apakšpunktu tiek veikts, lai nodrošinātu komercdarbību vismaz vienā no Inovatīvas uzņēmējdarbības un prioritāro projektu atbalsta likuma 3. panta pirmajā daļā noteiktajām prioritāro projektu jomām (turpmāk – prioritāro projektu jomas). Saskaņā ar Inovatīvas uzņēmējdarbības un prioritāro projektu atbalsta likuma 3. panta 9. punktu, drošība un aizsardzība ir definēta kā viena no prioritāro projektu jomām. Ņemot vērā iepriekš minēto, Noteikumu projektā noteiktās normas paredz sniegt atbalstu drošības un aizsardzības jomā komercdarbību īstenojošiem komersantiem kopumā, nodrošinot iespēju saņemt valsts pārvaldes uzdevumu ietvaros sniedzamos pakalpojumus prioritārā kārtībā un termiņā. Savukārt, pamatojoties uz saņemto MP rezolūciju, ar Noteikumu projekta 4.4. apakšpunktā paredzēto kritēriju, Noteikumu projekta regulējums paredz papildus atbalstu sniegt tieši militārās ražošanas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komersants, kurš plāno īstenot militārās ražošanas projektu un ir saņēmis Aizsardzības ministrijas atzinumu par militārās ražošanas projekta atbilstību būtiskām drošības interesēm, kas saistītas ar ieroču, munīcijas un militārā aprīkojuma ražošanu.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Prioritārā kārtībā saņemamos pakalpojumus ārvalstu darbaspēka piesaistei nav tiesīgi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6.2.apakšpunkta izslēgšanu, jo, analizējot komersantu darbaspēka nodrošināšanas jomā - aģentūru, kuras nodarbojas ar trešo valstu darbaspēka piesaisti darbību, secināms, ka tieši šie komersanti pieļauj visvairāk pārkāpumu darbaspēka piesaistē, piesaistot galvenokārt mazkvalificētus nodarbinātos un veicinot nelikumīgas darbinieku norīkošanas riskus.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komersantiem darbaspēka nodrošināšanas jomā - aģentūrām, kuras nodarbojas ar trešo valstu darbaspēka piesaisti, visticamāk, nebūs iespējams nodrošināt šo noteikumu projektā norādītās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komersanti, kuri atbilstoši Ministru kabineta 2014. gada 28. janvāra noteikumos Nr. 55 “Noteikumi par ārzemnieku nodarbināšanu” noteiktajam nav saņēmuši Nodarbinātības valsts aģentūras izsniegtu atzinumu atļaut ārzemnieka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ne visos gadījumos ir nepieciešams saņemt Nodarbinātības valsts aģentūras izsniegtu atzinumu par ārzemnieka piesaisti, jo Ministru kabineta 2014. gada 28. janvāra noteikumi Nr. 55 "Noteikumi par ārzemnieku nodarbināšanu" paredz vairākus izņēmumus no šīs prasības (piemēram, šāds atzinums nav nepieciešams augstas kvalifikācijas ārzemnieku piesaistei), turklāt komersants Nodarbinātības valsts aģentūras izsniegtu atzinumu pieprasa katru reizi, kad gatavojas piesaistīt ārzemnieku, kura piesaistei atzinums nepieciešams, savukārt komersanta iekļaušana prioritāro pakalpojumu saņēmēju sarakstā notiek, izvērtējot pastāvīgus, ar komersanta darbību saistītus kritērijus (nodarbināto personu skaits, investīcijas u.tml.). Ievērojot iepriekš minēto, lūdzam izslēgt projekta 6.1. apakšpunktu, jo nav lietderīgi atzinumu noteikt kā kritēriju komersanta iekļaušanai prioritāro pakalpojumu saņēmēju sarakstā. Ja komersants nebūs saņēmis atzinumu, tad konkrētā uzaicinātā ārzemnieka uzaicināšana tiks atteikta ielūguma vai izsaukuma apstiprināšanas procesa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dzēšot atbilstošo punktu, informācija par Ministru kabineta 2014. gada 28. janvāra noteikumiem Nr. 55 "Noteikumi par ārzemnieku nodarbināšanu", kuri paredz NVA atzinuma saņemšanu iekļauti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Papildinātais teksts - 2) Prioritārā kārtībā un termiņā nodrošināmi publiskie pakalpojumi ārvalstu darbaspēka piesaistes ietvaros, kas skar tādus normatīvos aktus kā Imigrācijas likums, Ministru kabineta 2010. gada 21. jūnija noteikumi Nr. 564 "Uzturēšanās atļauju noteikumi" un Ministru kabineta 2014. gada 28. janvāra noteikumos Nr. 55 "Noteikumi par ārzemnieku nodarbināšanu" un citus normatīvos aktus. Tāpat norādām, ka Latvijas Republikā, darba devējam, kurš plāno nodarbināt ārzemnieku noslēdzot darba līgumu, ir saistoši visi spēkā esošie migrācijas un patvēruma politiku regulējošie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skaitā Ministru kabineta 2014. gada 28. janvāra noteikumi Nr. 55 "Noteikumi par ārzemnieku nodarbināšanu", paredz, ka darba devējam, piesakot NVA brīvu darba vietu, ir jāsadarbojas ar NVA -  jāpamato brīvo darba vietu skaits, jāizvērtē aģentūras piedāvātie kandidāti un arī jāsniedz pamatojums kandidātu noraidījumam. Veiksmīgas darba devēja un NVA sadarbības gadījumā, NVA  atzinumu atļaut ārzemnieka piesaisti sniedz 10 darbdienu laikā no brīža, kad brīvā darba vieta publicēta.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mēneša laikā no NVA izsniegtā atzinuma saņemšanas dienas, darba devējam ir tiesības iesniegt Pilsonības un migrācijas lietu pārvaldē (turpmāk -PMLP) ielūgumu vīzas pieprasīšanai vai izsaukumu uzturēšanās atļaujas pieprasīšanai.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komersanti, kuriem Pilsonības migrācijas lietu pārvalde, veicot dokumentu pārbaudi, ir konstatējusi, ka tiek uzaicināts tādas valsts pilsonis, kuram atbilstoši Ministru kabineta 2010.gada 21.jūnija noteikumiem Nr. 554 “Noteikumi par valstīm, kuru pilsoņiem, izsniedzot vīzu vai uzturēšanās atļauju, veic papildu pārbaudi” noteiktajam trešo valstu sarakstam, izskatot vīzu pieteikumu, nepieciešama papildu pārbaude;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Imigrācijas likuma 4. panta astotā un devītā daļa paredz, ka, izsniedzot vīzu vai uzturēšanās atļauju ārzemniekam, kurš ir šā panta devītajā daļā minētajā sarakstā iekļautas valsts pilsonis, vai ārzemniekam, kuram ārvalstī piešķirts bezvalstnieka vai bēgļa statuss, amatpersona pārbauda pieejamo informāciju par to, vai ārzemnieka ieceļošana neradīs draudus valsts drošībai vai sabiedriskajai kārtībai un drošībai (turpmāk — papildu pārbaude). Papildu pārbaudes kārtību nosaka Ministru kabinets. Ministru kabinets nosaka to valstu sarakstu, kuru pilsoņiem, izsniedzot vīzu vai uzturēšanās atļauju, tiek veikta papildu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likumdevējs ir noteicis skaidru pienākumu kompetentajām institūcijām veikt padziļinātu pārbaudi attiecīgajiem valstu pilsoņiem. Tikai pats fakts, ka kompetentās iestādes izpildīs likumdevēja noteikto pienākumu padziļināti izvērtēt, vai attiecīgais valsts pilsonis neradīs draudus valsts drošībai vai sabiedriskajai kārtībai un drošībai, nevarētu būt par kritēriju, lai komersantu izslēgtu no tāda valsts pakalpojuma saraksta, kuram ir nodrošināma prioritārā kārtībā valsts pakalpojumu saņemšana. Ja kompetentās valsts iestādes konstatēs minētos riskus, tad attiecīgajam ārzemniekam būs liegta iespēja ieceļot un uzturēties Latvijas Republikā.  Līdz ar to bez samērīguma izvērtējuma nav saprotams projekta 6.1. apakšpunktā noteiktais. Lūdzam attiecīgi precizēt projekta 6.1. apakšpunktu vai projekta sākotnējās ietekmes novērtējuma ziņojumā (anotācijā)  ietvert attiecīgu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un projektā noteikt, ka prioritārie pakalpojumi nebūtu nodrošināmi tikai tiem pieteikumiem, ko iesnieguši Ministru kabineta 2010. gada 21. jūnija noteikumos Nr. 554 "Noteikumi par valstīm, kuru pilsoņiem, izsniedzot vīzu vai uzturēšanās atļauju, veic papildu pārbaudi" minēto valstu pilsoņi. Tāpat vēršam uzmanību, ka pašreizējā projekta redakcijā atsauce tikai uz vīzas pieteikumu ir nekorekta, tā jāpapildina ar atsauci arī uz uzturēšanās atļaujas pieteikuma izskatīšanu, jo papildu pārbaude attiecas uz abām šīm procedūrām.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6.1. apakšpunkts, to izsakot šādā redakcijā:"komersanti, kuri atbilstoši Ministru kabineta 2014. gada 28. janvāra noteikumos Nr. 55 “Noteikumi par ārzemnieku nodarbināšanu” noteiktajam nav saņēmuši Nodarbinātības valsts aģentūras izsniegtu atzinumu atļaut ārzemnieka piesaisti;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samērīguma izvērtējums iekļauts anotācijas sadaļā – 1.3. sadaļas apakšsadaļā "Risinājumu apraksts", to izsakot šādā redakcijā: "Ņemot vērā, ka viena no Ekonomikas ministrijas prioritātēm vienmēr ir bijusi kontrolētas migrācijas politikas nodrošināšana, norādāms, ka ir būtiski pārliecināties vai ārzemnieka ieceļošana neradīs draudus valsts drošībai vai sabiedriskajai kārtībai. Tādēļ, lai samazinātu potenciālos drošības riskus un ievērotu valsts intereses ir būtiski veikt kvalitatīvu un objektīvu papildus pārbaudi attiecīgi, pārbaudot visus iespējamos riskus. Tādēļ, lai netiktu radīts papildus spiediens uz atbildīgo amatpersonu, tai veicot pieejamās informācijas pārbaudi MK not. 554 iekļauto valstu pilsoņiem, Ekonomikas ministrijas ieskatā ir būtiski noteikt ierobežojumu šo valstu pilsoņu uzaicinātājiem saņemt prioritārā kārtībā pakalpojumu ārvalstu darbaspēka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komersanti, kuriem Pilsonības migrācijas lietu pārvalde, veicot dokumentu pārbaudi, ir konstatējusi, ka tiek uzaicināts tādas valsts pilsonis, kuram atbilstoši Ministru kabineta 2010.gada 21.jūnija noteikumiem Nr. 554 “Noteikumi par valstīm, kuru pilsoņiem, izsniedzot vīzu vai uzturēšanās atļauju, veic papildu pārbaudi” noteiktajam trešo valstu sarakstam, izskatot vīzu un uzturēšanās atļauju pieteikumu, nepieciešama papildu pārbaude;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18.02.2025. IeM atzinumā iekļauto iebildumu par nepieciešamību izslēgt 6.2. apakšpunktu, tajā iekļauto nosacījumu attiecinot tikai uz konkrētu pieprasījumu, respektīvi, ja komersants, kurš iekļauts prioritāro pakalpojumu saņēmēju sarakstā, uzaicina MK 21.06.2010. noteikumos Nr.554 minētās valsts pilsoni, šim konkrētajam pieprasījumam nepiemēro prioritāro pakalpojumu sniegšanas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atbilstošais noteikumu apakšpunkts, tajā iekļaut iebildumā un sarunā ar Iekšlietu ministriju precizēto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komersanti vai to pilnvarotās personas, kuras ir sodītas par pārkāpumiem trešo valstu darbinieku piesaistē pēdējo trīs gadu laikā, neatkarīgi no sodāmības noņemšanas vai dzēšanas;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konkrēto normatīvo aktu uzskaitījumu (tostarp, pantiem), par kuru tajos ietverto nosacījumu pārkāpšanu komersants tiks izslēgts no prioritārā publisko pakalpojumu sniegšanas saraksta. Vienlaikus aicinām projekta sākotnējās ietekmes novērtējuma ziņojumā (anotācijā) sniegt samērīguma izvērtējumu attiecībā uz nosacījuma, ka vēl trīs gadus pēc sodāmības noņemšanas vai dzēšanas komersantam tiek liegta iespēja saņemt prioritāros publiskos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sadaļas apakšsadaļa "Risinājumu apraksts", tajā ietverot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prioritārā kārtībā saņemamos pakalpojumus ārvalstu darbaspēka piesaistei nav tiesīgi saņemt tie komersanti, kuriem atbilstoši 2024. gada 23. maijā pieņemtajiem grozījumiem Imigrācijas likumā PMLP ir piemērojusi aizliegumu (līdz 1 gadam) fiziskai vai juridiskai personai uzaicināt ārzemnieku. Gadījumi, kuros PMLP ir tiesīga pieņemt lēmumu par aizliegumu fiziskajai vai juridiskajai personai uzaicināt ārzemnieku ir norādīti Imigrācijas likuma 9</w:t>
            </w:r>
            <w:r w:rsidR="00000000" w:rsidRPr="00000000" w:rsidDel="00000000">
              <w:rPr>
                <w:vertAlign w:val="superscript"/>
                <w:rtl w:val="0"/>
              </w:rPr>
              <w:t xml:space="preserve">1</w:t>
            </w:r>
            <w:r w:rsidR="00000000" w:rsidRPr="00000000" w:rsidDel="00000000">
              <w:rPr>
                <w:rtl w:val="0"/>
              </w:rPr>
              <w:t xml:space="preserve"> panta trešajā daļā. Gadījumos, ja no PMLP tiek saņemta informācija par fiziskai vai juridiskai personai piemēroto aizliegumu uzaicināt ārzemnieku, komersants tiek dzēsts no atbilstošā komersantu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 sadaļa, kura paredzēja, ka vēl trīs gadus pēc sodāmības noņemšanas vai dzēšanas komersantam tiek liegta iespēja saņemt prioritāros publiskos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komersanti vai to pilnvarotās personas, kuras ir sodītas par pārkāpumiem trešo valstu darbinieku piesaistē pēdējo trīs gadu laikā, neatkarīgi no sodāmības noņemšanas vai dzēšanas;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noteikumu projekta anotācijā norādīt, kuras ziņas plānots saņemt no Sodu reģistra, kā arī uzskaitīt normatīvos aktus un normas, atbilstoši kam ir jāsniedz ziņas no Sodu reģistra.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informācija tiks saņemta no PMLP, par tās piemērotajiem aizliegumiem fiziskajai vai juridiskajai personai uzaicināt ārzemniekus.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komersanti vai to pilnvarotās personas, kuras ir sodītas par pārkāpumiem trešo valstu darbinieku piesaistē pēdējo trīs gadu laikā, neatkarīgi no sodāmības noņemšanas vai dzēšanas;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kabinetam nav tiesību noteikt ar administratīvo atbildību saistītus ierobežojumus privātpersonām. Turklāt noteikumu projekta 6.3. apakšpunkts neatbilst arī Administratīvās atbildības likuma 24. panta trešajai daļai.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Pastāv atsevišķi jautājumi, kuri vienmēr ir jāizlemj pašam likumdevējam.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Minētais attiecināms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(Latvijā vēsturiski to var arī pašvaldība kā tieši demokrātiski leģitimēta institūcija, balstoties uz precīzu parlamenta pilnvarojumu). Minētais attiecas arī uz jautājumiem, kas tieši saistīti ar sodu un tā tiesiskajām sekām. Pretējā gadījumā šādā veidā izpildvara varētu būtiski izmainīt likumdevēja īstenoto sodu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Dažkārt administratīvās sodāmības tiesiskās sekas iziet ārpus formālajām administratīvo pārkāpumu tiesībām. Likumdevējs atsevišķās jomās ir noteicis (papildu) ierobežojumus administratīvi sodītajām personām (</w:t>
            </w:r>
            <w:r w:rsidR="00000000" w:rsidRPr="00000000" w:rsidDel="00000000">
              <w:rPr>
                <w:i w:val="1"/>
                <w:rtl w:val="0"/>
              </w:rPr>
              <w:t xml:space="preserve">Smiltēna A. 4. nodaļa. Administratīvā soda piemērošana. Skaidrojumi. Grām.: Administratīvo pārkāpumu tiesības. Administratīvās atbildības likuma skaidrojumi. Sagatavojis autoru kolektīvs. E. Danovska un G. Kūtra zinātniskajā redakcijā. Rīga: Tiesu namu aģentūra, 2020, 141. lpp.</w:t>
            </w:r>
            <w:r w:rsidR="00000000" w:rsidRPr="00000000" w:rsidDel="00000000">
              <w:rPr>
                <w:rtl w:val="0"/>
              </w:rPr>
              <w:t xml:space="preserve">). Taču būtībā šādiem ierobežojumiem ir papildsodam raksturīga ietekme. Vienīgi privātpersonām tiesību ierobežojumi netiek formāli piemēroti kā Administratīvās atbildības likumā minētie papildsodi, bet noteikti citi tiesību ierobežojumi attiecīgās nozares likumā. Tomēr Ministru kabinetam jebkurā gadījumā nav tiesību noteikt šādus ierobežojumus, pretējā gadījumā izpildvara varētu būtiski ietekmēt administratīvās sodāmības tiesiskās sekas. Saeimai kā formālajam likumdevējam nav tiesību arī pilnvarot Ministru kabinetu regulēt šādus jautājumus. Tā ir ekskluzīva likumdevēja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24. panta trešajā daļā ir noteikts, ka persona atzīstama par administratīvi </w:t>
            </w:r>
            <w:r w:rsidR="00000000" w:rsidRPr="00000000" w:rsidDel="00000000">
              <w:rPr>
                <w:b w:val="1"/>
                <w:rtl w:val="0"/>
              </w:rPr>
              <w:t xml:space="preserve">nesodītu gadu pēc soda izpildes.</w:t>
            </w:r>
            <w:r w:rsidR="00000000" w:rsidRPr="00000000" w:rsidDel="00000000">
              <w:rPr>
                <w:rtl w:val="0"/>
              </w:rPr>
              <w:t xml:space="preserve"> Administratīvās sodāmības dzēšanas termiņu skaita no dienas, kad pilnībā ir izpildīts pamatsods un papildsods. Projekts būtībā maina likumā noteiktās administratīvās atbildības tiesiskās sekas. Turklāt šāda veida regulējuma iespējamība tieši neizriet no pilnvarojuma, uz kura pamata plānots izdot Ministru kabineta noteikumus, kā arī nav vērtēta Inovatīvas uzņēmējdarbības un prioritāro projektu atbalsta likuma sagatavošanas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norādām, ka norma nav skaidra. Nav norādīts, kādu pārkāpumu trešo valstu darbinieku piesaistē esība liedz komersantiem vai to pilnvarotajām personām prioritārā kārtībā saņemt pakalpojumus ārvalstu darbaspēka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minēto, nav atbalstāma ar administratīviem sodiem un tiem pielīdzināmiem sodiem (sankcijām)  saistītu kritēriju ietveršana Ministru kabineta noteikumos. Šādus jautājumus var regulēt tikai formālais likumdevējs.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6.3. apakšpunkts, to izsakot šādā redakcijā: "6.3. komersanti, par kuriem Pilsonības un migrācijas lietu pārvalde atbilstoši Imigrācijas likumā noteiktajai kārtībai ir pieņēmusi lēmumu par aizliegumu fiziskajai vai juridiskajai personai uzaicināt ārzemnieku;"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izvērtējot, vai komersants atbilst  šo noteikumu 4.1. vai 4.2. apakšpunktā noteiktajam un neatbilst šo noteikumu 5. punktā noteiktajam, līdz katra gada 15. decembrim iekļauj prioritāro projektu īstenošanai prioritārā kārtībā saņemamajiem pakalpojumiem atbilstošo komersantu sarakstā (turpmāk – Saraksts) un rakstiski paziņo komersantiem, kā arī paziņo tiešās un pastarpinātās pārvaldes iestādēm un privātpersonām, kuras ir iesaistītas prioritārā kārtībā saņemamo pakalpojumu sniegšanā, veicot valsts pārvaldes uzdevumus,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anotācijas nav konstatējams, vai komersantam par iekļaušanu sarakstā tiks paziņots individuāli vai ar publikāciju valsts platformā biznesa attīstībai www.business.gov.lv. Vēršam uzmanību, ka atbilstoši Paziņošanas likuma 11.panta pirmajai daļai 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 Dokumenta publiska paziņošana sasniedz visplašāko personu skaitu, pārsniedzot precīzu adresātu kopu, tādēļ izmantojama tikai izņēmuma gadījumos, kad dokumentu nav iespējams paziņot adresātam individuāli (Neimanis J. Paziņošanas likuma komentāri. Rīga: Latvijas Vēstnesis, 2017, 88.-89.lpp.). Ievērojot minēto, ja projekts paredz dokumentu publisku paziņošanu, aicinām ar atbilstošu pamatojumu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punkts precizēts, to izsakot šādā redakcijā: "8. Aģentūra, izvērtējot, vai komersants atbilst  šo noteikumu 4.1. vai 4.2. apakšpunktā noteiktajam un neatbilst šo noteikumu 5. punktā noteiktajam, līdz katra gada 15. decembrim iekļauj prioritāro projektu īstenošanai prioritārā kārtībā saņemamajiem pakalpojumiem atbilstošo komersantu sarakstā (turpmāk – Saraksts) un rakstiski paziņo adresātam, trešā persona un citas iestādes, kuras ir iesaistītas prioritārā kārtībā saņemamo pakalpojumu sniegšanā, veicot valsts pārvaldes uzdevumus, tiek informētas, publicējot sarakstu valsts platformā biznesa attīstībai www.business.gov.lv.". Ņemot vērā augstāk minēto, skaidrojam, ka komersantiem par iekļūšanu Sarakstā tiks paziņots individuāli. Savukārt, iestādes par attiecīgo komersantu iekļūšanu Sarakstā tiks informētas ar publikāciju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Centrālās statistikas pārvalde līdz katra gada 15. novembrim iesniedz Ekonomikas ministrijai un Aģentūrai sarakstu par Latvijā reģistrētiem komersantiem, kas atbilst šo noteikumu 4.1. un 4.2. apakšpunktiem.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saņemot informāciju no Iekšlietu ministrijas vai tās padotības iestādēm, ka komersants atbilst šo noteikumu 6. punktā minētajiem kritērijiem vai ir pārkāpis normatīvo aktu prasības par ārzemnieka nodarbināšanu, Aģentūra, balstoties uz iestādes sniegto informāciju, vienas darba dienas laikā izslēdz komersantu no Saraksta ārvalstu darbaspēka piesaistei, par to rakstiski paziņojot komersantam.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16.2. apakšpunktā vārdus "Iekšlietu ministrijas", jo Iekšlietu ministrijas kompetencē neietilpst informācijas vākšana vai apkopošana attiecībā uz komersantu darbību, un tās rīcībā nav tādas ziņas, uz kā pamata varētu lemt, vai komersants atbilst projektā noteiktajiem nosacījumiem, vienlaikus precizējot projekta sākotnējās ietekmes novērtējuma ziņojumu (projektu). Tāpat ir precizējams, no kuras Iekšlietu ministrijas padotības iestādes ir konstatēta nepieciešamība saņemt attiecīgās ziņas, vienlaikus arī nosakot ziņu avotu un konkrētus normatīvos aktus (tostarp, pantus), par kuru tajos ietverto nosacījumu pārkāpšanu, komersants tiks izslēgts no prioritārā publisko pakalpojumu sniegšanas saraksta. Vienlaikus aicinām projekta sākotnējās ietekmes novērtējuma ziņojumā (anotācijā) norādīt informāciju par procedūru, kādā ir plānots saņemt ziņas no attiecīgās valsts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nepieciešamās ziņas ir iegūstamas no Sodu reģistra, ņemt vērā, ka saskaņā ar Sodu reģistra likuma 21.panta sesto daļu, ziņu saņemšana no Sodu reģistra ir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16.2. apakšpunkts, to izsakot šādā redakcijā: "16.2.saņemot informāciju no Pilsonības un migrācijas lietu pārvaldes, par  pieņemto lēmumu par aizliegumu fiziskajai vai juridiskajai personai uzaicināt ārzemnieku atbilstoši Imigrācijas likuma 91. panta trešajai daļai, Aģentūra, balstoties uz Pilsonības un migrācijas lietu pārvaldes sniegto informāciju, vienas darba dienas laikā izslēdz komersantu no Saraksta ārvalstu darbaspēka piesaistei, par to rakstiski paziņojot komersantam."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Tiešās un pastarpinātās pārvaldes iestādes un privātpersonas, kuras ir iesaistītas prioritārā kārtībā saņemamo pakalpojumu sniegšanā, veicot valsts pārvaldes uzdevumus, informē Aģentūru par konstatēto komersantu neatbilstību šajos noteikumos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regulējuma un no anotācijas attiecīgā punkta skaidrojuma nav saprotams, kuras valsts pārvaldes iestādes tiek aptvertas ar šī punkta regulējumu. Vienlaikus anotācijas 2.1. punktā "Sabiedrības grupas, kuras tiesiskais regulējums ietekmē, vai varētu ietekmēt" ietverta tostarp norāde uz Latvijas Republikas Uzņēmumu reģistru. Līdz ar to nav saprotams, vai uz Uzņēmumu reģistru attiecas šajā punktā noteiktais pienākums un ja jā, tad attiecībā uz kādām ziņām. Līdz ar to lūdzam precizēt regulējumu vai sniegt skaidrojumu anotācijā par to, kādas iestādes tiek aptvertas ar 17. punktu un par kādu informāciju tajā ir runa. Vēršam uzmanību, ka visi komercreģistra ieraksti un reģistrētās ziņas ir noteiktas Komerclikumā, un Uzņēmumu Reģistrs nodrošina to publisku pieejamību ikvienam.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17. punktu, papildināta anotācijas sadaļas 1.3. sadaļas "Pašreizējā situācija, problēmas un risinājumi" apakšsadaļa "Risinājuma apraksts", tajā ietverot skaidrojumu:" Komersantu atbilstība Sarakstam vai Sarakstam ārvalstu darbaspēka piesaistei tiek pārbaudīta, ja Aģentūra saņem informāciju no valsts pārvaldes uzdevumu ietvaros sniedzamo pakalpojumu prioritārā kārtībā un termiņā sniedzējiem par būtiskiem pārkāpumiem.". Attiecīgi Noteikumu projekta 17. punkts attiecas uz tām valsts pārvaldes iestādēm, kuras prioritārā kārtībā un termiņā sniedz Noteikumu projekta Pielikumā noteiktos Valsts pārvaldes uzdevumu ietvaros sniedzamos pakalpojumus. Vienlaikus, Latvijas Republikas Uzņēmumu reģistrs ir svītrots no 2.1. punktā "Sabiedrības grupas, kuras tiesiskais regulējums ietekmē, vai varētu ietekmēt" ietvertās atsauces. Ņemot vērā iepriekš minēto, Noteikumu projekta 17. punktā noteiktais nav saistošs Latvijas Republikas Uzņēmumu reģistram.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Tiešās un pastarpinātās valsts pārvaldes iestādes un privātpersonas, kuras ir iesaistītas prioritārā kārtībā saņemamo pakalpojumu sniegšanā, veicot valsts pārvaldes uzdevumus, informē Aģentūru par konstatēto komersantu neatbilstību šajos noteikumos noteiktajam.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apkopo atbildīgo tiešo un pastarpināto pārvaldes iestāžu un privātpersonu, kuras ir iesaistītas prioritārā kārtībā saņemamo pakalpojumu sniegšanā, veicot valsts pārvaldes uzdevumus, rezultātus. Atbildīgās tiešās un pastarpinātās pārvaldes iestādes un privātpersonas, kuras ir iesaistītas prioritārā kārtībā saņemamo pakalpojumu sniegšanā, veicot valsts pārvaldes uzdevumus Aģentūrai sniedz informāciju par šajos noteikumos noteiktā izpildi līdz katra gada 15.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pārvaldei nav iespēju informācijas sistēmās veikt atzīmi par to, vai ārzemnieks saņem pakalpojumus parastā vai prioritārā kārtībā, līdz ar to ziņošana par noteikumos noteiktā izpildi ir saistīta ar papildu atskaites sistēmas veidošanu un uzskatāma par pārmērīgu administratīvo un finansiālo slogu. Lūdzam svītrot šo pienākumu no noteikumu 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atbilstoša uzraudzība nodrošinās iespēju izvērtēt normatīvā regulējuma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netiktu radīts papildus administratīvais slogs, ar Noteikumu projektā noteiktajām normām tiek paredzēts, ka iestādes saņems centralizētu sarakstu ar komersantiem, uz kuriem attiecas prioritārā pakalpojumu sniegšanas kārtība, savukārt, prioritāro pakalpojumu sniedzējs atzīmēs, kādus pakalpojumus konkrētajam komersantam viņš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apkopo atbildīgo tiešo un pastarpināto pārvaldes iestāžu un privātpersonu, kuras ir iesaistītas prioritārā kārtībā saņemamo pakalpojumu sniegšanā, veicot valsts pārvaldes uzdevumus, rezultātus. Atbildīgās tiešās un pastarpinātās pārvaldes iestādes un privātpersonas, kuras ir iesaistītas prioritārā kārtībā saņemamo pakalpojumu sniegšanā, veicot valsts pārvaldes uzdevumus, Aģentūrai sniedz informāciju par šajos noteikumos noteiktā izpildi līdz katra gada 15. oktobrim.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ministrija) konstatē, ka nav ņemts vērā iepriekš izteiktais iebildums par noteikumu projekta pielikuma 1.4.2. 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Teritorijas attīstības plānošanas likuma 27. panta otrā daļa paredz ministrijas pienākumu 10 dienu laikā informēt pašvaldību par plānošanas dokumenta apstrīdēšanas periodā ministrijā saņemtajiem iesniegumiem. Šo termiņu nav iespējams saīsināt, jo, pirmkārt, tās ir dienas, nevis darbdienas, otrkārt, minētais termiņš ir noteikts, ņemot vērā personas tiesības iesniegt ministrijā apstrīdēšanas iesniegumu arī apstrīdēšanas perioda pēdējā dienā (skat. Paziņošanas likuma 8. pantu), treškārt, šis termiņš nevar ietekmēt attīstītāju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Teritorijas attīstības plānošanas likuma 27. panta trešā daļa paredz ministrijai mēneša laikā izskatīt iesniegumus, kas saņemti plānošanas dokumenta apstrīdēšanas periodā. Iesniegumu izskatīšanas termiņš ministrijā un atbilžu sagatavošana privātpersonām nevar aizskart attīstītāja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svītrot noteikumu projekta pielikuma 1.4. punktu un tā vienīgo apakšpunktu Nr. 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 no tā svītrojot atsauci uz Teritorijas attīstības plānošanas likuma 27. panta otro un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1.9.1. apakšpunktā skaitli un vārdu "24. punkts" ar skaitli un vārdu "16.</w:t>
            </w:r>
            <w:r w:rsidR="00000000" w:rsidRPr="00000000" w:rsidDel="00000000">
              <w:rPr>
                <w:vertAlign w:val="superscript"/>
                <w:rtl w:val="0"/>
              </w:rPr>
              <w:t xml:space="preserve">1</w:t>
            </w:r>
            <w:r w:rsidR="00000000" w:rsidRPr="00000000" w:rsidDel="00000000">
              <w:rPr>
                <w:rtl w:val="0"/>
              </w:rPr>
              <w:t xml:space="preserve"> punkts". Iepriekšējā Iekšlietu ministrijas atzinumā pamatojumā, kas attiecas uz 24. punkta izslēgšanu, kļūdaini norādīts 16.</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1.9.1.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ministrija) konstatē, ka noteikumu projekta pielikumā ietvertā TAPL 27. panta pirmā, otrā un trešā daļa ir analoga spēku zaudējušo Ministru kabineta 2021. gada 4. februāra noteikumu Nr. 83 “Noteikumi par prioritāro investīciju projektu apkalpošanu” (turpmāk – noteikumi Nr. 83) Pielikuma 1.4.2. punktā minētajai.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saistībā norādāms, ka kopš noteikumu Nr. 83 spēkā stāšanās brīža ir mainījusies faktiskā situācija. Pamatojoties uz Ministru kabineta 2024. gada 20. janvāra rīkojuma Nr. 55 “Par Valdības rīcības plānu Deklarācijas par Evikas Siliņas vadītā Ministru kabineta iecerēto darbību īstenošanai” 27.4. apakšpunktu, ar likumu “Grozījumi Teritorijas attīstības plānošanas likumā”, kas stājās spēkā 2024. gada 27. novembrī, TAPL 27. panta pirmajā daļā noteiktais termiņš teritorijas plānojumu un lokālplānojumu apstrīdēšanai ministrijā tika samazināts uz pusi. Proti, šis termiņš tika pārskatīts, īstenojot administratīvā sloga mazināšanas pasākumus un to samazināt vēl uz pusi būtu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LPS sarunās ir vērsusi ministrijas uzmanību, ka termiņu samazinājums vēl uz pusi var radīt riskus domes lēmuma pieņemšanā, jo šajā gadījumā tas nozīmētu ārkārtas domes sēdes sasaukšanu, turklāt bez garantijas, ka tajās tiks nodrošināts kvorums.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pielikuma 1.4.2.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attiecīgais apakšpunkts ar atsauci uz Teritorijas attīstības plānošanas 27. panta pirmo daļu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(turpmāk – TAPL) 25. panta otrā daļa neparedz termiņus, kurus šī noteikuma projekta ietvaros iespējams saīsināt.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iecere bija samazināt TAPL 25. panta otrajā </w:t>
            </w:r>
            <w:r w:rsidR="00000000" w:rsidRPr="00000000" w:rsidDel="00000000">
              <w:rPr>
                <w:i w:val="1"/>
                <w:rtl w:val="0"/>
              </w:rPr>
              <w:t xml:space="preserve">prim</w:t>
            </w:r>
            <w:r w:rsidR="00000000" w:rsidRPr="00000000" w:rsidDel="00000000">
              <w:rPr>
                <w:rtl w:val="0"/>
              </w:rPr>
              <w:t xml:space="preserve"> daļā ietverto termiņu saistībā ar publikāciju oficiālajā izdevumā “Latvijas Vēstnesis”, vēršam uzmanību, ka atbilstoši šajā pantā noteiktajam minētā publikācija notiek automatizēti caur teritorijas attīstības plānošanas informācijas sistēmu, kas aizņem vidēji 1-2 dienas (šo termiņu nav iespējams samazināt). Tādējādi šajā noteikumu projektā nav lietderības šo normu ietvert un secīgi - lūdzam svītrot pielikuma 1.4.1.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attiecīgais apakšpunkts ar atsauci uz Teritorijas attīstības plānošanas 25. panta otro daļu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3. panta otrā daļa paredz, ka prioritāros projektus izvērtē prioritārā kārtībā un termiņā. Ja prioritāro projektu izvērtēšanas termiņš un valsts pārvaldes uzdevumu ietvaros sniedzamo ar prioritāro projektu ieviešanu saistīto pakalpojumu sniegšanas termiņš atbilstoši attiecīgo jomu regulējošiem normatīvajiem aktiem ir garāks par piecām darbdienām un projektu izvērtēšana kā pakalpojums netiek piedāvāta paātrinātā kārtībā par papildu samaksu, prioritāro projektu izvērtēšanas pakalpojumu sniedz vismaz divas reizes īsākā termiņā, nemainot nosacījumus attiecībā uz maksu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2010. gada 21. jūnija noteikumu Nr. 564 "Uzturēšanās atļauju noteikumi" 24. punkts nosaka, ka Pilsonības un migrācijas lietu pārvaldes amatpersona lēmumu par izsaukuma apstiprināšanu pieņem divu darbdienu laikā vai, ja izsaukuma pieprasījums saistīts ar ārzemnieka nodarbinātību Latvijas Republikā, – piecu darbdienu laikā pēc izsaukuma apstiprināšanai nepieciešamo dokumentu iesniegšanas. Ja lēmuma pieņemšanai nepieciešama papildu pārbaude, amatpersona par to informē uzaicinātāju un 10 darbdienu laikā vai šo noteikumu 16.1 punktā minētajā gadījumā – piecu darbdienu laikā pēc ministrijas viedokļa saņemšanas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minētajā punktā noteiktais atbilst Inovatīvas uzņēmējdarbības un prioritāro projektu atbalsta likuma 3. panta otrajā daļā noteiktajiem termiņiem, līdz ar to projekta pielikuma 1.9.2. apakšpunkts ir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pielikuma 1.9.2.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1.9.1. apakšpunktā svītrot atsauci uz Ministru kabineta 2010. gada 21. jūnija noteikumu Nr. 564 “Uzturēšanās atļauju noteikumi” 16.1 punktu, jo tajā noteiktie termiņi ir piecu darbdienu ietvaros, savukārt 10 darbdienu termiņš, kas noteikts papildu pārbaudes veikšanai, ir nepieciešams valsts drošības risku izvērtēšanai un nav saīsināms.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svītrota atsauce uz Ministru kabineta 2010. gada 21. jūnija noteikumu Nr. 564 “Uzturēšanās atļauju noteikumi” 16.1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pielikuma 1.8.6. apakšpunktu, jo Imigrācijas likumā nav rodams 95.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svītrota atsauce uz Imigrācijas likuma 95.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1.8.5.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33. panta 1.2 daļa. Pilsonības un migrācijas lietu pārvalde uzturēšanās atļauju sagatavo izsniegšanai trīs darbdienu laikā, nosakot valsts nodevu, kas noteikta Ministru kabineta 2012. gada 21.februāra noteikumu Nr. 133 “Noteikumi par valsts nodevu par personu apliecinošu dokumentu izsniegšanu” 4.21.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redakcijā tiesību normas redakcija būs saskaņota ar Ministru kabineta 2012. gada 21. februāra noteikumu Nr. 134 “Personu apliecinošu dokumentu noteikumi” 38. punktu un tās realizācija būs praktiski iespējama un 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Pielikuma 1.8.4.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pielikuma 1.8.3.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33. panta pirmā daļa. Pilsonības un migrācijas lietu pārvalde lēmumā par uzturēšanās tiesību piešķiršanu norāda datumu un laiku ne vēlāk kā piecu darba dienu laikā no lēmuma pieņemšanas dienas, kurā ārzemniekam ir tiesības ierasties Pilsonības un migrācijas lietu pārvaldes teritoriālajā nodaļā uzturēšanās atļaujas izsniegšanai nepieciešamo dokumentu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1.8.3. apakšpunkts, šādā redakcijā - "1.8.3. 33. panta pirmā daļa. Pilsonības un migrācijas lietu pārvalde lēmumā par uzturēšanās tiesību piešķiršanu norāda datumu un laiku ne vēlāk kā piecu darba dienu laikā no lēmuma pieņemšanas dienas, kurā ārzemniekam ir tiesības ierasties Pilsonības un migrācijas lietu pārvaldes teritoriālajā nodaļā uzturēšanās atļaujas izsniegšanai nepieciešamo dokumentu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1.8.4. apakšpunktā ir ietverta atsauce uz Imigrācijas likuma 38. pantu. Proti, Imigrācijas likuma 38. pants paredz, ka tiesas, Latvijas Republikas valsts un pašvaldību iestādes septiņu dienu laikā informē Pilsonības un  migrācijas lietu pārvaldi, ja to rīcībā ir informācija par šā likuma 34., 35. vai 36.panta pirmajā daļā minētajiem nosacījumiem. Ministru kabinets ne retāk kā reizi gadā izvērtē šā likuma 23.panta pirmās daļas 3., 28., 29., 30. un 31.punktā paredzēto noteikumu praktiskās īstenošanas gaitu, rezultātus, to ietekmi uz valsts un pašvaldību budžetu un uz valsts parādu, kā arī uz Latvijas sabiedrības un tautsaimniecības attīstību un iesniedz par to ziņojumu Saeimai.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nav saprotama nepieciešamība projekta pielikuma 1.8.4. apakšpunktā ietvert norādīto atsauci. Līdz ar to lūdzam to svītrot vai projekta sākotnējās ietekmes novērtējuma ziņojumā (anotācijā)  sniegt attiecīgu skaidrojuma par tās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svītorts 1.8.4. apakšpunkts, kurā bija ietverta atsauce uz Imigrācijas likuma 38.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3. panta otrā daļa paredz, ka prioritāros projektus izvērtē prioritārā kārtībā un termiņā. Ja prioritāro projektu izvērtēšanas termiņš un valsts pārvaldes uzdevumu ietvaros sniedzamo ar prioritāro projektu ieviešanu saistīto pakalpojumu sniegšanas termiņš atbilstoši attiecīgo jomu regulējošiem normatīvajiem aktiem ir garāks par piecām darbdienām un projektu izvērtēšana kā pakalpojums netiek piedāvāta paātrinātā kārtībā par papildu samaksu, prioritāro projektu izvērtēšanas pakalpojumu sniedz vismaz divas reizes īsākā termiņā, nemainot nosacījumus attiecībā uz maksu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saskaņā ar Ministru kabineta 2024. gada 26. novembra noteikumiem Nr. 731 "Noteikumi par valsts nodevu par migrācijas pakalpojumiem"  pakalpojumiem, kas saistīti ar termiņuzturēšanās atļaujas pieteikuma izskatīšanu, ir paredzēts arī saīsinātais termiņš, proti, piecu darbdienu laikā. Līdz ar to projekta pielikuma 1.8.2. apakšpunkts ir attiecīgi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pielikuma 1.8.2. apakšpunkts. Apakšpunktā noteikts, ka uzaicinātajam darbiniekam ir norādīts konkrēts datums un laiks, kurā ierasties PMLP teritoriālajā nodaļā uzturēšanās atļaujas izsniegšanai nepieciešamo biometrijas datu nodošanai.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Inovatīvas uzņēmējdarbības un prioritāro projektu atbalsta likuma 3.panta ceturtās daļas 5. punktam Ministru kabinetam jānosaka valsts pārvaldes uzdevumu ietvaros sniedzamo publisko pakalpojumu sarakstu. Noteikumu projekta pielikums ir ietvertas tikai norāde uz normatīvo aktu, kas regulē attiecīgā pakalpojuma sniegšanu, līdz ar  to pielikumu nepieciešams papildināt ar attiecīgā pakalpojuma nosaukumu, nodrošinot noteikumu projekta skaidrību un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uzlabošanai, Noteikumu projekta Pielikums papildināts ar attiecīgajam tiesību aktam atbilstošo valsts pārvaldes uzdevumu ietvaros sniedzamo pakalpojumu.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pielikuma 1.7. punkta 1.7.3. apakšpunkts (Likuma "Par ietekmes uz vidi novērtējumu" 20.</w:t>
            </w:r>
            <w:r w:rsidR="00000000" w:rsidRPr="00000000" w:rsidDel="00000000">
              <w:rPr>
                <w:vertAlign w:val="superscript"/>
                <w:rtl w:val="0"/>
              </w:rPr>
              <w:t xml:space="preserve">1</w:t>
            </w:r>
            <w:r w:rsidR="00000000" w:rsidRPr="00000000" w:rsidDel="00000000">
              <w:rPr>
                <w:rtl w:val="0"/>
              </w:rPr>
              <w:t xml:space="preserve"> pants) attiecas uz pārrobežu ietekmēm, kurām </w:t>
            </w:r>
            <w:r w:rsidR="00000000" w:rsidRPr="00000000" w:rsidDel="00000000">
              <w:rPr>
                <w:rtl w:val="0"/>
              </w:rPr>
              <w:t xml:space="preserve">nevar tikt samazināti procesuālie termiņi, jo tie ir saistīti ar ietekmēto un ietekmējošo valstu normatīvajos aktos noteiktajiem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Noteikumu projekta Pielikuma 1.7. punkta 1.7.3. apakšpunktā ietvertā atsauce uz Likuma "Par ietekmes uz vidi novērtējumu" (turpmāk - Likums) 20.</w:t>
            </w:r>
            <w:r w:rsidR="00000000" w:rsidRPr="00000000" w:rsidDel="00000000">
              <w:rPr>
                <w:vertAlign w:val="superscript"/>
                <w:rtl w:val="0"/>
              </w:rPr>
              <w:t xml:space="preserve">1</w:t>
            </w:r>
            <w:r w:rsidR="00000000" w:rsidRPr="00000000" w:rsidDel="00000000">
              <w:rPr>
                <w:rtl w:val="0"/>
              </w:rPr>
              <w:t xml:space="preserve"> pantu ir analoga 2024. gada 1. decembrī spēku zaudējušo Ministru kabineta 2021. gada 4. februāra noteikumu Nr. 83 “Noteikumi par prioritāro investīciju projektu apkalpošanu” (turpmāk – noteikumi Nr. 83) Pielikuma 1.7.3. punktam, attiecīgi Likuma 20.</w:t>
            </w:r>
            <w:r w:rsidR="00000000" w:rsidRPr="00000000" w:rsidDel="00000000">
              <w:rPr>
                <w:vertAlign w:val="superscript"/>
                <w:rtl w:val="0"/>
              </w:rPr>
              <w:t xml:space="preserve">1</w:t>
            </w:r>
            <w:r w:rsidR="00000000" w:rsidRPr="00000000" w:rsidDel="00000000">
              <w:rPr>
                <w:rtl w:val="0"/>
              </w:rPr>
              <w:t xml:space="preserve"> pantā regulējošie valsts pārvaldes uzdevumu ietvaros sniedzamie pakalpojumi paātrinātā kārtībā un termiņā tika nodrošināti "zaļā koridora" statusa saņēmušajiem komersantiem Noteikumu Nr. 83 piemērošanas laikā. Vienlaikus, Likuma 20.</w:t>
            </w:r>
            <w:r w:rsidR="00000000" w:rsidRPr="00000000" w:rsidDel="00000000">
              <w:rPr>
                <w:vertAlign w:val="superscript"/>
                <w:rtl w:val="0"/>
              </w:rPr>
              <w:t xml:space="preserve">1 </w:t>
            </w:r>
            <w:r w:rsidR="00000000" w:rsidRPr="00000000" w:rsidDel="00000000">
              <w:rPr>
                <w:rtl w:val="0"/>
              </w:rPr>
              <w:t xml:space="preserve">pantā ir noteiktas normas, kas regulē kompetentās institūcijas, Likuma izpratnē Vides pārraudzības valsts biroja, darbības, kā piemēram, paziņošanas kārtību un termiņus. Ņemot vērā iepriekš minēto, Likuma 20.</w:t>
            </w:r>
            <w:r w:rsidR="00000000" w:rsidRPr="00000000" w:rsidDel="00000000">
              <w:rPr>
                <w:vertAlign w:val="superscript"/>
                <w:rtl w:val="0"/>
              </w:rPr>
              <w:t xml:space="preserve">1</w:t>
            </w:r>
            <w:r w:rsidR="00000000" w:rsidRPr="00000000" w:rsidDel="00000000">
              <w:rPr>
                <w:rtl w:val="0"/>
              </w:rPr>
              <w:t xml:space="preserve"> pantā minētie termiņi un normu regulējošie pakalpojumi ir saistoši Vides pārraudzības valsts birojam un tie nav saistoši citu valstu normatīvajos aktos noteiktajiem termiņiem. Gadījumā, ja iebildumā minētā iemesla dēļ nav iespējams izpildīt atsevišķus Likuma 20.</w:t>
            </w:r>
            <w:r w:rsidR="00000000" w:rsidRPr="00000000" w:rsidDel="00000000">
              <w:rPr>
                <w:vertAlign w:val="superscript"/>
                <w:rtl w:val="0"/>
              </w:rPr>
              <w:t xml:space="preserve">1</w:t>
            </w:r>
            <w:r w:rsidR="00000000" w:rsidRPr="00000000" w:rsidDel="00000000">
              <w:rPr>
                <w:rtl w:val="0"/>
              </w:rPr>
              <w:t xml:space="preserve"> pantā minētos termiņu, lūdzam precizēt uz kurām panta daļām tas ir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 skaidrot noteikuma 19.punkta normas piemērošanu un konkrētas situācijas, kuras varētu lūgt pagarinājumu, lai nodrošinātu skaidrību par tā piemērošanas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sadaļas apakšsadaļa “Risinājuma apraksts”, tajā ietverot tekstu "Lai nodrošinātu “zaļā koridora” mērķu sasniegšanu, būtiski nodrošināt iespēju komersantiem, kuri iekļauti Sarakstā vai Sarakstā ārvalstu darbaspēka piesaistei, plānoto esošo investīciju projektu dēļ, pagarināt termiņu. Lai nodrošinātu pakalpojumu sniegšanu paātrinātā kārtībā un termiņā komersantiem, kuru prioritāro projektu īstenošana ir ilglaicīgāka par 36 mēnešu periodu, noteikumu projekts nosaka, ka komersantam, kas iekļauts sarakstā vai sarakstā ārvalstu darbaspēka piesaistei, balstoties uz plānoto prioritāro projektu (atbilstoši šo noteikumu 4.3. apakšpunktam), ir tiesības ne agrāk kā trīs mēnešus pirms noteiktā termiņa beigām informēt Aģentūru, tostarp izmantojot Valsts platformu biznesa attīstībai www.business.gov.lv, par nepieciešamību pagarināt termiņu uz 36 mēnešiem, vienlaikus apliecinot aktuālo atbilstību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nepieciešams papildināt ar skaidrojumu, kā tika noteikts valsts pārvaldes uzdevumu ietvaros sniedzamo publisko pakalpojumu saraksts prioritāriem projektiem. Piemēram, kāpēc attiecībā uz enerģētiku ir nepieciešama tiešo līniju ierīkošana gan dabasgāzes apgādā, gan elektroapgādē prioritārā kārtībā un termiņā, ievērojot, ka šādas līnijas netiek bieži ierīkotas vai  kāpēc noteikumu pielikuma 1.11.2. apakšpunktā minēta Elektroenerģijas tirgus likuma 26.</w:t>
            </w:r>
            <w:r w:rsidR="00000000" w:rsidRPr="00000000" w:rsidDel="00000000">
              <w:rPr>
                <w:vertAlign w:val="superscript"/>
                <w:rtl w:val="0"/>
              </w:rPr>
              <w:t xml:space="preserve">1</w:t>
            </w:r>
            <w:r w:rsidR="00000000" w:rsidRPr="00000000" w:rsidDel="00000000">
              <w:rPr>
                <w:rtl w:val="0"/>
              </w:rPr>
              <w:t xml:space="preserve"> panta sestā daļa kā  norma, kas regulē attiecīgā pakalpojuma sniegšanu - minētā norma noteic, ja regulators mēneša laikā no reģistrācijas paziņojuma saņemšanas dienas nav rakstveidā informējis reģistrācijas paziņojuma iesniedzēju par atteikumu to reģistrēt, uzskatāms, ka elektroenerģijas ražotājs ir reģistrēts.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sadaļas 1.3. "Pašreizējā situācija, problēmas un risinājumi' apakšsadaļa "Risinājuma apraksts", tajā ietverot informāciju "Minētais Valsts pārvaldes uzdevumu ietvaros sniedzamo publisko pakalpojumu saraksts tika izveidots, balstoties gan uz diskusijām ar komersantiem, kuri īsteno nozīmīgus prioritārus investīciju projektus, lai identificētu būtiskākos pakalpojumus, kas nepieciešami to attīstībai un kuru savlaicīga nodrošināšana ir nozīmīga, kā arī, ņemot vērā līdzšinējo pieredzi, analizējot to komersantu vajadzības, kuri jau ir saņēmuši šo atbalstu, un izvērtējot rezultātus par būtiskākajiem pakalpojumiem.". Vienlaikus, skaidrojam, ka attiecībā uz enerģētikas jomu, tiešo līniju ierīkošana dabasgāzes un elektroapgādē tika iekļauta, jo tā ir būtiska infrastruktūra lieliem investīciju projektiem, īpaši energoietilpīgās nozarēs, kur operatīva piekļuve energoresursiem ir būtisks priekšnoteikums projekta realizācijai. Lai gan šādas līnijas netiek bieži ierīkotas, iepriekšējās pieredzes analīze liecina, ka tām ir stratēģiska nozīme konkrētu uzņēmumu attīstībai. Savukārt, Noteikumu projekta pielikumā minētā Elektroenerģijas tirgus likuma 26.¹ panta sestā daļa tika iekļauta, jo tā nodrošina paātrinātu procesu elektroenerģijas ražotāju reģistrācijai,  kas būtiski samazina laiku, kas nepieciešams darbības uzsākšanai.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attiecībā uz kārtību, kādā nodrošina nepieciešamo publiskas personas institūcijas, publiskas personas kontrolētas kapitālsabiedrības vai komersanta, kas sniedz sabiedrisko pakalpojumu, infrastruktūru vai citus ieguldījumus, ar atbilstošu paskaidrojumu par Lielo un stratēģiski nozīmīgo investīciju projektu operatīvās darba grupas vai Lielo un stratēģiski nozīmīgo investīciju projektu koordinācijas padomes kompetences tvērumu un pilnvarām, kā arī skaidrojumu par gadījumiem, kad komersants, kas iekļauts komersantu prioritārā kārtībā saņemamiem pakalpojumiem atbilstošo komersantu sarakstā (turpmāk -  Sarakstā), var izmantot 20.punktā minētās tiesības vērsties pie Lielo un stratēģiski nozīmīgo investīciju projektu operatīvās darba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noteikumu projekta teksta, ne anotācijas nav saprotams noteikumu projekta 20. un 21. punktā minēto jautājumu, kas ietilps Lielo un stratēģiski nozīmīgo investīciju projektu operatīvās darba grupas vai Lielo un stratēģiski nozīmīgo investīciju projektu koordinācijas padomes kompetencē, ietvars.  Nav nepārprotami izsecināms ne jautājuma konteksts, ne kritēriji, kad komersants, kas iekļauts Sarakstā, var pretendēt, piemēram, uz publiskas personas kontrolētas kapitālsabiedrības infrastruktūras izmantošanu un vērsties ar minēto jautājumu pie Lielo un stratēģiski nozīmīgo investīciju projektu operatīvās darba grupas. Līdz ar to nav skaidrs arī tas, vai pirms vēršanās Lielo un stratēģiski nozīmīgo investīciju projektu operatīvajā darba grupā komersantam, kas iekļauts Sarakstā, ir jāvienojas ar attiecīgās infrastruktūras īpašnieku par tās izmantošanas iespējamību un nosacījumiem un noteikumu projektā paredzētais jautājumu izskatīšanas mehānisms ir paredzēts strīdus gadījumiem, kad nav iespējams vienoties ar attiecīgās infrastruktūras īpašnieku, vai arī attiecīgās infrastruktūras īpašnieka viedokļa iepriekšēja noskaidrošana nav nepieciešama un nav paredzēta. Vienlaikus nav skaidrs, vai un kam ir saistoši minēto institūciju lēmumi, līdz ar to lūdzam atbilstoši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sadaļas 1.3. "Pašreizējā situācija, problēmas un risinājumi" apakšsadaļa "Risinājuma apraksts", pie  "[6] Kārtība, kādā nodrošina nepieciešamo publiskas personas institūcijas, publiskas personas kontrolētas kapitālsabiedrības vai komersanta, kas sniedz sabiedrisko pakalpojumu, infrastruktūru vai citus ieguldījumus" ietverot skaidrojumu par to, kas ir Lielo un stratēģiski nozīmīgo investīciju projektu koordinācijas padome, kāds ir tās mērķis un funkcijas, kas ir Ekonomikas ministrijas iekšēju normatīvo aktu ir izveidota Lielo un stratēģiski nozīmīgo investīciju projektu operatīvā darba grupa (turpmāk – darba grupa) un kādos gadījumos šī Noteikumu projekta izpratnē komersants var vērsties attiecīgajā Padomē vai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un anotācijā norādīt, ka prioritārā kārtībā nozīmē, ka pakalpojuma izpildi veic normatīvajos aktos noteiktajos termiņos, gādājot par šo pakalpojumu nekavējošu izpildi, un par to nepiemēro papildu maksu, jo nepiekrītam anotācijā norādītajam, ka visos gadījumos, kad atbilstoši attiecīgās jomas darbību regulējošiem normatīvajiem aktiem pakalpojuma izpildes termiņš ir garāks par piecām darbdienām, tad prioritārā kārtībā attiecīgais pakalpojums sniedzams vismaz divas reizes īsākā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sniedz vairākus vienoto procedūru pakalpojumus sadarbībā ar rajona (pilsētas) tiesām (Zemesgrāmatu likuma 56. un 56.</w:t>
            </w:r>
            <w:r w:rsidR="00000000" w:rsidRPr="00000000" w:rsidDel="00000000">
              <w:rPr>
                <w:vertAlign w:val="superscript"/>
                <w:rtl w:val="0"/>
              </w:rPr>
              <w:t xml:space="preserve">4</w:t>
            </w:r>
            <w:r w:rsidR="00000000" w:rsidRPr="00000000" w:rsidDel="00000000">
              <w:rPr>
                <w:rtl w:val="0"/>
              </w:rPr>
              <w:t xml:space="preserve"> pants), un Valsts zemes dienests nevar ietekmēt zemesgrāmatu tiesnešu lēmumu pieņemšanu. Turklāt jau šobrīd Valsts zemes dienesta maksas pakalpojumu cenrādī ir noteikts, ka pakalpojumu var saņemt divas reizes īsākā termiņā, nekā noteikts attiecīgajos normatīvajos aktos, ja tas ir tehniski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Anotācijas 1.3. sadaļas "Pašreizējā situācija, problēmas un risinājumi" apakšsadaļā "Risinājuma apraksts" ietvertā atsauce: "Ja prioritāro projektu izvērtēšanas termiņš un valsts pārvaldes uzdevumu ietvaros sniedzamo ar prioritāro projektu ieviešanu saistīto pakalpojumu sniegšanas termiņš atbilstoši attiecīgo jomu regulējošiem normatīvajiem aktiem ir garāks par piecām darbdienām un projektu izvērtēšana kā pakalpojums netiek piedāvāta paātrinātā kārtībā par papildu samaksu, prioritāro projektu izvērtēšanas pakalpojumu sniedz vismaz divas reizes īsākā termiņā, nemainot nosacījumus attiecībā uz maksu par pakalpojumu" ir atbilstoša inovatīvas uzņēmējdarbības un prioritāro projektu atbalsta likuma 3. panta otrajai daļai.  Attiecīgi Noteikumu projekta anotācijā ir citēta Likuma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norma nav attiecināma gadījumos, ja Valsts zemes dienests jau šādu pakalpojumu sniegšanu prioritārā kārtībā un termiņā nodrošina par papildus maksu. Vienlaikus, ņemot vērā, Valsts zemes dienesta priekšlikumu par Noteikumu projekta Pielikuma papildināšanu ar Zemesgrāmatu likuma  56.; 56.</w:t>
            </w:r>
            <w:r w:rsidR="00000000" w:rsidRPr="00000000" w:rsidDel="00000000">
              <w:rPr>
                <w:vertAlign w:val="superscript"/>
                <w:rtl w:val="0"/>
              </w:rPr>
              <w:t xml:space="preserve">4</w:t>
            </w:r>
            <w:r w:rsidR="00000000" w:rsidRPr="00000000" w:rsidDel="00000000">
              <w:rPr>
                <w:rtl w:val="0"/>
              </w:rPr>
              <w:t xml:space="preserve">  un 56.</w:t>
            </w:r>
            <w:r w:rsidR="00000000" w:rsidRPr="00000000" w:rsidDel="00000000">
              <w:rPr>
                <w:vertAlign w:val="superscript"/>
                <w:rtl w:val="0"/>
              </w:rPr>
              <w:t xml:space="preserve">5 </w:t>
            </w:r>
            <w:r w:rsidR="00000000" w:rsidRPr="00000000" w:rsidDel="00000000">
              <w:rPr>
                <w:rtl w:val="0"/>
              </w:rPr>
              <w:t xml:space="preserve">pantu, atbilstoši Likumā noteiktajām normām, prioritārā kārtība ir attiecināma tikai uz 56.</w:t>
            </w:r>
            <w:r w:rsidR="00000000" w:rsidRPr="00000000" w:rsidDel="00000000">
              <w:rPr>
                <w:vertAlign w:val="superscript"/>
                <w:rtl w:val="0"/>
              </w:rPr>
              <w:t xml:space="preserve">4</w:t>
            </w:r>
            <w:r w:rsidR="00000000" w:rsidRPr="00000000" w:rsidDel="00000000">
              <w:rPr>
                <w:rtl w:val="0"/>
              </w:rPr>
              <w:t xml:space="preserve"> pantā noteiktajām normām, proti, iesniegumu, kuru Valsts zemes dienests elektroniski nosūta attiecīgajai rajona (pilsētas) tiesai.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nav izvērtēta noteikumu projekta 6.3. apakšpunktā ietvertā ierobežojuma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Imigrācijas likumam jau pastāv noteikta iespēja ierobežot pakalpojumu saņemšanu vispār, tad nav nepieciešami papildu ierobežojumi, lai regulētu prioritārā kārtībā saņemamus pakalpojumus. Lūdzam atkārtoti izvērtēt noteikumu projekta 6.3. apakšpunktu un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atbilstošais noteikumu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anotācijā rīcību, ja komersants neizpilda projekta nosacījumus, piemēram, rezultātā nerada jaunradītas darba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"Pašreizējā situācija, problēmas un risinājumi" apakšsadaļa "Risinājuma apraksts" papildināta ar situācijas aprakstu, ja komersants, kas īsteno prioritāro projektu, neizpilda plānotos nosacījumus. Anotācijā iekļauts šāds skaidrojums: "Gadījumā, ja Aģentūra, apkopojot Zaļā koridora iniciatīvas sasniegtos rezultātus, konstatē, ka, prioritārā projekta īstenošanas gaitā, netiek veikti plānotie ieguldījumi vai radītas jaunas darba vietas, Aģentūra, izvērtējot konkrēto gadījumu, var komersantu dzēst no Saraksta vai Saraksta ārvalstu darbaspēka piesaistei, par to rakstiski paziņojot komersantam."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skaidri norādīt, kā tiks organizēta informācijas aprite starp iesaistītajām institūcijām. Tāpat būtu lietderīgi norādīt, vai šobrīd iesaistītajām institūcijām jau ir pieejami nepieciešamie dati, kā arī nodrošināt, ka visām iesaistītajām pusēm ir skaidri un vienoti nosacījumi attiecībā uz operatīvu datu sniegšanu. Vienlaikus lūgums papildināt anotāciju, cik darba dienu laikā Iekšlietu ministrija vai tās padotības iestādes varēs informēt aģentūru par komersanta atbilstību vai neatbilstību. Tāpat lūdzam precizēt anotācijā, vai papildus datu nepieciešamība valsts institūcijām, kas tos sniegs Aģentūrai, var potenciāli radīt papildus birokrātisko slogu arī komersantiem, par kuriem informācija 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sadaļas "Pašreizējā situācija, problēmas un risinājumi" – apakšsadaļa  "Risinājumu apraksts", tajā iekļaujot skaidrojumu: "Gadījumos, ja no PMLP tiek saņemta informācija par fiziskai vai juridiskai personai piemēroto aizliegumu uzaicināt ārzemnieku, komersants tiek dzēsts no atbilstošā komersantu saraksta. Par to, vai komersantam PMLP ir pieņēmusi lēmumu par aizliegumu fiziskajai vai juridiskajai personai uzaicināt ārzemnieku LIAA, NVA un Ārlietu ministrijai tiks nosūtīta no PMLP iekšējās sistēmas tiklīdz šāds lēmums tiks pieņemts. Ņemot vērā, ka iepriekš minētā informācija NVA un Ārlietu ministrijai tiek nosūtīta jau šobrīd tiklīdz šāds lēmums tiek pieņemts, nav pamata uzskatīt, ka tādējādi komersantiem varētu rasties papildu administratīvais slogs.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anotācijā nav izvērtēta noteikumu projekta 6.3. apakšpunktā ietvertā ierobežojuma nepieciešamība.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prioritārā kārtībā saņemamos pakalpojumus ārvalstu darbaspēka piesaistei nav tiesīgi saņemt komersanti, kuri papildus augstāk minētajam: sniedz darbiekārtošanas pakalpojumus un komersanti, kuru valdes locekļi vai pilnvarotās personas ir sodītas par pārkāpumiem trešo valstu darbinieku piesaistē.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šāds ierobežojums ir būtisks un tā ietveršanai noteikumu projektā ir nepieciešams ierobežojuma attaisnojamības pamatojums. Lūdzam rūpīgi izvērtēt ierobežojuma nepieciešamību . Ja tiks secināts, ka ierobežojums ir samērīgs, sekmēs noteikumos noteiktā mērķa sasniegšanu, lūdzam anotācijā ietvert izvērstu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anotācijā ir norādīts: "Šāda prasība sasaucas arī ar 2024. gada 23. maijā pieņemtajiem grozījumiem Imigrācijas likumā, kuri nosaka gadījumus, kuros PMLP var pieņemt lēmumu par aizliegumu (līdz 1 gadam) fiziskai vai juridiskai personai uzaicināt ārzemnieku." Ja pastāv likumā noteikta iespēja ierobežot pakalpojumu saņemšanu vispār, tad nav nepieciešami papildu ierobežojumi, lai regulētu prioritārā kārtībā saņemamus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6.3.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6.3. punkts precizēts šādā redakcijā - komersanti, par kuriem Pilsonības un migrācijas lietu pārvalde atbilstoši Imigrācijas likumā noteiktajai kārtībai ir pieņēmusi lēmumu par aizliegumu fiziskajai vai juridiskajai personai uzaicināt ārzemnieku.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izvērtējumu par to fizisko personu (trešo valstu pilsoņu) skaitu, uz kuriem varētu attiekties tiesību aktā noteiktais regulējums. Šāda informācija nepieciešama tiesību akta īstenošanā iesaistīto institūciju darba plānošanai.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komersantiem nav noteikti ierobežojumi, cik darbiniekus viņi var aicināt Prioritārā kārtībā saņemamā pakalpojuma ārvalstu darbaspēka piesaistei ietvaros. Tādēļ šobrīd nav iespējams prognozēt fizisko personu (trešo valstu pilsoņu)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2.1.sadaļā ir minēts, ka Noteikumu projekts tieši ietekmēs komersantus, kuri plāno investīcijas kādā no prioritārajām jomām, kā arī komersantus, kuru iepriekšējā pārskata gada kopējais preču un pakalpojumu eksports ir vismaz 1 milj. euro apmērā. Tomēr Noteikumu projekta 4.1. apakšpunkts nosaka, ka prioritārā kārtībā saņemamos pakalpojumus var saņemt komersants, kas pēdējā pārskata gadā nodrošinājis preču un pakalpojumu eksporta apjomu vismaz 5 milj. euro apmērā. Lūdzu sniegt skaidrojumu vai veikt nepieciešamos precizējumus, lai nodrošinātu saskaņotību starp šo informāciju, vai arī precizēt attiecīgo Noteikumu punktu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sadaļā "Sabiedrības grupas, kuras tiesiskais regulējums ietekmē, vai varētu ietekmēt" ietvertā informācija, precizējot, ka "Attiecībā uz administratīvā sloga izmaiņām, paredzot normu par prioritāro projektu īstenotāju iesniegumu sniegšanu Latvijas Investīciju un attīstības aģentūrai iekļaušanai Sarakstā vai Sarakstā ārvalstu darbaspēka piesaistei, noteikumu projekts tieši ietekmēs Noteikumu projekta 4.3. apakšpunktā noteiktos komersantus, kuri plāno īstenot priotiāro projektu ar investīciju apjomu vismaz 5 milj. euro apmērā reģionos (10 milj. euro Rīgā) un Latvijā nodarbināt 20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šo noteikumu Pielikumā noteiktās valsts pārvaldes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komersantus, kuri pēdējo divu pārskatu gadu laikā ir investējuši vismaz 5 milj. euro reģionos vai 10 milj. euro Rīgā un Latvijā nodarbina 50 darbiniekus, kā arī komersantus, kuru iepriekšējā pārskata gada kopējais preču un pakalpojumu eksports ir vismaz 5 milj. euro apmērā un Latvijā tiek nodarbināti vismaz 50 darbinieki. Saņemot Centrālās statistikas pārvaldes datus, LIAA šīs komersantu grupas, atbilstoši Noteikumu projektā noteiktajiem kritērijiem, Sarakstā vai Sarakstā ārvalstu darbaspēka piesaistei iekļaus automātiski, tādējādi šiem komersantiem papildus Administratīvais slogs netiks radīts.".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ietverta tostarp norāde uz Latvijas Republikas Uzņēmumu reģistru. No regulējuma un skaidrojuma anotācijā nav saprotams, kāda ir paredzētā regulējuma ietekme uz Uzņēmumu reģistru. Lūdzam konkretizēt, kāda ietekme ir regulējumam uz Uzņēmumu reģistru un tā funkciju izpildi. Ja norāde ietverta saistībā ar nepieciešamību pārliecināties, vai komersants ir reģistrēts komercreģistrā, vēršam uzmanību, ka visi komercreģistra ieraksti un reģistrētās ziņas ir noteiktas Komerclikumā, un Uzņēmumu reģistrs nodrošina to publisku pieejamību ikvienam, līdz ar to komersanta identificēšanai komercreģistrā nav nepieciešama Uzņēmumu reģistra tieša iesaiste.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sadaļā 2.1. "Sabiedrības grupas, kuras tiesiskais regulējums ietekmē, vai varētu ietekmēt" apakšsadaļas "Ietekmes apraksts" svītrota atsauce uz Latvijas Republikas Uzņēmumu reģistru kā valsts institūciju, kas būtu iesaistīta publisku pakalpojumu nodrošināšanā prioritārā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tehniski nepieciešams koriģēt veikto aprēķinu, jo subjektu skaits, kam tiesību akts uzliek pienākumu sniegt informāciju ir 1, savukārt, ja informācija tiek sniegta 250 komersantiem, tad informācijas sniegšanas pienākums tiek izpildīts 250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iepriekš izteiktais iebildums, proti, nav iekļauta informācija anotācijā, kā arī izziņā par noteikumu projekta 7.-9., 12., 17. punktā un 18.2. apakšpunktā iekļauto informācijas sniegšanas pienākuma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iebildumam, precizēta anotācijas 7.2. sadaļa, veicot administratīvo izmaksu monetāro novērtējumu atbilstoši Noteikumu projekta aktuālās redakcijas 7.; 8.;11.;15. punktos un 16.2. apakšpunktā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veikto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noteikumu 13. punktā noteiktā informācijas sniegšanas pienākuma izpildē nav ieskaitāms laiks lēmuma sagatavošanai, jo pienākumu izdot lēmumu nenosaka 13. punktā noteiktais. Konkrētajā gadījumā lēmuma pieņemšana ir iestādes funkcija, kas nav aprēķināma administratīvā sloga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ir iekļaujams laiks, kas tiek izmantots paziņojuma par lēmumu sagatavošanai, saskaņošanas process (ja tāds ir paredzēts) un process paziņojuma nosūtīšanai, proti, nepieciešams modelēt faktisko iestādes rīcību (procesu) informācijas nosūtīšanai,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norādu, ka mērķgrupa, kurai pienākums sniegt informāciju ir Latvijas Investīciju un attīstības aģentūra, proti, viens subjekts.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vēl ir vērtējams noteikumu projekta 7.-9., 12., 17. punkts un 18.2.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7.2. apakšsadaļa "Administratīvo izmaksu monetārs novērtējums", aprēķinā iekļaujot laiku, kas tiek izmantots paziņojuma par lēmumu sagatavošanai, saskaņošanas process (ja tāds ir paredzēts) un process paziņojuma nosūtīšanai. Vienlaikus, kā mērķgrupa ir norādīta Latvijas Investīciju un attīstības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nodrošina prioritāru publisku pakalpojumu sniegšanu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likumprojekta “Grozījumi Elektroenerģijas tirgus likumā” (Nr.730/Lp14) 24.pants paredz grozījumus Elektroenerģijas tirgus likuma 26.panta trešajā daļā, nosakot, ka atļauju tiešās līnijas ierīkošanai izsniedz Būvniecības valsts kontroles birojs. Minētā tiesību norma neparedz termiņu, kādā atļauja ir izsniedzama, secīgi – šim procesam ir piemērojams Administratīvā procesa 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Regulators aicina Ekonomikas ministriju precizēt Noteikumu projekta pielikumu, salāgojot tajā norādītās tiesību normas, ņemot vērā plānotos grozījumus Elektroenerģijas tirgus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svītrota atsauce uz Elektroenerģijas tirgus likuma 26. panta trešo daļu, ņemot vērā  Saiemā 2. lasījumā izskatīto likumprojekta  “Grozījumi Elektroenerģijas tirgus likumā” (Nr.730/Lp14) redakciju, kas neparedz noteikt atļaujas izsniegšanas termiņu.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nodrošina prioritāru publisku pakalpojumu sniegšanu komersantiem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nodrošina prioritāru publisku pakalpojumu sniegšanu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 ka institūcija (sevišķi tāda institūcija, kurai pienākums sniegt pakalpojumu prioritārā kārtībā varētu iestāties ļoti reti) neuzmanības dēļ neievēro tai uzliktos pienākumus, lūdzam noteikumu projektā ietvert normu, ka komersantam, kurš vēlas saņemt pakalpojumu prioritārā kārtībā, ir pienākums, pieprasot pakalpojumu, institūcijai adresētajā iesniegumā norādīt par savām tiesībām saņemt pakalpojumu prioritārā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Inovatīvas uzņēmējdarbības un prioritāro projekta atbalsta likuma, izrietoši arī šī Ministru kabineta Noteikumu projekta mērķis ir samazināt administratīvo slogu Latvijas tautsaimniecības attīstībai nozīmīgiem komersantiem, lai sniegtu komersantu attīstībai nepieciešamos valsts pārvaldes pakalpojumus paātrinātā kārtībā. Ņemot vērā iepriekš minēto, noteikt šiem komersantiem par pienākumu informēt attiecīgās valsts pārvaldes iestādes par viņu priekšrocību saņemt šos pakalpojumus ātrākā termiņā vai prioritārā kārtībā, ir pretrunā ar regulējuma mērķi. Vienlaikus, atbilstoši Noteikumu projektā ietvertajam normām, Saraksts ar prioritārā kārtībā apkalpojamiem komersantiem būs publiski pieejams, nodrošinot pakalpojuma sniedzēju iestāžu izsekojamību izmaiņām prioritārā kārtībā un termiņā apakalpojamo komersantu Sarakstam. Savukārt, par tiem komersantiem, kuri tiks iekļauti Sarakstā ārvalstu darbaspēka piesaistei, iestādes tiks rakstiski informētas, kā arī LIAA uzturēs šo komersantu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nodrošina prioritāru publisku pakalpojumu sniegšanu komersantiem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institūciju, kas nodrošina vienu kontaktpunktu prioritāro projektu apkalpošanai un informācijas apmaiņai;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- 11.04.2025.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pēc sarunām ar Ekonomikas ministriju ir precizējusi 08.04.2025.iesniegto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nebūtu atbilstoši, ja informācija par drošības un aizsardzības privātā sektora investīciju projektiem (īpaši tieši militārās ražošanas jomā) tiks apstrādāta līdzšinējā veidā, tai skaitā, tieši arī izmantojot  LIAA pārziņā esošo portālu www.business.gov.lv un apkopojot informāciju arī kopējos investīciju projektu sarakstos (kā minēts šobrīd: "iekļaujot komersantu valsts platformā biznesa attīstībai www.business.gov.lv publicētajā Sarakstā").  Šāda prakse noteikti neatbilst drošas informācijas aprites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projekti atbildīs aktuālajām drošības un aizsardzības vajadzībām un par tiem būs saņemti Aizsardzības ministrijas atzinumi, tad šāda informācija pirmšķietami būtu nodalāma atsevišķā informācijas un komunikācijas plūsmā.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arī, ka iesaistīto iestāžu (publisko pakalpojumu nodrošināšanā "zaļā koridora" ietvaros) neierobežota piekļuve drošības un aizsardzības investīciju projektu informācijai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Noteikumu projekts precizēts, izsakot tā 12. punktu šādā redakcijā: "Par šo noteikumu 11. punktā minēto lēmumu iekļaut komersantu Sarakstā Aģentūra trīs darbdienu laikā rakstiski paziņo komersantam, kā arī informē atbildīgās tiešās un pastarpinātās pārvaldes iestādes un privātpersonas, kuras ir iesaistītas prioritārā kārtībā saņemamo pakalpojumu sniegšanā, veicot valsts pārvaldes uzdevumus. Papildus šie komersanti tiek iekļauti valsts platformā biznesa attīstībai www.business.gov.lv publicētajā Sarakstā, izņemot šo noteikumu 4.4. apakšpunktā minētos komersantus.".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institūciju, kas nodrošina vienu kontaktpunktu prioritāro projektu apkalpošanai un informācijas apmaiņai;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nodrošina prioritārā projekta īstenošanai nepieciešamo publiskas personas institūcijas, publiskas personas kontrolētas kapitālsabiedrības vai komersanta, kas sniedz sabiedrisko pakalpojumu, infrastruktūru vai citus ieguldījumus;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vēlas izteikt iebildumu saistībā ar normatīvā akta 1. panta 1.6. apakšpunktā ietverto formulējumu, kur noteikta kārtība, kādā nodrošina prioritārā projekta īstenošanai nepieciešamo publiskas personas institūcijas, publiskas personas kontrolētas kapitālsabiedrības vai sabiedrisko pakalpojumu sniedzēja infrastruktūru vai citus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dokumentā nav tieši noteikti konkrēti finansiāli pienākumi pašvaldībām, LPS saskata būtisku risku, ka šis formulējums var tikt interpretēts kā tiešs vai netiešs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iesaistīt pašvaldību institūcijas vai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pielāgot esošo infrastruktūru prioritārā projekta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pat veikt ieguldījumus, lai nodrošinātu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 jebkuram normatīvajam pienākumam vai funkciju deleģējumam ir jābūt skaidri saskaņotam ar valsts budžeta un pašvaldību finanšu plānošanas principiem. Pašlaik redakcijā nav noteikti finanšu avoti, kompensējoši mehānismi vai atbalsta instrumenti, kas segtu iespējamos izdevumus, un tādējādi pastāv risks, ka papildu slogs tiks pārcelts uz pašvaldībām, apejot fiskālās disciplīnas un kompetences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šo formulējumu precizēt vai izslēgt, lai netiktu radīti nepamatoti finansiāli pienākumi publiskām personām, kuriem nav atbilstoša tiesiskā un fiskālā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un izvērtējusi LPS sniegto priekšlikumu. Sniedzam skaidrojumu: Noteikumu projekta 1.6. apakšpunkts ir izrietošs no Inovatīvas uzņēmējdarbības un prioritāro projektu atbalsta likuma 3. panta ceturtās daļas deleģējuma Ministru kabinetam, tādējādi ar šī Noteikumu projekta normām 1.6. apakšpunkta redakcija nav pārformulējama. Vienlaikus,Noteikumu projekta V nodaļā paredzētā kārtība nav obligāta. Noteikumu projekts paredz Lielās un stratēģiski nozīmīgās investīciju projektu koordinācijas padomes iesaisti tikai tajos gadījumos, kad: pastāv institucionāli šķēršļi; ir domstarpības starp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citi būtiski ierobežojumi, kas kavē nepieciešamā atbalsta sniegšanu. Turklāt komersantiem nav pienākums izmantot šo procedūru, ja apgrūtinājumi nepastāv un atbalsts ir iegūstams caur tiešu vienošanos ar attiecīgo publisko partneri, tostarp pašvaldību vai tās kapitālsabiedrību. Tādējādi normatīvais regulējums neparedz automātisku vai obligātu pienākumu pašvaldībām veikt ieguldījumus, nodrošināt infrastruktūru vai pielāgot to prioritāra projekta īstenošanai. Regulējuma mērķis ir veicināt koordināciju gadījumos, kad brīvprātīga vienošanās nav panākama, nevis uzlikt papildus pienākumus vai finansiālu slogu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nodrošina prioritārā projekta īstenošanai nepieciešamo publiskas personas institūcijas, publiskas personas kontrolētas kapitālsabiedrības vai komersanta, kas sniedz sabiedrisko pakalpojumu, infrastruktūru vai citus ieguldījumus;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jomas, kā arī prasības un kritērijus uzņēmumiem, kuri darbam Latvijas Republikā ir tiesīgi uzaicināt ārzemniekus, kuru nodarbinātībai nepieciešamos dokumentus pieņem un izskata, lēmumus pieņem un dokumentus izsniedz Ministru kabineta noteiktos saīsinātos termiņos un valstu sarakstu, uz kuru pilsoņiem šāda nodarbinātībai nepieciešamo dokumentu pieņemšanas un izskatīšanas kārtība neattiecas.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1.7.apakšpunktā vārdus "un valstu sarakstu, uz kuru pilsoņiem šāda nodarbinātībai nepieciešamo dokumentu pieņemšanas un izskatīšanas kārtība neattiecas", jo noteikumu projekts attiecīgu valstu sarakstu nesatur.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apakšpunkts precizēts, to izsakot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jomas, kā arī prasības un kritērijus uzņēmumiem, kuri darbam Latvijas Republikā ir tiesīgi uzaicināt ārzemniekus, kuru nodarbinātībai nepieciešamos dokumentus pieņem un izskata, lēmumus pieņem un dokumentus izsniedz Ministru kabineta noteiktos saīsinātos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jomas, kā arī prasības un kritērijus uzņēmumiem, kuri darbam Latvijas Republikā ir tiesīgi uzaicināt ārzemniekus, kuru nodarbinātībai nepieciešamos dokumentus pieņem un izskata, lēmumus pieņem un dokumentus izsniedz Ministru kabineta noteiktos saīsinātos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jomas, kā arī prasības un kritērijus uzņēmumiem, kuri darbam Latvijas Republikā ir tiesīgi uzaicināt ārzemniekus, kuru nodarbinātībai nepieciešamos dokumentus pieņem un izskata, lēmumus pieņem un dokumentus izsniedz Ministru kabineta noteiktos saīsinātos termiņos, valstu sarakstu, uz kuru pilsoņiem šāda nodarbinātībai nepieciešamo dokumentu pieņemšanas un izskatīšanas kārtība neattiecas.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1.7. apakšpunkta redakciju ar saikli "un" pirms vārdiem "valstu sarakstu".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1.7. apakšpunkts atbilstoši priekšlikumā norādītajai redakcijai, to izsakot šādā redakcijā: "jomas, kā arī prasības un kritērijus uzņēmumiem, kuri darbam Latvijas Republikā ir tiesīgi uzaicināt ārzemniekus, kuru nodarbinātībai nepieciešamos dokumentus pieņem un izskata, lēmumus pieņem un dokumentus izsniedz Ministru kabineta noteiktos saīsinātos termiņos un valstu sarakstu, uz kuru pilsoņiem šāda nodarbinātībai nepieciešamo dokumentu pieņemšanas un izskatīšanas kārtība neattiecas.".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jomas, kā arī prasības un kritērijus uzņēmumiem, kuri darbam Latvijas Republikā ir tiesīgi uzaicināt ārzemniekus, kuru nodarbinātībai nepieciešamos dokumentus pieņem un izskata, lēmumus pieņem un dokumentus izsniedz Ministru kabineta noteiktos saīsinātos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izdalīt prioritāro projektu kvalifikācijas kritērijus, kas ir noteikti 4.3. apakšpunkta sadaļā, lai noteikumi būtu skaidrāki, jo esošajā redakcijā tikai pēc konsultācijas ar Ekonomikas ministrijas kolēģiem bija iespējams saprast, kur ir noteikti šie prioritāro projektu kvalifikācijas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Vēlams būtu šo izdalījumu veikt izmantojot vārdus "prioritāro projektu kvalifikācijas kritēriji" vai līdzīgi, bet kopumā tā, lai nezustu 1.1. punktā ietvertā deleģējuma būtība.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izmaiņu veikšana atļautu noteikumiem būt pārskatāmākiem un lietotājiem draudzīgākiem, kā arī novērstu lieku saziņu par noteikumu punktu skaidrošanu vismaz šajā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Aizsardzības ministrijas sniegto priekšlikumu. Sniedzam skaidrojumu. Noteikumu projekta tiesiskais pamatojums izriet gan no Inovatīvas uzņēmējdarbības un prioritāro projektu atbalsta likuma 3. panta ceturtajā daļā noteikto deleģējumu Ministru kabinetam, gan Imigrācijas likuma 9. panta desmitajā daļā noteikto deleģējumu. Vienlaikus, noteikumu projekta 4.1. un 4.2. apakšpunktos noteiktie kritēriji, kas attiecas uz komersantiem, ir noteikti atbilstoši Imigrācijas likuma 9. panta desmitajā daļā noteiktajam deleģējumam Ministru kabinetam. Savukārt, 4.3. apakšpunktā ietvertie kritēriji ir noteikti attiecībā uz prioritāro projektu īstenotājiem atbilstoši Inovatīvas uzņēmējdarbības un prioritāro projektu atbalsta likuma 3. panta ceturtajā daļā noteikto deleģējumu Ministru kabinetam. Ņemot vērā to, ka Inovatīvas uzņēmējdarbības un prioritāro projektu atbalsta likums nosaka normas prioritāriem projektiem, savukārt, Imigrācijas likuma 9. panta desmitā daļa nosaka normas uzņēmumiem, noteikumu projekta II nodaļā ietvertā struktūra ir veidota ievērojot juridiskās tehnikas prasības, nosakot "komersantu" par vienu subjektu uz kuru attiecināmas Noteikumu projektā noteiktās tiesību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kritēriju sadaļu attiecībā uz investīciju apjomu, ņemot vērā, ka </w:t>
            </w:r>
            <w:r w:rsidR="00000000" w:rsidRPr="00000000" w:rsidDel="00000000">
              <w:rPr>
                <w:u w:val="single"/>
                <w:rtl w:val="0"/>
              </w:rPr>
              <w:t xml:space="preserve">prioritārā kārtībā un termiņā nodrošināmi publiskie pakalpojumi var būt svarīgi arī uzņēmumiem (kā drošības un aizsardzības joma) bez tādu vēsturisku investīciju veikšanas vai plānotiem investīciju projektiem, kuru apjomi šobrīd noteikti 4.1., 4.2. vai 4.3.punktā.</w:t>
            </w:r>
            <w:r w:rsidR="00000000" w:rsidRPr="00000000" w:rsidDel="00000000">
              <w:rPr>
                <w:rtl w:val="0"/>
              </w:rPr>
              <w:t xml:space="preserve"> Jāmin, ka šādu investīciju apjoma (euro) pamatojums arī nav noprotams pēc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saskaņā ar definīciju, kas pasaka -</w:t>
            </w:r>
            <w:r w:rsidR="00000000" w:rsidRPr="00000000" w:rsidDel="00000000">
              <w:rPr>
                <w:u w:val="single"/>
                <w:rtl w:val="0"/>
              </w:rPr>
              <w:t xml:space="preserve"> prioritārs projekts </w:t>
            </w:r>
            <w:r w:rsidR="00000000" w:rsidRPr="00000000" w:rsidDel="00000000">
              <w:rPr>
                <w:rtl w:val="0"/>
              </w:rPr>
              <w:t xml:space="preserve">—</w:t>
            </w:r>
            <w:r w:rsidR="00000000" w:rsidRPr="00000000" w:rsidDel="00000000">
              <w:rPr>
                <w:u w:val="single"/>
                <w:rtl w:val="0"/>
              </w:rPr>
              <w:t xml:space="preserve"> investīciju piesaisti vai eksportspēju veicinošs projekts,</w:t>
            </w:r>
            <w:r w:rsidR="00000000" w:rsidRPr="00000000" w:rsidDel="00000000">
              <w:rPr>
                <w:rtl w:val="0"/>
              </w:rPr>
              <w:t xml:space="preserve"> kas sekmē attīstības plānošanas dokumentos, nacionālās industriālās politikas vai digitālās transformācijas politikas jomā noteikto mērķu sasniegšanu vai tādu tirgus nepilnību novēršanu, kuras kavē šo mērķu efektīvu sasniegšanu - </w:t>
            </w:r>
            <w:r w:rsidR="00000000" w:rsidRPr="00000000" w:rsidDel="00000000">
              <w:rPr>
                <w:u w:val="single"/>
                <w:rtl w:val="0"/>
              </w:rPr>
              <w:t xml:space="preserve">nepieciešamība pēc prioritāro projektu statusa piešķiršanas var tieši attiekties arī uz svarīgiem projektiem īpaši tādā jomā, kā drošība un aizsardzība (</w:t>
            </w:r>
            <w:r w:rsidR="00000000" w:rsidRPr="00000000" w:rsidDel="00000000">
              <w:rPr>
                <w:rtl w:val="0"/>
              </w:rPr>
              <w:t xml:space="preserve">kas ir prioritārās projektu jomas, noteiktas Inovatīvas uzņēmējdarbības un prioritāro projektu atbalsta likuma 3. panta pirmajā daļā)</w:t>
            </w:r>
            <w:r w:rsidR="00000000" w:rsidRPr="00000000" w:rsidDel="00000000">
              <w:rPr>
                <w:u w:val="single"/>
                <w:rtl w:val="0"/>
              </w:rPr>
              <w:t xml:space="preserve">, kuri var neatbilst šobrīd definētajiem apjomiem 4.1., 4.2. vai 4.3.punktā (piemēram, arī jauniem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Izstrādātie kritēriji ir balstīti uz rūpīgu tirgus analīzi un tautsaimniecības attīstības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noteiktie kritēriji ir izvēlēti, lai mērķtiecīgi atbalstītu uzņēmumus, kas būtiski veicina Latvijas tautsaimniecības izaugsmi. Prognozēts, ka šie kritēriji ļautu kvalificēties aptuveni 300 komersantiem, kas darbojas dažādās stratēģiski svarīgās nozarēs.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atzīstam, ka drošības un aizsardzības nozare ir īpaši svarīga un jau ir noteikta kā prioritārā joma Inovatīvas uzņēmējdarbības un prioritāro projektu atbalsta likuma 3. panta pirmajā daļā. Taču, lai nodrošinātu efektīvu un pārskatāmu prioritāro pakalpojumu saņemšanas procesu, ir būtiski saglabāt skaidrus un vienotus kritērijus, kas nodrošina līdzsvaru starp valsts stratēģiskajām interesēm un uzņēmējdarbības attīstību. Esošie kritēriji atspoguļo nepieciešamību atbalstīt komersantus, kas sniedz būtisku pienesumu Latvijas tautsaimniecībai, veicina investīciju piesaisti un eksportspēju, kā arī sekmē attīstības plānošanas dokumentos noteikto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komersantiem, kas atbilst noteikumu projekta 4. punktā noteiktajiem kritērijiem, prioritārā kārtībā paredzēts nodrošināt arī ar ārvalstu darbaspēka piesaisti saistītus pakalpojumus, lūdzam svītrot noteikumu projekta 4. punktā vārdus "prioritāro projektu īstenošanai". Papildus lūdzam arī izvērtēt, vai citur noteikumu projektā norādes uz "prioritāriem projektiem" tiek lietotas pamatoti. Pirmšķietami šādas norādes varētu būt lietotas nepamatoti arī citās noteikumu projekta vienībās –, piemēram, noteikumu projekta 6. punkta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Satiksmes ministrijas Priekšlikumu, un sniedz skaidrojumu. Prioritārā kārtībā saņemamos pakalpojumus šī Noteikumu projekta 4. punktā minētie komersanti  var saņemt gan uzņēmuma attīstībai, gan prioritārā projekta īstenošanai, neatkarīgi no tā vai tie attiecas uz ārvalstu darbaspēka piesaisti, būvatļauju saņemšanu, ietekmes uz vidi novērtējumu vai jebkādu citu šī Noteikumu projekta Pielikumā minēto pakalpojumu. Ņemot vērā iepriekš minēto, esošā Noteikumu projekta 4. punkta redakcija neizslēdz iespēju komersantiem, kuri neīsteno prioritāro projektu saņemt paātrinātā kārtībā jebkuru no Noteikumu projekta Pielikumā minētajiem pakalpojumiem. Vienlaikus, Inovatīvas uzņēmējdarbības un prioritāro projektu atbalsta likuma 3. panta ceturtās daļas deleģējums Ministru kabinetam ir balstīts tieši uz prioritārajiem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ārvalstu darbaspēka piesaistei un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noteikumu projekta 4. punkta un pārējā noteikumu projektā ietvertā regulējuma atbilstību Inovatīvas uzņēmējdarbības un prioritāro projektu atbalsta likuma (turpmāk - Likums) 3. panta ceturtajā daļā paredzētajam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Likuma 3. panta ceturtajā daļā Ministru kabinetam ir paredzētas tiesības noteikt prioritāro projektu kvalifikācijas kritērijus un kārtību, kādā projektiem tiek piešķirts prioritāro projektu statuss. Savukārt Likuma 3. panta otrajā daļā likumdevējs būtībā jau ir noteicis, kādas priekšrocības rodas komersantam, kas īsteno prioritāro projektu, - minētajā normā paredzēts, ka valsts pārvaldes uzdevumu izpildes ietvaros ar prioritāro projektu ieviešanu saistītie pakalpojumi sniedzami saīsinātos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(sevišķi 4., 8., 10. un 15. punkts) pirmšķietami neatbilst minētajām Likuma normām. No noteikumu projekta 4., 8., 10. un 15. punkta izriet,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pārvaldes uzdevumu izpildes ietvaros sniedzamie pakalpojumi ir sniedzami saīsinātos termiņos ne vien attiecībā uz darbībām, ko komersants veic saistībā ar konkrētu prioritāro projektu, bet attiecībā uz visām komersanta veiktajām darbībām, tostarp tādām, kas nav saistītas ar tā īstenotu prioritāro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uzdevumu izpildes ietvaros sniedzamie pakalpojumi ir sniedzami saīsinātos termiņos arī tādiem komersantiem, kuri vispār neīsteno prioritārus projektus (noteikumu projekta 4.1. un 4.2. apakšpunktā paredzētajiem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atkārtoti izvērtējusi Satiksmes ministrijas sniegto priekšlikumu. Sniedzam skaidrojumu. Noteikumu projekta tiesiskais pamatojums izriet gan no Inovatīvas uzņēmējdarbības un prioritāro projektu atbalsta likuma 3. panta ceturtajā daļā noteikto deleģējumu Ministru kabinetam, gan Imigrācijas likuma 9. panta desmitajā daļā noteikto deleģējumu. Vienlaikus, noteikumu projekta 4.1. un 4.2. apakšpunktos noteiktie kritēriji, kas attiecas uz komersantiem, ir noteikti atbilstoši Imigrācijas likuma 9. panta desmitajā daļā noteiktajam deleģējumam Ministru kabinetam. Savukārt, 4.3. apakšpunktā ietvertie kritēriji ir noteikti attiecībā uz prioritāro projektu īstenotājiem atbilstoši Inovatīvas uzņēmējdarbības un prioritāro projektu atbalsta likuma 3. panta ceturtajā daļā noteikto deleģējumu Ministru kabinetam. Ņemot vērā to, ka Inovatīvas uzņēmējdarbības un prioritāro projektu atbalsta likums nosaka normas prioritāriem projektiem, savukārt, Imigrācijas likuma 9. panta desmitā daļa nosaka normas uzņēmumiem, noteikumu projekta II nodaļā ietvertā struktūra ir veidota ievērojot juridiskās tehnikas prasības, nosakot "komersantu" par vienu subjektu uz kuru attiecināmas Noteikumu projektā noteiktās tiesību normas. Vēršam uzmanību, ka Noteikumu projekta redakcija, attiecībā uz tiesiskajā pamatojumā ietvertajiem deleģējumiem, ir vairākās sanāksmēs saskaņota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ar noteikumu projektā ietvertajām normām plānots sniegt atbalstu, prioritārā kārtībā un termiņā sniedzot pakalpojumus, (a) komersantiem, kuri iepriekšējā pārskata gadā sasnieguši noteiktus eksporta rādītājus +  darba vietas, (b) komersantiem, kuri iepriekšējo divu pārskatu gada laikā veikuši noteiktu apjomu ar investīcijām + darba vietas, (c) komersantiem, kuri plāno īstenot prioritāros projektus. Vienlaikus, iepriekš minētie komersanti (a) un (b), kas nozīmīgi Latvijas tautsaimniecības attīstībai, tiek atbalstīti, sniedzo Noteikumu projekta Pielikumā minētos publiskus pakalpojumus prioritārā kārtībā un termiņā, arī gadījumos, ja tie neīsteno prioritāro projektu, kas atbilst prioritārā projekta kritērijiem, bet, piemēram, uzņēmuma attīstības nolūkos plāno uzbūvēt loģistikas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ārvalstu darbaspēka piesaistei un prioritāro projektu īstenošanai  saņem Latvijā reģistrēts komersants, reģistrētas ārvalsts komersanta vai dalībvalsts kapitālsabiedrības filiāle Komerclikuma izpratnē (turpmāk – komersants), kas atbilst vismaz vienam no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vai noteikumu projekta 4. punktā ietvertie kritēriji atbilst Inovatīvas uzņēmējdarbības un prioritāro projektu atbalsta likumā (turpmāk - Likums) paredzētajam deleģējumam. Saskaņā ar Likuma 3. panta ceturtās daļas 1. punktu kvalifikācijas kritēriji ir nosakāmi nevis komersantiem, bet gan projektiem. Gan saistībā ar noteikumu projekta 4. punktā, gan turpmākajos punktos ietverto regulējumu vēlamies vērst uzmanību uz to, ka saskaņā ar Likuma 3. panta otro daļu prioritārā kārtībā pakalpojumus komersantiem ir paredzēts sniegt tikai tad, ja šo pakalpojumu sniegšana ir saistīta ar konkrētiem prioritārajiem projektiem. Saskaņā ar minēto Likuma normu pat tad, ja komersants vispār īsteno kādu prioritāro projektu, pakalpojumu sniegšana prioritārā kārtībā nav paredzēta attiecībā uz tādām komersanta darbībām, ko šis komersants neveic saistībā ar prioritārā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vai tiesības saņemt pakalpojumus prioritārā kārtībā nebūtu paredzamas arī Latvijā reģistrētām personālsabiedrībām. Tāpat, ņemot vērā Likuma jēgu un mērķi, lūdzam izvērtēt, vai  principā tiesības saņemt pakalpojumus prioritārā kārtībā nebūtu paredzamas arī subjektiem, kas nav reģistrēti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(1) Noteikumu projekta 4. punktā ir noteikts, ka prioritārā kārtībā saņemamos pakalpojumus ārvalstu darbaspēka piesaistei un prioritāro projektu īstenošanai  saņem Latvijā reģistrēts komersants, reģistrēti ārvalsts komersanti vai dalībvalsts kapitālsabiedrības, kurām Latvijā ir reģistrēta filiāle Komerclikuma izpratnē (turpmāk – komersants). Vienlaikus, 4.3. apakšpunktā ietvertie kritēriji ir noteikti attiecībā uz prioritāro projektu īstenotājiem atbilstoši Inovatīvas uzņēmējdarbības un prioritāro projektu atbalsta likuma 3. panta ceturtajā daļā noteikto deleģējumu Ministru kabinetam. Papildus tam, Noteikumu projekta 4.1. un 4.2. apakšpunktos noteiktie kritēriji, kas attiecas uz komersantiem, ir noteikti atbilstoši Imigrācijas likuma 9. panta desmitajā daļā noteiktajam deleģējumam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4. punkts precizēts, to izsakot šādā redakcijā: "4. Prioritārā kārtībā saņemamos pakalpojumus ārvalstu darbaspēka piesaistei un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Vienlaikus, izvērtējot Likuma mērķi, tiesības prioritārā kārtībā saņemt valsts pārvaldes uzdevumu ietvaros sniedzamos pakalpojumus, nosakāmas subjektiem, kas reģistrēti Latvijā.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pēdējo divu pārskata gadu laikā īstenojis liela apjoma investīcijas, kuru kopējais ieguldījumu apjoms ir vismaz 5 000 000 </w:t>
            </w:r>
            <w:r w:rsidR="00000000" w:rsidRPr="00000000" w:rsidDel="00000000">
              <w:rPr>
                <w:i w:val="1"/>
                <w:rtl w:val="0"/>
              </w:rPr>
              <w:t xml:space="preserve">euro</w:t>
            </w:r>
            <w:r w:rsidR="00000000" w:rsidRPr="00000000" w:rsidDel="00000000">
              <w:rPr>
                <w:rtl w:val="0"/>
              </w:rPr>
              <w:t xml:space="preserve"> (Rīgas valstspilsētas pašvaldības administratīvajā teritorijā – vismaz 10 000 000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4.2.1. apakšpunktu atbilstoši piedāvātajai redakcijai, lai ir skaidrs, ka par 4.2. apakšpunktā norādīto komersantu var būt arī kapitālsabiedrība, kas pilda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komersants,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pēdējo divu pārskata gadu laikā, tajā skaitā pildot deleģētos vai ar pilnvarojumu nodotos valsts pārvaldes uzdevumus, īstenojis, liela apjoma investīcijas, kuru kopējais ieguldījumu apjoms ir vismaz 5 000 000 euro (Rīgas valstspilsētas pašvaldības administratīvajā teritorijā – vismaz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 apakšpunkts precizēts, norādot, ka prioritārā kārtībā sniedzamos pakalpojumus var saņemt arī komersants, kas īsteno cita komersanta prioritāro projektu, to izsakot šādā redakcijā: "4.3. komersants, kurš plāno īstenot savu vai cita komersanta pasūtītu prioritāro projektu, kas atbilst šādiem kritērijiem:". Vienlaikus, skaidrojam, ka atbilstoši Noteikumu projektā noteiktajām normām, 4.1. un 4.2. apakšpunktos minētie komersanti, balstoties uz Centrālās statistikas pārvaldes sniegtajiem datiem un atrunātajiem izslēdzošajiem kritērijiem, Sarakstā vai Sarakstā ārvalstu darbaspēka piesaistei tiks iekļauti automātiski. Attiecīgi, šiem komersantiem Latvijas Investīciju un attīstības aģentūrā nebūs jāiesniedz pieteikums Noteikumu projekta Pielikumā norādīto pakalpojumu saņemšanai prioritārā kārtībā un termiņā, tie tiks sniegti automātiski. Ņemot vērā iepriekš minēto, atbilstoši Noteikumu projektā noteiktajām normām, gadījumus, kad pilnvarota trešā persona jeb cits komersants var saņemt pakalpojumus prioritārā kārtībā, piemēram, būvniecības procesa dokumentācijas saņemšana, var attiecināt tikai uz 4.3. apakšpunktā minētajiem komersantiem, kuri īsteno prioritāros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pēdējo divu pārskata gadu laikā īstenojis liela apjoma investīcijas, kuru kopējais ieguldījumu apjoms ir vismaz 5 000 000</w:t>
            </w:r>
            <w:r w:rsidR="00000000" w:rsidRPr="00000000" w:rsidDel="00000000">
              <w:rPr>
                <w:i w:val="1"/>
                <w:rtl w:val="0"/>
              </w:rPr>
              <w:t xml:space="preserve"> euro</w:t>
            </w:r>
            <w:r w:rsidR="00000000" w:rsidRPr="00000000" w:rsidDel="00000000">
              <w:rPr>
                <w:rtl w:val="0"/>
              </w:rPr>
              <w:t xml:space="preserve"> (Rīgas valstspilsētas pašvaldības administratīvajā teritorijā – vismaz 10 000 000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kuram ir pieejami finanšu resursi šo noteikumu 4.3.1. apakšpunktā noteiktajā apmērā investīciju projekta īstenošanai, ko apliecina attiecīgs finansējuma pieejamību pamatojošs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valsts līmenī ir sniegt atbalstu aizsardzības industrijas projektu attīstībai, kas nodrošina piegādes drošību un stiprina Nacionālajiem bruņoto spēku spējas, tāpēc aicinām kā kritēriju pievienot papildus apakšpunktu 4.4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kas ir iesaistīts aizsardzības industrijas projektos, kas nodrošina piegādes drošību un atbilst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Izstrādātie kritēriji ir balstīti uz rūpīgu tirgus analīzi un tautsaimniecības attīstības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noteiktie kritēriji ir izvēlēti, lai mērķtiecīgi atbalstītu uzņēmumus, kas būtiski veicina Latvijas tautsaimniecības izaugsmi. Prognozēts, ka šie kritēriji ļautu kvalificēties aptuveni 300 komersantiem, kas darbojas dažādās stratēģiski svarīgās nozarēs.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atzīstam, ka drošības un aizsardzības nozare ir īpaši svarīga un jau ir noteikta kā prioritārā joma Inovatīvas uzņēmējdarbības un prioritāro projektu atbalsta likuma 3. panta pirmajā daļā, kas nozīmē, ka atbilstoši Noteikumu projekta 4.3.1. apakšpunktam, komersantiem, kas īsteno prioritāro projektu drošības un aizsardzības jomā, ir iespējams saņemt valsts pārvaldes uzdevumu ietvaros sniedzamos pakalpojumus- prirotārā kārtībā, izpildot pārējos   noteikumu projektā noteiktos kvalifikācijas kritērijus. Savukārt, lai nodrošinātu efektīvu un pārskatāmu prioritāro pakalpojumu saņemšanas procesu, ir būtiski saglabāt skaidrus un vienotus kritērijus, kas nodrošina līdzsvaru starp valsts stratēģiskajām interesēm un uzņēmējdarbības attīstību. Esošie kritēriji atspoguļo nepieciešamību atbalstīt komersantus, kas sniedz būtisku pienesumu Latvijas tautsaimniecībai, veicina investīciju piesaisti un eksportspēju, kā arī sekmē attīstības plānošanas dokumentos noteikto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prezidentes rezolūcijai, Noteikumu projekta 5. punkts nosaka, ka, ja atbilstoši šo noteikumu 4.punktam prioritārā kārtībā saņemamā pakalpojuma saņemšanai veidojas komersantu rinda, tad ārpus kārtas kā pirmajiem pakalpojuma saņemšana jānodrošina komersantiem drošības un aizsardzības jomā, kas attiecīgā pakalpojuma saņemšanai iesniedz atbildīgās tiešās un pastarpinātās pārvaldes iestādei un privātpersonai, kuras ir iesaistītas prioritārā kārtībā saņemamo pakalpojumu sniegšanā, Aizsardzības ministrijas atbalsta vēstules kopiju.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anotācijas 1.3. sadaļas "Pašreizējā situācija, problēmas un risinājumi" apakšsadaļā "Risinājuma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2025. gada 11. marta rezolūciju Nr. 2025-1.1.1./9-9, kas ar mērķi veicināt aizsardzības industrijas attīstību un kopējo investīciju piesaisti Latvijā, uzdod Ekonomikas ministrijai sadarbībā ar nozares ministrijām attiecīgajos normatīvajos aktos noteikt, ka aizsardzības industrijas projektiem "zaļā koridora" ietvaros ir iespēja saņemt paātrinātā kārtībā valsts pārvaldes pakalpojumus būvniecības, ietekmes uz vidi novērtējuma, teritorijas plānošanas un migrācijas jomās. Atbilstoši, Noteikumu projekta 5. punkts paredz, ka, veidojoties rindai prioritārā kārtībā saņemamā pakalpojuma saņemšanai, ārpus kārtas kā pirmajiem attiecīgā pakalpojuma saņemšana jānodrošina komersantiem Inovatīvas uzņēmējdarbības un prioritāro projektu atbalsta likuma 3. panta 1. daļas 9. punkta jomā “drošība un aizsardzība”, kas konkrētā pakalpojuma saņemšanai iesniedz atbildīgajai pakalpojuma sniedzēja iestādei Aizsardzības ministrijas izsniegtas atbalsta vēstules kopiju. Šī norma tiks piemērota visiem tiem komersantiem, kuri atbilstoši noteikumu projekta 4. punktā noteiktajiem kvalifikācijas kritērijiem ir iekļauti Sarakstā un nepieciešamā pakalpojuma saņemšanas brīdī atbildīgajai pakalpojuma sniegšanas iestādei uzrādīs Aizsardzības ministrijas atbalsta vēstules kopiju kā apliecinājumu, ka komersants darbojas drošības un aizsardzības jomā un ir apkalpojams ārpus 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kuram ir pieejami finanšu resursi šo noteikumu 4.3.1. apakšpunktā noteiktajā apmērā investīciju projekta īstenošanai, ko apliecina attiecīgs finansējuma pieejamību pamatojošs dokuments.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komersants, kas plāno īstenot militārās ražošanas projektu, kas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- 11.04.2025.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pēc sarunām ar Ekonomikas ministriju ir precizējusi 08.04.2025.iesniegto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būtu jānosaka aizsardzības jomas prioritāro atbalstu kopumā šī regulējuma ietvaros un būtu jābūt plašākam šim tvērumam, kā, piemēram, iepriekš arī Aizsardzības ministrija tika sniegusi savā atzinumā par prioritārajiem projektiem, kuri attiecas uz komersantu, kurš ir iesaistīts aizsardzības industrijas projektos, kas nodrošina piegādes drošību un atbilst būtiskām valsts drošības interesēm. Aktuālajā redakcijā pievienotais 4.4.punkts attiecas tikai ar militāro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paplašināts tvērums būtu arī saskaņā ar Ekonomikas ministrijas iepriekš izziņā pausto - “Saskaņā ar Ministru prezidentes 2025. gada 11. marta rezolūciju Nr. 2025-1.1.1./9-9, kas ar mērķi veicināt aizsardzības industrijas attīstību un kopējo investīciju piesaisti Latvijā, uzdod Ekonomikas ministrijai sadarbībā ar nozares ministrijām attiecīgajos normatīvajos aktos noteikt, ka aizsardzības industrijas projektiem "zaļā koridora" ietvaros ir iespēja saņemt paātrinātā kārtībā valsts pārvaldes pakalpojumus būvniecības, ietekmes uz vidi novērtējuma, teritorijas plānošanas un migrācijas jomās”. Attiecīgi, aizsardzības industrija nenozīmē tikai militāro ražošanu, bet arī citas būtiskas aizsardzības spēju attīstības jomas, kur industrijas darbojas vai var 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Aizsardzības ministrijas izstrādātajās vadlīnijās aizsardzības un drošības industrijas iesaistei aizsardzības spēju stiprināšanā kā prioritāro investīciju jomas tieši arī attiecībā uz vietējās industrijas iesaisti identificētas tādas jomas kā ekipējums, transporta nodrošinājums, bezpilotu sistēmas un citas drošības un aizsardzības jomas,</w:t>
            </w:r>
            <w:r w:rsidR="00000000" w:rsidRPr="00000000" w:rsidDel="00000000">
              <w:rPr>
                <w:u w:val="single"/>
                <w:rtl w:val="0"/>
              </w:rPr>
              <w:t xml:space="preserve"> kurām arī ir fundamentāli svarīgi izmantot "zaļā koridora" piedāvātās priekšrocības, kas identificētas jau šajā regulējumā.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arī saskaņā ar apstiprināto  Aizsardzības industrijas un inovāciju atbalsta stratēģiju 2025.-2036. gadu, "zaļais koridors" attiecas ne tikai uz militāro, bet arī duālo jomu aizsardzības industrijas kontekstā. Attiecīgi, "EM pilnveidos “zaļā koridora” saņemšanas nosacījumus, lai paātrinātu divējāda un militāra lietojuma produktu un tehnoloģiju izstrādi. “Zaļais koridors” ļauj uzņēmumiem daudz īsākā laikā saņemt nepieciešamo dokumentāciju plānoto aktivitāšu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DAIF Latvija sniegto Priekšlikumu attiecībā uz kopēju aizsardzības jomas prioritāro atbalstu un sniedz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4.4. apakšpunktā minētie komersanti, kuri plāno īstenot militārās ražošanas projektu un ir saņēmuši Aizsardzības ministrijas atzinumu par militārās ražošanas projekta atbilstību būtiskām drošības interesēm, kas saistītas ar ieroču, munīcijas un militārā aprīkojuma ražošanu, šī regulējuma izpratnē ir noteikta kā atsevišķa komersantu grupa, kurai tiek sniegts papildus atbalsts saskaņā ar saņemto Ministru prezidentes 2025. gada 11. marta rezolūciju Nr. 2025-1.1.1./9-9  (turpmāk - MP rezolūcija) ar mērķi veicināt aizsardzības industrijas attīstību un kopējo investīciju piesaisti Latvijā. Šī Noteikumu projekta anotācijā ir minēts, ka, veidojoties komersantu rindai, prioritārā kārtībā saņemamā pakalpojuma saņemšanai, ārpus kārtas kā pirmajiem pakalpojuma saņemšana jānodrošina 4.4. apakšpunktā minētajiem komersantiem, kuri plāno īstenot militārās ražošanas projektu. Tādējādi ar Noteikumu projektā noteiktajām normām tiek paredzēts, ka militārās ražošanas projekti ir atsevišķa komersantu grupa, kas saņem papildus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4.3. apakšpunkts  nosaka, ka prioritārā kārtībā saņemamos pakalpojumus  var saņemt komersants, kurš plāno īstenot savu vai cita komersanta pasūtītu prioritāro projektu, kas, saskaņā ar Noteikumu projekta 4.3.1. apakšpunktu tiek veikts, lai nodrošinātu komercdarbību vismaz vienā no Inovatīvas uzņēmējdarbības un prioritāro projektu atbalsta likuma 3. panta pirmajā daļā noteiktajām prioritāro projektu jomām (turpmāk – prioritāro projektu jomas). Saskaņā ar Inovatīvas uzņēmējdarbības un prioritāro projektu atbalsta likuma 3. panta 9. punktu, drošība un aizsardzība ir definēta kā viena no prioritāro projektu jomām. Ņemot vērā iepriekš minēto, Noteikumu projektā noteiktās normas paredz sniegt atbalstu drošības un aizsardzības jomā komercdarbību īstenojošiem komersantiem kopumā, nodrošinot iespēju saņemt valsts pārvaldes uzdevumu ietvaros sniedzamos pakalpojumus prioritārā kārtībā un termiņā. Savukārt, pamatojoties uz saņemto MP rezolūciju, ar Noteikumu projekta 4.4. apakšpunktā paredzēto kritēriju, Noteikumu projekta regulējums paredz papildus atbalstu sniegt tieši militārās ražošanas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komersants, kurš plāno īstenot militārās ražošanas projektu un ir saņēmis Aizsardzības ministrijas atzinumu par militārās ražošanas projekta atbilstību būtiskām drošības interesēm, kas saistītas ar ieroču, munīcijas un militārā aprīkojuma ražošanu.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paredz militārās ražošanas objektu attīstīšanu ar kopējo ieguldījumu apjomu vismaz 5 000 000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 kritērija lietderību un nepieciešamību, ņemot vērā, ka jebkādu militārās ražošanas spēju izveide (neatkarīgi no to sākotnējā ieguldījuma apjoma) ir būtiska Latvijas drošības un aizsardzības nodrošināšanai un potenciāli arī Nacionālo bruņoto spēku vajadzībām. Atbilstoši Aizsardzības industrijas un inovāciju atbalsta stratēģijā 2025-2036 (turpmāk - Stratēģija) minētajam, Aizsardzības ministrija un Ekonomikas ministrija ir apņēmušās līdz 2028. gadam panākt, ka Latvijā tiek uzsākti vismaz 2 jaunu militāro ražotņu projekti, savukārt līdz 2036. gadam tiek uzsākti 5 jauni militāro ražotņu projekti. Turklāt, MK Noteikumu projekta 4.4.2. apakšpunkts paredz, ka pakalpojumu saņemšanai prioritārā kārtībā varēs kvalificēties tikai tie militārās ražošanas projekti, kas saņems Aizsardzības ministrijas atzinumu par militārās ražošanas projekta atbilstību būtiskām drošības interesēm, kas saistītas ar ieroču, munīcijas un militārā aprīkojuma ražošanu, tādējādi nodrošinot, ka komersantu plānotie projekti atbilst militārās ražošanas projektu būtībai. Aizsardzības ministrijas ieskatā MK Noteikumu projekta 4.4.1. apakšpunktā minētais kritērijs nepamatoti sašaurina  potenciālo komersantu loku, kas varētu izmantot šī tiesiskā regulējuma paredzētās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4.4.1. apakšpunkts no Noteikumu projekta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ir saņēmis Aizsardzības ministrijas atzinumu par militārās ražošanas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- 11.04.2025.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regulējumā vai tā anotācijā konkrētu kārtību, kādā tiks nodrošināta Aizsardzības ministrijas atzinuma saņemšana, ietverot arī informāciju par pieteikuma iesniegšanu šāda atzinuma saņemšanai un arī izvērtēšanas procesu (termiņi, forma,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no šī brīža regulējuma nav saprotams, kādu informāciju Aizsardzības ministrija izmantos, lai šādu atzinumu sniegtu, kādā termiņā tas tiks darīts un kāds resursu apjoms tam būs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dublē 08.04.2025. DAIF Latvija iesniegto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dublē pēc termiņa iesniegto DAIF Latvija 11.04.2025.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sadaļas "Pašreizējā situācija, problēmas un risinājumi" apakšsadaļa "Risinājumu apraksts", tajā ietverot tekstu "Saskaņā ar Ministru prezidentes 2025. gada 11. marta rezolūciju Nr. 2025-1.1.1./9-9 ar mērķi veicināt aizsardzības industrijas attīstību un kopējo investīciju piesaisti Latvijā, Noteikumu projektā noteikts, ka aizsardzības industrijas projektiem "zaļā koridora" ietvaros ir iespēja saņemt paātrinātā kārtībā valsts pārvaldes pakalpojumus būvniecības, ietekmes uz vidi novērtējuma, teritorijas plānošanas un migrācijas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prioritārā kārtībā saņemamā pakalpojuma saņemšanai veidojas šiem noteikumiem atbilstošo komersantu rinda, tad ārpus kārtas kā pirmajiem pakalpojuma saņemšana jānodrošina 4. punktā minētajiem komersantiem, kas plāno īstenot militārās ražošanas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 minētajai Ministru prezidentes rezolūcijai par aizsardzības industrijas attīstības veicināšanu, Aģentūra tiek noteikta par vienoto kontaktpunktu, nodrošinot informācijas apriti un komunikāciju ar publiskās pārvaldes pakalpojumu sniedzējiem, tostarp, Aizsardzības ministriju. Informācijas apmaiņas un Noteikumu projekta 4.4. apakšpunktā minēto atzinumu saņemšanas process tiks atrunāts Aģentūras un Aizsardzības ministrijas savstarpējās sadarbības ietvaros. Vienlaikus, Aģentūras eksperti investīciju piesaistes un aizsardzības industrijas attīstības projektu jomās sniegs informāciju par iespējamību saņemt Aizsardzības ministrijas atzinumu Noteikumu projektā minēto kritēriju atbilstošajiem komersantiem. Aizsardzības ministrija nodrošinās šādas informācijas pieejamību tās tīmekļvietnē, ievērojot konfidenciālas informācijas nepublicēšanas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ir saņēmis Aizsardzības ministrijas atzinumu par militārās ražošanas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w:t>
            </w:r>
            <w:r w:rsidR="00000000" w:rsidRPr="00000000" w:rsidDel="00000000">
              <w:rPr>
                <w:u w:val="single"/>
                <w:rtl w:val="0"/>
              </w:rPr>
              <w:t xml:space="preserve">precizēt regulējumā vai tā anotācijā konkrētu kārtību, kādā tiks nodrošināta Aizsardzības ministrijas atzinuma saņemšana, ietverot arī informāciju par pieteikuma iesniegšanu šāda atzinuma saņemšanai un arī izvērtēšanas procesu (termiņi, forma,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no šī brīža regulējuma nav saprotams, kādu informāciju Aizsardzības ministrija izmantos, lai šādu atzinumu sniegtu, kādā termiņā tas tiks darīts un kāds resursu apjoms tam būs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dublē pēc termiņa iesniegto DAIF Latvija 11.04.2025.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sadaļas "Pašreizējā situācija, problēmas un risinājumi" apakšsadaļa "Risinājumu apraksts", tajā ietverot tekstu "Saskaņā ar Ministru prezidentes 2025. gada 11. marta rezolūciju Nr. 2025-1.1.1./9-9 ar mērķi veicināt aizsardzības industrijas attīstību un kopējo investīciju piesaisti Latvijā, Noteikumu projektā noteikts, ka aizsardzības industrijas projektiem "zaļā koridora" ietvaros ir iespēja saņemt paātrinātā kārtībā valsts pārvaldes pakalpojumus būvniecības, ietekmes uz vidi novērtējuma, teritorijas plānošanas un migrācijas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prioritārā kārtībā saņemamā pakalpojuma saņemšanai veidojas šiem noteikumiem atbilstošo komersantu rinda, tad ārpus kārtas kā pirmajiem pakalpojuma saņemšana jānodrošina 4. punktā minētajiem komersantiem, kas plāno īstenot militārās ražošanas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 minētajai Ministru prezidentes rezolūcijai par aizsardzības industrijas attīstības veicināšanu, Aģentūra tiek noteikta par vienoto kontaktpunktu, nodrošinot informācijas apriti un komunikāciju ar publiskās pārvaldes pakalpojumu sniedzējiem, tostarp, Aizsardzības ministriju. Informācijas apmaiņas un Noteikumu projekta 4.4. apakšpunktā minēto atzinumu saņemšanas process tiks atrunāts Aģentūras un Aizsardzības ministrijas savstarpējās sadarbības ietvaros. Vienlaikus, Aģentūras eksperti investīciju piesaistes un aizsardzības industrijas attīstības projektu jomās sniegs informāciju par iespējamību saņemt Aizsardzības ministrijas atzinumu Noteikumu projektā minēto kritēriju atbilstošajiem komersantiem. Aizsardzības ministrija nodrošinās šādas informācijas pieejamību tās tīmekļvietnē, ievērojot konfidenciālas informācijas nepublicēšanas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Prioritāro projektu īstenošanai prioritārā kārtībā saņemamos pakalpojumus nav tiesīgi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ka projekta 5. punktā noteikto vērtē Latvijas Investīciju un attīstības aģentūra. Šobrīd no projekta 16. un 17. punkta izriet, ka projekta 5. punktā minēto izvērtējumu jāveic iestādei pakalpojuma sniedzējai, kas tai ir nesamērīgs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Noteikumu projekta anotācijas sadaļas 1.3. "Pašreizējā situācija, problēmas un risinājumi" apakšsadaļā "Risinājuma apraksts" ir ietverts teksts: "Aģentūra līdz katra gada 15. decembrim, izvērtējot komersantu atbilstību šajos noteikumos minētajām prasībām un pamatojoties uz Centrālās statistikas pārvaldes Ekonomikas ministrijai un Aģentūrai, ievērojot datu konfidencialitāti, iesniegto sarakstu par Latvijā reģistrētiem eksportējošiem un investējošiem komersantiem, iekļauj komersantu prioritārā kārtībā saņemamiem pakalpojumiem atbilstošo komersantu sarakstā (turpmāk – Saraksts) un rakstiski paziņo komersantam, un paziņo atbildīgām tiešās un pastarpinātās pārvaldes iestādēm un privātpersonām, kuras ir iesaistītas prioritārā kārtībā saņemamo pakalpojumu sniegšanā, veicot valsts pārvaldes uzdevumus, publicējot sarakstu valsts platformā biznesa attīstībai www.business.gov.lv.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skaidrojam, ka anotācijā ietvertais skaidrojums nosaka, ka Latvijas Investīciju un attīstības aģentūra izvērtē komersantu atbilstību gan Noteikumu projekta 6. punktā noteiktajiem ierobežojošajiem kritērijiem, jo pēc atbilstības izvērtēšanas, Aģentūra attiecīgos komersantus iekļaus Sarakstā publisko pakalpojumu saņemšanai prioritārā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Prioritāro projektu īstenošanai prioritārā kārtībā saņemamos pakalpojumus nav tiesīgi saņemt: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komandītsabiedrības, kuru biedri ir Krievijai vai Baltkrievijai piederīgās personas vai kurās šīm personām ir izšķiroša ietekme pār biedriem.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izņēmums ir pamatoti reducēts uz komandītsabiedrībām, neattiecinot to uz pilnsabiedrībām.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apakšpunkts precizēts, tajā iekļaujot terminu "personālsabiedrības", aptverot gan komandītsabiedrības, gan pilnsabiedrības. Izteikts šādā redakcijā: "5.4. personālsabiedrības, kuru biedri ir Krievijai vai Baltkrievijai piederīgās personas vai kurās šīm personām ir izšķiroša ietekme pār biedriem."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personālsabiedrības, kuru biedri ir Krievijai vai Baltkrievijai piederīgās personas vai kurās šīm personām ir izšķiroša ietekme pār biedriem;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komandītsabiedrības, kuru biedri ir Krievijai vai Baltkrievijai piederīgās personas vai kurās šīm personām ir izšķiroša ietekme pār biedriem.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ierobežojums saņemt prioritāro projektu īstenošanai prioritārā kārtībā saņemamos pakalpojumus nebūtu attiecināms uz personālsabiedrībām kopumā, t.i. gan komandītsabiedrībām, gan pilnsabiedrībām.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5.4. apakšpunkts, to izsakot šādā redakcijā: "personālsabiedrības, kuru biedri ir Krievijai vai Baltkrievijai piederīgās personas vai kurās šīm personām ir izšķiroša ietekme pār biedriem."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personālsabiedrības, kuru biedri ir Krievijai vai Baltkrievijai piederīgās personas vai kurās šīm personām ir izšķiroša ietekme pār biedriem;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komersanti, kuri atbilstoši Ministru kabineta 2014. gada 28. janvāra noteikumos Nr. 55 “Noteikumi par ārzemnieku nodarbināšanu” noteiktajam nav saņēmuši Nodarbinātības valsts aģentūras izsniegtu atzinumu atļaut ārzemnieka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 Noteikumu 6.1.punktā,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“komersanti, kuri atbilstoši normatīvajos aktos par ārzemnieku nodarbināšanu noteiktajam nav saņēmuši Nodarbinātības valsts aģentūras izsniegtu atzinumu atļaut ārzemnieka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notikušo sarunu ar LM pārstāvjiem ar atbilstošu informāciju papildināts anotācijas 1.3. punkts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komersanti vai to pilnvarotās personas, kuras ir sodītas par pārkāpumiem trešo valstu darbinieku piesaistē pēdējo trīs gadu laikā, neatkarīgi no sodāmības noņemšanas vai dzēšanas;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6.3.apakšpunktā ir minēts, ka prioritārā kārtībā saņemamos pakalpojumus ārvalstu darbaspēka piesaistei nav tiesīgi saņemt: komersanti vai to pilnvarotās personas, kuras ir sodītas par pārkāpumiem trešo valstu darbinieku piesaistē pēdējo trīs gadu laikā, neatkarīgi no sodāmības noņemšanas vai dzēšanas, savukārt 16.2.apakšpunktā ir minēts, ka  Aģentūra veic šo noteikumu 15. punktā minēto komersantu uzraudzību: saņemot informāciju no Iekšlietu ministrijas vai tās padotības iestādēm, ka komersants atbilst šo noteikumu 6. punktā minētajiem kritērijiem vai ir pārkāpis normatīvo aktu prasības par ārzemnieka nodarbināšanu, Aģentūra, balstoties uz iestādes sniegto informāciju, vienas darba dienas laikā izslēdz komersantu no Saraksta ārvalstu darbaspēka piesaistei, par to rakstiski paziņojot komersantam.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izpratni un terminoloģijas lietojumu, kā arī lai novērstu vēlākas pretrunas, kas saistītas ar attiecīgo MK noteikumu projektu dažādu minēto tiesību normu iztulkošanu, lūdzam anotācijā skaidrot, precīzi atrunājot tos IEM un IEM padotības iestāžu jomas normatīvo aktu pārkāpumus (skatīt noteikumu projekta 6.3. un 16.2. apakšpunktos lietoto pārkāpumu terminoloģiju), pamatojoties uz kuriem komersants nav tiesīgs saņemt prioritārā kārtībā saņemamos pakalpojumus ārvalstu darbaspēka piesaistei un ir izslēdzams no Saraksta ārvalstu darbaspēka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6.3. apakšpunkts, to izsakot šādā redakcijā: "6.3. komersanti, par kuriem Pilsonības un migrācijas lietu pārvalde atbilstoši Imigrācijas likumā noteiktajai kārtībai ir pieņēmusi lēmumu par aizliegumu fiziskajai vai juridiskajai personai uzaicināt ārzemnieku;".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apakšsadaļa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Prioritārā kārtībā un termiņā nodrošināmi publiskie pakalpojumi ārvalstu darbaspēka piesaistes ietvaros, kas skar tādus normatīvos aktus kā Imigrācijas likums, Ministru kabineta 2010. gada 21. jūnija noteikumi Nr. 564 "Uzturēšanās atļauju noteikumi" un Ministru kabineta 2014. gada 28. janvāra noteikumos Nr. 55 "Noteikumi par ārzemnieku nodarbināšanu".  Vienlaikus norādām, ka darba devējam, kurš plāno nodarbināt ārzemnieku noslēdzot darba līgumu, ir saistošas Ministru kabineta 2014. gada 28. janvāra noteikumos Nr. 55 "Noteikumi par ārzemnieku nodarbināšanu" noteiktās prasības, kuras paredz, ka darba devējam, piesakot NVA brīvu darba vietu, ir jāsadarbojas ar NVA -  jāpamato brīvo darba vietu skaits, jāizvērtē aģentūras piedāvātie kandidāti un arī jāsniedz pamatojums kandidātu noraidījumam.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izvērtējot, vai komersants atbilst  šo noteikumu 4.1. vai 4.2. apakšpunktā noteiktajam un neatbilst šo noteikumu 5. punktā noteiktajam, līdz katra gada 15. decembrim iekļauj prioritāro projektu īstenošanai prioritārā kārtībā saņemamajiem pakalpojumiem atbilstošo komersantu sarakstā (turpmāk – Saraksts) un rakstiski paziņo komersantiem, kā arī paziņo tiešās un pastarpinātās pārvaldes iestādēm un privātpersonām, kuras ir iesaistītas prioritārā kārtībā saņemamo pakalpojumu sniegšanā, veicot valsts pārvaldes uzdevumus,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(piemēram, skat. projekta 7.punktu) atbilstoši Administratīvā procesa likuma terminoloģijai. Proti, administratīvo aktu paziņo tā adresātam un trešajai personai. Citas iestādes par administratīvo aktu tiek informētas.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punkts, to izsakot šādā redakcijā: "8. Aģentūra, izvērtējot, vai komersants atbilst  šo noteikumu 4.1. vai 4.2. apakšpunktā noteiktajam un neatbilst šo noteikumu 5. punktā noteiktajam, līdz katra gada 15. decembrim iekļauj prioritāro projektu īstenošanai prioritārā kārtībā saņemamajiem pakalpojumiem atbilstošo komersantu sarakstā (turpmāk – Saraksts) un rakstiski paziņo adresātam, trešā persona un citas iestādes, kuras ir iesaistītas prioritārā kārtībā saņemamo pakalpojumu sniegšanā, veicot valsts pārvaldes uzdevumus, tiek informētas, publicējot sarakstu valsts platformā biznesa attīstībai www.business.gov.lv.".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atbilstoši Administratīvā procesa likuma terminoloģijai, precizēts Noteikumu projekta 9. punkts, to izsakot šādā redakcijā: "9. Aģentūra līdz katra gada 15. decembrim, izvērtējot, vai komersants, kas iekļauts šo noteikumu 8. punktā minētajā Sarakstā, neatbilst šo noteikumu 6. punktā noteiktajam, iekļauj komersantu  Sarakstā ārvalstu darbaspēka piesaistei, rakstiski paziņojot komersantam, kā arī informējot Pilsonības un migrācijas lietu pārvaldi un Ārlietu ministriju. Vienlaikus Aģentūra uztur Sarakstu ārvalstu darbaspēka piesaistei."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Noteikumu projekta 12. punkts, to izsakot šādā redakcijā: "12. Par šo noteikumu 11. punktā minēto lēmumu iekļaut komersantu Sarakstā Aģentūra trīs darbdienu laikā rakstiski paziņo komersantam, kā arī informē atbildīgās tiešās un pastarpinātās pārvaldes iestādes un privātpersonas, kuras ir iesaistītas prioritārā kārtībā saņemamo pakalpojumu sniegšanā, veicot valsts pārvaldes uzdevumus, iekļaujot komersantu valsts platformā biznesa attīstībai www.business.gov.lv publicētajā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13. punkts, to izsakot šādā redakcijā: "13. Par šo noteikumu 11. punktā minēto lēmumu iekļaut komersantu Sarakstā ārvalstu darbaspēka piesaistei Aģentūra trīs darbdienu laikā rakstiski paziņo komersantam, kā arī informē Pilsonības un migrācijas lietu pārvaldi un Ārlietu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Centrālās statistikas pārvalde līdz katra gada 15. novembrim iesniedz Ekonomikas ministrijai un Aģentūrai sarakstu par Latvijā reģistrētiem komersantiem, kas atbilst šo noteikumu 4.1. un 4.2. apakšpunktiem.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izvērtējot, vai komersants atbilst  šo noteikumu 4.1. vai 4.2. apakšpunktā noteiktajam un neatbilst šo noteikumu 6. punktā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aizstāt skaitli un vārdu "6. punktā" ar skaitļiem un vārdu "6.1.-6.5. apakšpunktā", jo 6.6. apakšpunktā minētais neattiecas uz komersanta iekļaušanu sarakstā vai izslēgšanu no tā, bet uz konkrētu pakalpojuma sniegšanas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izvērtējot, vai komersants atbilst  šo noteikumu 4.1. vai 4.2. apakšpunktā noteiktajam un neatbilst šo noteikumu 6.1.-6.5. apakšpunktā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izvērtējot, vai komersants atbilst  šo noteikumu 4.1. vai 4.2. apakšpunktā noteiktajam un neatbilst šo noteikumu 6.1. - 6.5. apakšpunktos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izvērtējot, vai komersants atbilst  šo noteikumu 4.1. vai 4.2. apakšpunktā noteiktajam un neatbilst šo noteikumu 6.1. - 6.5. apakšpunktos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izvērtējot, vai komersants atbilst  šo noteikumu 4.1. vai 4.2. apakšpunktā noteiktajam un neatbilst šo noteikumu 6. punktā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10., 18. punktā un 15.1. apakšpunktā </w:t>
            </w:r>
            <w:r w:rsidR="00000000" w:rsidRPr="00000000" w:rsidDel="00000000">
              <w:rPr>
                <w:i w:val="1"/>
                <w:rtl w:val="0"/>
              </w:rPr>
              <w:t xml:space="preserve">expressis verbis</w:t>
            </w:r>
            <w:r w:rsidR="00000000" w:rsidRPr="00000000" w:rsidDel="00000000">
              <w:rPr>
                <w:rtl w:val="0"/>
              </w:rPr>
              <w:t xml:space="preserve"> noteikt izņēmumu attiecībā uz noteikumu projekta 6.6. apakšpunkta piemērošanu. Pirmšķietami, pieņemot lēmumu par komersanta iekļaušanu/neiekļaušanu Sarakstā vai par komersanta izslēgšanu/neizslēgšanu no Saraksta, noteikumu projekta 6.6. apakšpunkts nebūtu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 punkts,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"9.Aģentūra, izvērtējot, vai komersants atbilst  šo noteikumu 4.1. vai 4.2. apakšpunktā noteiktajam un neatbilst šo noteikumu 6.1. - 6.5. apakšpunktos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 punkts,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kurš atbilst šo noteikumu 4.3. apakšpunktā noteiktajam un neatbilst šo noteikumu 6.1. - 6.5. apakšpunktos noteiktajam, ir tiesīgs iesniegt Aģentūrā pieteikumu iekļaušanai Sarakstā, tostarp izmantojot valsts platformu biznesa attīstībai www.business.gov.lv, tajā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15.1 apakšpunkts,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informāciju no valsts pārvaldes iestādēm, ka komersants atbilst šo noteikumu 6.1. - 6.5. apakšpunktos minētajiem kritērijiem, Aģentūra, balstoties uz iestādes sniegto informāciju, vienas darba dienas laikā izslēdz komersantu no Saraksta, par to paziņojot komersantam un informējot valsts pārvaldes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18. punkts,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"18.Komersants, kas atbilst šo noteikumu 4.3. vai 4.4. apakšpunktā noteiktajam un neatbilst šo noteikumu 6.1. - 6.5. apakšpunktos noteiktajam, ir tiesīgs ne agrāk kā trīs mēnešus pirms šo noteikumu 14. punktā noteiktā termiņa beigām paziņot Aģentūrai, tostarp izmantojot valsts platformu biznesa attīstībai www.business.gov.lv, par nepieciešamību pagarināt termiņu uz 36 mēnešu periodu, apliecinot atbilstību šo noteikumu prasībām, lai tiktu iekļauts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izvērtējot, vai komersants atbilst  šo noteikumu 4.1. vai 4.2. apakšpunktā noteiktajam un neatbilst šo noteikumu 6.1. - 6.5. apakšpunktos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Komersants, kas atbilstoši šo noteikumu 9. vai 11. punktam iekļauts Sarakstā, ir tiesīgs pieprasīt prioritārā projekta atzīmi Būvniecības informācijas sistēmā par ierosinātu būvniecības lietu. Aģentūra pēc komersanta pieprasījuma veic atzīmi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punktu, kas paredz, ja komersants vēršas iestādē, lai saņemtu pakalpojumu prioritārā kārtībā, viņš iesniegumā norāda par tiesību izmantošanu saņemt pakalpojumu prioritārā kārtībā un iestādes nepieciešamību veikt pakalpojumu sniegšanu prioritārā kārtībā. Šāda norāde iestādei nepieciešama, lai efektīvāk veiktu šādu prioritāru pakalpojumu identificēšanu un saņemšanu iestādē, un iespējami samazinātu iestādes resursus attiecībā uz sarakstā www.business.gov.lv esošās informācijas pārbaudes veikšanu.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vēršas iestādē, lai saņemtu pakalpojumu prioritārā kārtībā, viņš iesniegumā norāda par nepieciešamību veikt pakalpojumu sniegšanu prioritārā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un izvērtējusi Valsts zemes dienesta Priekšlikumu. Sniedzam skaidrojumu: Noteikumu projekta mērķis ir samazināt administratīvo slogu komersantiem, attiecīgi regulējums izstrādāts, lai pēc iespējas atvieglotu procesu kādā komersanti, kuri veikuši nozīmīgus investīciju apjomus vai sasnieguši būtiskus eksporta rādītājus, tiktu iekļauti Sarakstā publisku pakalpojumu saņemšanai prioritārā kārtībā un termiņā. Vienlaikus, atbilstoši Noteikumu projekta 17.2. apakšpunktā noteiktajām normām, iestādēm apkopojums par pakalpojumu sniegšanu komersantiem ir jāsniedz Aģentūrai reizi gadā, kas nozīmē, ka iestādēm ir jāievāc dati par Sarakstā iekļuvušo komersantu apkalpošanu un jāpārliecinās par to esību www.business.gov.lv publicētajā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Komersants, kas atbilstoši šo noteikumu 9. vai 11. punktam iekļauts Sarakstā, ir tiesīgs pieprasīt prioritārā projekta atzīmi Būvniecības informācijas sistēmā par ierosinātu būvniecības lietu. Aģentūra pēc komersanta pieprasījuma veic atzīmi Būvniecības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veic šo noteikumu 15. punktā minēto komersantu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"Gadījumā, ja Aģentūra, apkopojot Zaļā koridora iniciatīvas sasniegtos rezultātus, konstatē, ka prioritārā projekta īstenošanas gaitā netiek veikti plānotie ieguldījumi vai radītas jaunas darba vietas, Aģentūra, izvērtējot konkrēto gadījumu, var komersantu dzēst no Saraksta vai Saraksta ārvalstu darbaspēka piesaistei, par to rakstiski paziņojot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šobrīd no noteikumu projekta šāds regulējums neizriet, tāpēc lūdzam attiecīgu normu iekļaut noteikumu projektā, piemēram, noteikumu projekta 16.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iekļaujot  apakšpunktu, un to izsakot šādā redakcijā: "14.3. ja atbilstoši šo noteikumu 16. punktā noteiktajam izvērtējumam, tiek konstatētas būtiskas neatbilstības šo noteikumu 9. punktā minētajam iesniegumam, Aģentūra ir tiesīga izslēgt šo noteikumu 4.3. apakšpunktā norādīto komersantu no Saraksta, par to rakstiski paziņojot komersantam un informējot valsts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Aģentūra veic šo noteikumu 14. punktā minēto komersantu uzraudzību: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informāciju no valsts pārvaldes iestādēm, ka komersants atbilst šo noteikumu 6. punktā minētajiem kritērijiem, Aģentūra, balstoties uz iestādes sniegto informāciju, vienas darba dienas laikā izslēdz komersantu no Saraksta, par to paziņojot komersantam un informējot valsts pārvaldes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15.punktam ir paredzēts, ka Aģentūra veic komersantu uzraudzību. Šī uzraudzība notiek, saņemot informāciju no valsts pārvaldes iestādēm, ka komersants atbilst šo noteikumu 6. punktā minētajiem kritērijiem. Aģentūra, balstoties uz iestādes sniegto informāciju, vienas darba dienas laikā izslēdz komersantu no komersantu saraksta. Tā kā atbilstoši  šo noteikumu 6.1.apakšpunktam viens no kritērijiem ir nodokļu maksātāja reitings,</w:t>
            </w:r>
            <w:r w:rsidR="00000000" w:rsidRPr="00000000" w:rsidDel="00000000">
              <w:rPr>
                <w:u w:val="single"/>
                <w:rtl w:val="0"/>
              </w:rPr>
              <w:t xml:space="preserve"> kas ir publiski pieejama informācija</w:t>
            </w:r>
            <w:r w:rsidR="00000000" w:rsidRPr="00000000" w:rsidDel="00000000">
              <w:rPr>
                <w:rtl w:val="0"/>
              </w:rPr>
              <w:t xml:space="preserve">, lūdzam </w:t>
            </w:r>
            <w:r w:rsidR="00000000" w:rsidRPr="00000000" w:rsidDel="00000000">
              <w:rPr>
                <w:u w:val="single"/>
                <w:rtl w:val="0"/>
              </w:rPr>
              <w:t xml:space="preserve">attiecīgi precizēt regulējumu, ka arī uzraudzības procesā  Aģentūra pati  pārbaudīs katra konkrētā nodokļu maksātāja reitingu Valsts ieņēmumu dienesta publiskojamo datu bāzē,</w:t>
            </w:r>
            <w:r w:rsidR="00000000" w:rsidRPr="00000000" w:rsidDel="00000000">
              <w:rPr>
                <w:rtl w:val="0"/>
              </w:rPr>
              <w:t xml:space="preserve"> nevis sagaidīs, ka cita iestāde sniegs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un izvērtējusi Finanšu ministrijas sniegto priekšlikumu. Vēršam uzmanību, ka Noteikumu projekta 15. punkts, kas paredz Sarakstā iekļauto komersantu uzraudzību nav pretrunā ar publiski pieejamas informācijas pārbaudēm par komersantiem, kuras varētu veikt Aģentūra, nodrošinot gan Noteikumu projektā noteikto normu izpildīšanu, gan veicot iestādes funkcijas. Turpretī, Noteikumu projekta 15. punktā noteiktais regulējums, kas paredz, ka iestādes, konstatējot neatbilstības Noteikumu projekta 6. punktā noteiktajiem kritērijiem, šādu informāciju sniedz Aģentūrai, nodrošina informācijas pārredzamības pieeju, kā arī, mehānismu, kas ļauj Aģentūrai nekavējoties izslēgt komersantu no Saraksta, ja, piemēram, VID konstatējis pārkāpumus nodokļu maksātāja saistību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sadaļas "Pašreizējā situācija, problēmas un risinājumi" apakšsadaļa "Risinājuma apraksts", tajā ietverot tekstu: "Aģentūra veic Sarakstā iekļauto komersantu uzraudzību balstoties uz publiski pieejamo informāciju par Sarakstā iekļautajiem komersantiem,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*saņemot informāciju no valsts pārvaldes iestādēm, ka komersants atbilstoši šajos noteikumos noteiktajam nedrīkst saņemt prioritārā kārtībā saņemamos pakalpojumus, Aģentūra, balstoties uz iestādes sniegto informāciju, vienas darba dienas laikā izslēdz komersantu no Saraksta, par to rakstiski paziņojot komersantam, un informējot valsts pārvaldes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*saņemot informāciju no PMLP, par  pieņemto lēmumu par aizliegumu fiziskajai vai juridiskajai personai uzaicināt ārzemnieku atbilstoši Imigrācijas likuma 9.1 panta trešajai daļai, Aģentūra, balstoties uz PMLP sniegto informāciju, vienas darba dienas laikā izslēdz komersantu no Saraksta, par to rakstiski paziņojot komersantam un informējot iesaistītās valsts pārvaldes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atbilstoši Aģentūras veiktajam izvērtējumam, tiek konstatētas būtiskas neatbilstības komersanta iesniegumā minētajai informācijai, Aģentūra ir tiesīga izslēgt komersantu no Saraksta, par to rakstiski paziņojot komersantam un informējot valsts pārvaldes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informāciju no valsts pārvaldes iestādēm, ka komersants atbilst šo noteikumu 6.1. - 6.5. apakšpunktos minētajiem kritērijiem, Aģentūra, balstoties uz iestādes sniegto informāciju, vienas darba dienas laikā izslēdz komersantu no Saraksta, par to paziņojot komersantam un informējot valsts pārvaldes iestādes;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informāciju no valsts pārvaldes iestādēm, ka komersants atbilst šo noteikumu 6. punktā minētajiem kritērijiem, Aģentūra, balstoties uz iestādes sniegto informāciju, vienas darba dienas laikā izslēdz komersantu no Saraksta, par to paziņojot komersantam un informējot valsts pārvaldes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aizstāt skaitli un vārdu "6. punktā" ar skaitļiem un vārdu "6.1.-6.5. apakšpunktā", jo 6.6. apakšpunktā minētais neattiecas uz komersanta iekļaušanu sarakstā vai izslēgšanu no tā, bet uz konkrētu pakalpojuma sniegšanas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informāciju no valsts pārvaldes iestādēm, ka komersants atbilst šo noteikumu 6.1.-6.5. apakšpunktā minētajiem kritērijiem, Aģentūra, balstoties uz iestādes sniegto informāciju, vienas darba dienas laikā izslēdz komersantu no Saraksta, par to paziņojot komersantam un informējot valsts pārvaldes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15.1. apakšpunkts,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informāciju no valsts pārvaldes iestādēm, ka komersants atbilst šo noteikumu 6.1. - 6.5. apakšpunktos minētajiem kritērijiem, Aģentūra, balstoties uz iestādes sniegto informāciju, vienas darba dienas laikā izslēdz komersantu no Saraksta, par to paziņojot komersantam un informējot valsts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saņemot informāciju no valsts pārvaldes iestādēm, ka komersants atbilst šo noteikumu 6.1. - 6.5. apakšpunktos minētajiem kritērijiem, Aģentūra, balstoties uz iestādes sniegto informāciju, vienas darba dienas laikā izslēdz komersantu no Saraksta, par to paziņojot komersantam un informējot valsts pārvaldes iestādes;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saņemot informāciju no Pilsonības un migrācijas lietu pārvaldes, par  pieņemto lēmumu par aizliegumu fiziskajai vai juridiskajai personai uzaicināt ārzemnieku atbilstoši Imigrācijas likuma 9.</w:t>
            </w:r>
            <w:r w:rsidR="00000000" w:rsidRPr="00000000" w:rsidDel="00000000">
              <w:rPr>
                <w:vertAlign w:val="superscript"/>
                <w:rtl w:val="0"/>
              </w:rPr>
              <w:t xml:space="preserve">1</w:t>
            </w:r>
            <w:r w:rsidR="00000000" w:rsidRPr="00000000" w:rsidDel="00000000">
              <w:rPr>
                <w:rtl w:val="0"/>
              </w:rPr>
              <w:t xml:space="preserve"> panta trešajai daļai, Aģentūra, balstoties uz Pilsonības un migrācijas lietu pārvaldes sniegto informāciju, vienas darba dienas laikā izslēdz komersantu no Saraksta, par to rakstiski paziņojot komersantam un informējot iesaistītās valsts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samērīgi uz noteikumu projekta 15.2. apakšpunktā minētā Pilsonības un migrācijas lietu pārvaldes lēmuma pamata komersantu izslēgt no Saraksta, tādējādi tam liedzot ne vien saņemt attiecīgos ar ārvalstu darbaspēka piesaisti saistītos pakalpojumus, bet arī liedzot tam prioritārā kārtībā saņemt citus noteikumu projekta pielikumā paredzētos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ja šādas sekas tiek uzskatītas par samērīgām, tad attiecīgs nosacījums būtu paredzams ne vien kā pamats komersanta izslēgšanai no Saraksta, bet arī kā pamats komersanta neiekļaušanai Sarakstā. Pretējā gadījumā sanāk, ka, esot attiecīgam PMLP lēmumam, vienā dienā jāpieņem lēmums par komersanta iekļaušanu Sarakstā, jo nebūs tiesiska pamata pieņemt lēmumu par komersanta neiekļaušanu Sarakstā, bet jau nākamajā dienā jāpieņem lēmums par komersanta izslēgšanu no Saraksta.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"15.2. saņemot informāciju no Pilsonības un migrācijas lietu pārvaldes, par  pieņemto lēmumu par aizliegumu fiziskajai vai juridiskajai personai uzaicināt ārzemnieku atbilstoši Imigrācijas likuma 9.1 panta trešajai daļai, Aģentūra, balstoties uz Pilsonības un migrācijas lietu pārvaldes sniegto informāciju, vienas darba dienas laikā izslēdz komersantu no Saraksta, par to rakstiski paziņojot komersantam un informējot iesaistītās valsts pārvaldes iestādes;" no noteikumu projekta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saņemot informāciju no Iekšlietu ministrijas vai tās padotības iestādēm, ka komersants atbilst šo noteikumu 6. punktā minētajiem kritērijiem vai ir pārkāpis normatīvo aktu prasības par ārzemnieka nodarbināšanu, Aģentūra, balstoties uz iestādes sniegto informāciju, vienas darba dienas laikā izslēdz komersantu no Saraksta ārvalstu darbaspēka piesaistei, par to rakstiski paziņojot komersantam.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6.3.apakšpunktā ir minēts, ka prioritārā kārtībā saņemamos pakalpojumus ārvalstu darbaspēka piesaistei nav tiesīgi saņemt: komersanti vai to pilnvarotās personas, kuras ir sodītas par pārkāpumiem trešo valstu darbinieku piesaistē pēdējo trīs gadu laikā, neatkarīgi no sodāmības noņemšanas vai dzēšanas, savukārt 16.2.apakšpunktā ir minēts, ka  Aģentūra veic šo noteikumu 15. punktā minēto komersantu uzraudzību: saņemot informāciju no Iekšlietu ministrijas vai tās padotības iestādēm, ka komersants atbilst šo noteikumu 6. punktā minētajiem kritērijiem vai ir pārkāpis normatīvo aktu prasības par ārzemnieka nodarbināšanu, Aģentūra, balstoties uz iestādes sniegto informāciju, vienas darba dienas laikā izslēdz komersantu no Saraksta ārvalstu darbaspēka piesaistei, par to rakstiski paziņojot komersantam.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izpratni un terminoloģijas lietojumu, kā arī lai novērstu vēlākas pretrunas, kas saistītas ar attiecīgo MK noteikumu projektu dažādu minēto tiesību normu iztulkošanu, lūdzam anotācijā skaidrot, precīzi atrunājot tos IEM un IEM padotības iestāžu jomas normatīvo aktu pārkāpumus (skatīt noteikumu projekta 6.3. un 16.2. apakšpunktos lietoto pārkāpumu terminoloģiju), pamatojoties uz kuriem komersants nav tiesīgs saņemt prioritārā kārtībā saņemamos pakalpojumus ārvalstu darbaspēka piesaistei un ir izslēdzams no Saraksta ārvalstu darbaspēka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6.3. apakšpunkts, to izsakot šādā redakcijā: "6.3.komersanti, par kuriem Pilsonības un migrācijas lietu pārvalde atbilstoši Imigrācijas likumā noteiktajai kārtībai ir pieņēmusi lēmumu par aizliegumu fiziskajai vai juridiskajai personai uzaicināt ārzemnieku;" un precizēts Noteikumu projekta 16.2. apakšpunkts to izsakot šādā redakcijā "saņemot informāciju no Pilsonības un migrācijas lietu pārvaldes, par  pieņemto lēmumu par aizliegumu fiziskajai vai juridiskajai personai uzaicināt ārzemnieku atbilstoši Imigrācijas likuma 91. panta trešajai daļai, Aģentūra, balstoties uz Pilsonības un migrācijas lietu pārvaldes sniegto informāciju, vienas darba dienas laikā izslēdz komersantu no Saraksta ārvalstu darbaspēka piesaistei, par to rakstiski paziņojot komersantam.". Kā arī, papildināta anotācijas 1.3. sadaļas apakšsadaļa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prioritārā kārtībā saņemamos pakalpojumus ārvalstu darbaspēka piesaistei nav tiesīgi saņemt tie komersanti, kuriem atbilstoši 2024. gada 23. maijā pieņemtajiem grozījumiem Imigrācijas likumā PMLP ir piemērojusi aizliegumu (līdz 1 gadam) fiziskai vai juridiskai personai uzaicināt ārzemnieku. Gadījumi, kuros PMLP ir tiesīga pieņemt lēmumu par aizliegumu fiziskajai vai juridiskajai personai uzaicināt ārzemnieku ir norādīti Imigrācijas likuma 9.1 panta trešajā  daļā. Gadījumos, ja no PMLP tiek saņemta informācija par fiziskai vai juridiskai personai piemēroto aizliegumu uzaicināt ārzemnieku, komersants tiek dzēsts no atbilstošā komersantu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ja atbilstoši šo noteikumu 17. punktā noteiktajam izvērtējumam, tiek konstatētas būtiskas neatbilstības šo noteikumu 10. punktā minētajam pieteikumam, Aģentūra ir tiesīga izslēgt šo noteikumu 4.3. vai 4.4. apakšpunktā norādīto komersantu no Saraksta, par to rakstiski paziņojot komersantam un informējot valsts pārvaldes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15.3. apakšpunkta tiesisko sastāvu un formulēt to plašāk, nereducējot to uz noteikumu projekta 17. punktā paredzēto izvērtējumu. Pirmšķietami noteikumu projekta 17. punktā paredzētais izvērtējums nav derīgs (vismaz neveicot vēl kādas papildu pārbaudes) tam, lai konstatētu komersanta darbības atbilstību/neatbilstību pieteikumā deklarētajam.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Satiksmes ministrijas Priekšlikumu. Sniedzam skaidrojumu: Noteikumu projekta 15.3. apakšpunktā minētās normas kalpos kā mehānisms, kas ļaus Aģentūrai no Saraksta, publisku pakalpojumu saņemšanai prioritārā kārtībā un termiņā, izslēgt tos komersantus, kuri noteiktā laika periodā nebūs veikuši prioritārā projekta pieteikumā norādītos plānotos ieguldījumus vai sasnieguši plānoto darba vietu skaitu. Ar šo normu tiks nodrošināts, ka prioritārā kārtībā Noteikumu projekta Pielikumā minētos pakalpojumus saņem tikai tie prioritāro projektu īstenotāji, kuri sasniedz šo Noteikumu projekta 10. punktā minētajā iesniegumā norādītos rādītājus. Vēršam uzmanību, ka Noteikumu projekta 15.3. apakšpunktā ietvertās normas neliedz Aģentūrai kā kontaktpunktam prioritāro projektu apkalpošanai veikt papildus vērtēšanu, tai skaitā, sazināties ar attiecīgo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atbilstoši šo noteikumu 17. punktā noteiktajam izvērtējumam, tiek konstatētas būtiskas neatbilstības šo noteikumu 10. punktā minētajam pieteikumam, Aģentūra ir tiesīga izslēgt šo noteikumu 4.3. apakšpunktā norādīto komersantu no Saraksta, par to rakstiski paziņojot komersantam un informējot valsts pārvaldes iestādes.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Tiešās un pastarpinātās pārvaldes iestādes un privātpersonas, kuras ir iesaistītas prioritārā kārtībā saņemamo pakalpojumu sniegšanā, veicot valsts pārvaldes uzdevumus, informē Aģentūru par konstatēto komersantu neatbilstību šajos noteikumos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iekļaut normu, ka Latvijas Investīciju un attīstības aģentūra informē tiešo un pastarpināto valsts pārvaldes iestādi un privātpersonu par lēmumu attiecībā uz komersantu – vai komersants tiek saglabāts sarakstā vai no tā tiek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8. punktā noteiktajām normām, tiešās un pastarpinātās valsts pārvaldes iestādes, kā arī komersanti tiek informēti par iekļūšanu Sarakstā. Savukārt, Noteikumu projekta 14.1. un 14.2 apakšpunktos noteiktās normas paredz, ka par komersantu izslēgšanu no Saraksta arī valsts pārvaldes iestādes tiek informētas un komersantiem par to tiek paziņots.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Tiešās un pastarpinātās valsts pārvaldes iestādes un privātpersonas, kuras ir iesaistītas prioritārā kārtībā saņemamo pakalpojumu sniegšanā, veicot valsts pārvaldes uzdevumus, informē Aģentūru par konstatēto komersantu neatbilstību šajos noteikumos noteiktajam.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apkopo atbildīgo tiešo un pastarpināto pārvaldes iestāžu un privātpersonu, kuras ir iesaistītas prioritārā kārtībā saņemamo pakalpojumu sniegšanā, veicot valsts pārvaldes uzdevumus, rezultātus. Atbildīgās tiešās un pastarpinātās pārvaldes iestādes un privātpersonas, kuras ir iesaistītas prioritārā kārtībā saņemamo pakalpojumu sniegšanā, veicot valsts pārvaldes uzdevumus Aģentūrai sniedz informāciju par šajos noteikumos noteiktā izpildi līdz katra gada 15.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lietderīgi institūcijām uzlikt pienākumu katru gadu sniegt informāciju par noteikumu izpildi. Vēršam uzmanību, ka šī pienākuma izpilde varētu prasīt visai lielus administratīvos resursus. Lai pienācīgi izpildītu šo pienākumu, institūcijām nāksies uzturēt sevišķus reģistrus un/vai katru gadu veikt detalizētu sniegto pakalpojumu revīziju, pārliecinoties par to, vai ir sniegti kādi pakalpojumi prioritārā kārtībā, vai prioritārā kārtībā sniegtie pakalpojumi ir sniegti noteiktajos termiņos, vai nav pieļauti tādi pārkāpumi, kas saistīti ar pakalpojumu nesniegšanu prioritārā kārtībā gadījumos, kad saskaņā ar noteikumiem pakalpojumi bija sniedzami prioritārā kārtībā u.tml. Ņemot vērā minēto, lūdzam svītrot noteikumu projekta 18.2. apakšpunkta otro teikumu (vai visu noteikumu projekta 18.2. apakšpunktu) vai anotācijā sniegt skaidrojumu par attiecīgā pienākuma uzlikšanas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 "Risinājuma apraksts" papildināta ar tekstu: "Noteiktais uzraudzības mehānisms nodrošinās iespēju izvērtēt vai Sarakstā un Sarakstā ārvalstu darbaspēka piesaistei iekļautie komersanti faktiski saņem pakalpojumus prioritārā kārtībā. Regulāra datu apkopošana un izvērtēšana ļaus identificēt iespējamās nepilnības regulējuma piemērošanā un nodrošināt, ka prioritārā kārtībā sniegtie pakalpojumi tiek nodrošināti atbilstoši noteiktajiem termiņiem un prasībām, veicinot gan "zaļā koridora efektivitāti", gan tiesiskās noteiktības principu ievērošanu." Vienlaikus sniedzam skaidrojumu, ka atbilstoša uzraudzība nodrošinās iespēju izvērtēt normatīvā regulējuma mērķa – efektīvāka un ātrāka pakalpojumu sniegšana konkrētām komersantu grupām –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papildus administratīvo slogu, ar Noteikumu projektā noteiktajām normām tiek paredzēts, ka iestādes saņems centralizētu sarakstu ar komersantiem, uz kuriem attiecas prioritārā pakalpojumu sniegšanas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apkopo atbildīgo tiešo un pastarpināto pārvaldes iestāžu un privātpersonu, kuras ir iesaistītas prioritārā kārtībā saņemamo pakalpojumu sniegšanā, veicot valsts pārvaldes uzdevumus, rezultātus. Atbildīgās tiešās un pastarpinātās pārvaldes iestādes un privātpersonas, kuras ir iesaistītas prioritārā kārtībā saņemamo pakalpojumu sniegšanā, veicot valsts pārvaldes uzdevumus, Aģentūrai sniedz informāciju par šajos noteikumos noteiktā izpildi līdz katra gada 15. oktobrim.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Kārtība, kādā nodrošina nepieciešamo publiskas personas institūcijas, publiskas personas kontrolētas kapitālsabiedrības vai komersanta, kas sniedz sabiedrisko pakalpojumu, infrastruktūru vai citus ieguldījumus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izsaka nopietnas bažas par normatīvā akta 19.–20. punktiem, kuros noteikts, ka jautājumus par nepieciešamo ieguldījumu un infrastruktūras nodrošināšanu izskata Ekonomikas ministrijas izveidota darba grupa, un ja vienošanās netiek panākta, lēmumu pieņem Koordinācijas padome. Šāda kārtība, pēc LPS ieskatiem, rada potenciāli piespiedu mehānismu,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to kapitālsabiedrībām var tikt izdarīts politisks vai institucionāls spiediens rīkoties noteiktā veidā, pat ja tam nav tieša juridiska pienākuma vai tiesiska pamatojuma, un nav nodrošināts valsts līdzfinansējums vai kompensācijas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veido finansiālu risku pašvaldību kapitālsabiedrībām un sabiedrisko pakalpojumu sniedzējiem, jo tiek radīta gaida vai prasība prioritārā kārtībā pielāgot infrastruktūru (piemēram, ūdensapgāde, elektroapgāde, siltumapgāde u.c.), bez garantēta valsts līdzfinansējuma, kas nozīmē, ka šīs izmaksas tiek pārliktas uz uzņēmuma budžetu un iespējams arī gala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šāda pieeja ir pretrunā ar labas pārvaldības principiem un var ierobežot kapitālsabiedrību autonomiju, vienlaikus apdraudot pakalpojumu kvalitāti vai tarifu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precizēt vai svītrot attiecīgos punktus, vai arī skaidri noteikt, ka jebkāda veida iesaiste un ieguldījumu veikšana ir brīvprātīga, un balstīta uz iepriekšēju vienošanos ar attiecīgo publisko personu, tai skaitā ar konkrētu finansējuma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un izvērtējusi LPS sniegto Priekšlikumu. Sniedzam skaidrojumu. Vēršam uzmanību, ka attiecīgā kārtība izriet no Inovatīvas uzņēmējdarbības un prioritāro projektu atbalsta likuma 3. panta ceturtajā daļā ietvertā deleģējuma Ministru kabinetam, un tās ietvaros paredzētās institucionālās struktūras nav maināmas šī noteikumu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V nodaļa nav ieviesta ar mērķi ierobežot pašvaldību autonomiju vai uzlikt finansiālus pienākumus, bet gan lai veidotu skaidru mehānismu koordinācijai gadījumos, kad nav iespējams panākt savstarpēju vienošanos starp iesaistītajām pusēm. Noteikum u projekts neparedz uzdevumu pašvaldībām veikt ieguldījumus vai pielāgot infrastruktūru – tie rada iespēju situāciju risināšanai, kad process nonācis strupceļā. Darba grupa un Koordinācijas padome kalpo kā koordinējoši mehānismi. Turklāt komersantiem nav pienākuma izmantot šajā nodaļā noteikto kārtību, ja vienošanās ar publiskajām personām ir iespējama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šī regulējuma mērķi, pašvaldībām netiek uzlikts pienākums darīt vairāk, bet gan rīkoties ātrāk, ja tas nepieciešams, lai nodrošinātu sekmīgu investīciju projektu īstenošanu. Savlaicīga un konstruktīva iesaiste atvieglo uzņēmējdarbības attīstību un veicina investīciju piesaisti, no kā ieguvējas ir arī pašvaldības, tai skaitā, jaunu darbavietu, uzlabotas infrastruktūras un plašāku ieņēmumu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pamata uzskatīt, ka 19.–20. punktos noteiktā kārtība rada piespiedu mehānismu vai ir pretrunā ar  labas pārvaldības principiem. Šis mehānisms stiprina koordināciju, caurskatāmību un veicina ilgtspējīgu attīstību gan valsts, gan pašvaldību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Kārtība, kādā nodrošina nepieciešamo publiskas personas institūcijas, publiskas personas kontrolētas kapitālsabiedrības vai komersanta, kas sniedz sabiedrisko pakalpojumu, infrastruktūru vai citus ieguldījumus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šo noteikumu 10. punktā minētos iesniegumus pieņem no 2025.gada 1.aprīļa.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nepieciešams pārejas regulējums 2025.gadam, kad Latvijas Investīciju un attīstības aģentūra izveidos Sarakstu un Sarakstu ārvalstu darbaspēka piesaistei. No projekta pamatregulējuma normām izriet, ka šie saraksti pirmo reizi tiks izveidoti līdz 2025.gada decembrim. Ja ir plānots sarakstus izveidot ātrāk, aicinām papildināt projekta Noslēguma jautājumus ar atbilstošu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nepieciešamību Noteikumu projektā iekļaut pārejas regulējumu 2025. gadam, kurā tiktu noteikts, ka Latvijas Investīciju un attīstības aģentūra izveido Sarakstu un Sarakstu ārvalstu darbaspēka piesaistei ātrāk nekā līdz pamatregulējumā noteiktajam 2025. gada decembrim. Ņemot vērā, ka Saraksta vai Saraksta ārvalstu darbaspēka piesaistei izveidošana ātrāk par pamatregulējumā noteikto 2025. gada decembri nav pretrunā ar Noteikumu projekta 8. un 9. punktu, papildus normas iekļaušanu Noteikumu projekta Noslēguma jautājumu sadaļā neuzskatām par nepieciešamu.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Aģentūra šo noteikumu 10. punktā minētos iesniegumus pieņem no 2025.gada 14.maija.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uzdevumu ietvaros sniedzamo pakalpojumu saraksts un gadījumi, kad attiecīgo pakalpojumu sniegšanu nodrošina prioritārā kārtībā un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projekta pielikumā ietvertās atsauces uz normatīvajiem aktiem ir korektas. Piemēram, pielikumā norādītajā Teritorijas attīstības plānošanas likuma 27. panta pirmajā daļā nav noteikts valsts pārvaldes uzdevuma izpildes ietveros institūcijas veicamās darbības (sniedzamā pakalpojuma) termiņš. Minētajā normā ir noteikts termiņš, kādā privātpersona var iesniegt sūdzību par institūcijas veiktajām darbībām (termiņš, kādā privātpersona var iesniegt sūdzību par apstiprināto vietējās pašvaldības teritorijas plānojumu vai lokālplānojumu).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 svītrojot atsauci uz Teritorijas attīstības plānošanas likuma 27. panta pirmo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uzdevumu ietvaros sniedzamo pakalpojumu saraksts un gadījumi, kad attiecīgo pakalpojumu sniegšanu nodrošina prioritārā kārtībā un termiņā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vērš uzmanību uz to, ka paredzētā kārtība, kas nosaka paātrinātu saskaņošanas procesu – tai skaitā teritorijas plānošanas dokumentu grozījumus, būvniecības atļauju izsniegšanu, inženierkomunikāciju saskaņošanu u.c. – rada būtisku administratīvo slogu pašvaldībām. Lai arī šāda pieeja var paātrināt investīciju projektu virzību, LPS ieskatā tā var radīt sekojošus riskus, tādus kā neplānotas izmaksas, ja nepieciešams pārskatīt iekšējās procedūras, pārkārtot personāla pienākumus vai uzlabot sistēmas un arī pašvaldību kapacitātes pārslogošana, īpaši ja tiek sagaidīta priekšrocību piemērošana noteiktu projektu apkalpošanā uz citu sabiedrības interešu rēķina. Tāpat šāds uzstādījums rada ietekmi uz pašvaldību un tās kapitālsabiedrību rīcības brīvību, ja komersants ir iekļauts "zaļā koridora" projektos.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būtu jāprecizē normatīvais regulējums, skaidri norādot, ka paātrinātas procedūras ir īstenojamas tikai pašvaldības kapacitātes un resursu ietvaros, un ka jebkāda veida iesaiste infrastruktūras pielāgošanā vai ieguldījumu veikšanā ir iespējama tikai ar konkrētu vienošanos un valsts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un izvērtējusi LPS Priekšlikumu. Sniedzam skaidrojumu: Paātrinātā saskaņošanas kārtībā ir izstrādāta, lai stiprinātu uzņēmējdarbības attīstību Latvijā, atbalstītu investīciju, eksporta un citu prioritāro projektu īstenotājus jeb uzņēmumus, kas ir Latvijas tautsaimniecības mugurkauls un kuru veiksmīga darbība tieši ietekmē gan nodarbinātību, gan budžeta ieņēmumus, gan reģionālo izaugsmi, kas tiešā veidā ietekmē arī pašvaldības. Vēršam uzmanību, ka šī Noteikumu projekta Pielikums un tajā noteiktie valsts pārvaldes uzdevumu ietvaros sniedzamie pakalpojumi ir analogi  Ministru kabineta 2021. gada 4. februāra noteikumu Nr. 83 "Noteikumi par prioritāro investīciju projektu apkalpošanu" (turpmāk - MKN Nr. 83) Pielikumā noteiktajiem pakalpojumiem. MKN Nr. 83 spēku zaudēja 2024. gada decembrī, taču to piemērošanas laikā "zaļā koridora" iekļautajiem komersantiem bija iespēja paātrinātā un prioritārā kārtībā saņemt tos pašus publiskos pakalpojumus, kurus nosaka šī Noteikumu projekta pielikums. Ņemot vērā iepriekš minēto, šī Noteikumu projekta Pielikums neparedz plašāku pakalpojumu loku kā līdz šim, neradot būtisku administratīvo slogu pakalpojumu sniedzēju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17. punktā norādītajam lūdzam aizstāt 1.8.1. apakšpunktā skaitli un vārdu "24. punkts" ar skaitli un vārdu "16.</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 1.8.1. apakšpunktā aizstājot skaitli un vārdu "24. punkts" ar skaitli un vārdu "16.1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nākamo pielikuma apakšpunktu pēc pielikuma 1.12. apakšpunkta papildināt ar Zemesgrāmatu likuma 56. pantu, 56.</w:t>
            </w:r>
            <w:r w:rsidR="00000000" w:rsidRPr="00000000" w:rsidDel="00000000">
              <w:rPr>
                <w:vertAlign w:val="superscript"/>
                <w:rtl w:val="0"/>
              </w:rPr>
              <w:t xml:space="preserve">4</w:t>
            </w:r>
            <w:r w:rsidR="00000000" w:rsidRPr="00000000" w:rsidDel="00000000">
              <w:rPr>
                <w:rtl w:val="0"/>
              </w:rPr>
              <w:t xml:space="preserve"> pantu (Valsts zemes dienesta un zemesgrāmatas vienotās procedūras) un 56.</w:t>
            </w:r>
            <w:r w:rsidR="00000000" w:rsidRPr="00000000" w:rsidDel="00000000">
              <w:rPr>
                <w:vertAlign w:val="superscript"/>
                <w:rtl w:val="0"/>
              </w:rPr>
              <w:t xml:space="preserve">5</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Noteikumu projekta pielikums papildināts ar Zemes grāmatu likuma 56. un 56.</w:t>
            </w:r>
            <w:r w:rsidR="00000000" w:rsidRPr="00000000" w:rsidDel="00000000">
              <w:rPr>
                <w:vertAlign w:val="superscript"/>
                <w:rtl w:val="0"/>
              </w:rPr>
              <w:t xml:space="preserve">4 </w:t>
            </w:r>
            <w:r w:rsidR="00000000" w:rsidRPr="00000000" w:rsidDel="00000000">
              <w:rPr>
                <w:rtl w:val="0"/>
              </w:rPr>
              <w:t xml:space="preserve">pantu. Vēršam uzmanību, ka atbilstoši Noteikumu projektā 2. punktam, kas nosaka, ka Valsts pārvaldes uzdevumu ietvaros sniedzamie pakalpojumi, kas nodrošināmi prioritārā kārtībā un termiņā (turpmāk – prioritārā kārtībā saņemamie pakalpojumi), noteikti šo noteikumu pielikumā, pakalpojumu sniegšana paātrinātā kārtībā attiecas tikai uz konkrēto valsts pārvaldes iestādi, kuras pakalpojumu sniegšanu regulē Noteikumu projekta Pielikumā ietvertais normatīvais akts. Šajā gadījumā paātrinātā kārtība attiecībā uz Zemes grāmatu likuma 56.</w:t>
            </w:r>
            <w:r w:rsidR="00000000" w:rsidRPr="00000000" w:rsidDel="00000000">
              <w:rPr>
                <w:vertAlign w:val="superscript"/>
                <w:rtl w:val="0"/>
              </w:rPr>
              <w:t xml:space="preserve">4</w:t>
            </w:r>
            <w:r w:rsidR="00000000" w:rsidRPr="00000000" w:rsidDel="00000000">
              <w:rPr>
                <w:rtl w:val="0"/>
              </w:rPr>
              <w:t xml:space="preserve"> pantu attiektos tikai uz pakalpojuma sniedzēja iestādi - Valsts Zemes dienestu, kas atbilstoši konkrētajā pantā noteiktajām normām rajona tiesai iesniedz iesniegumu. Vienlaikus, Ekonomikas ministrija ir izvērtējusi Valsts Zemes dienesta priekšlikumu papildināt Noteikumu projekta Pielikumu ar Zemes grāmatu likuma 56.</w:t>
            </w:r>
            <w:r w:rsidR="00000000" w:rsidRPr="00000000" w:rsidDel="00000000">
              <w:rPr>
                <w:vertAlign w:val="superscript"/>
                <w:rtl w:val="0"/>
              </w:rPr>
              <w:t xml:space="preserve">5</w:t>
            </w:r>
            <w:r w:rsidR="00000000" w:rsidRPr="00000000" w:rsidDel="00000000">
              <w:rPr>
                <w:rtl w:val="0"/>
              </w:rPr>
              <w:t xml:space="preserve"> pantu, un uzskata, ka tas nav nepieciešams, jo Likuma 56.</w:t>
            </w:r>
            <w:r w:rsidR="00000000" w:rsidRPr="00000000" w:rsidDel="00000000">
              <w:rPr>
                <w:vertAlign w:val="superscript"/>
                <w:rtl w:val="0"/>
              </w:rPr>
              <w:t xml:space="preserve">5</w:t>
            </w:r>
            <w:r w:rsidR="00000000" w:rsidRPr="00000000" w:rsidDel="00000000">
              <w:rPr>
                <w:rtl w:val="0"/>
              </w:rPr>
              <w:t xml:space="preserve"> pantā noteiktās normas tiek piemērotas un attiecas nevis uz pakalpojuma sniedzēju, bet gan ēkas īpašnieku, komersantu.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izstrādājot šo Noteikumu projektu, Noteikumu projekta Pielikumā ietvertie Normatīvie akti pēc būtības nav mainīti un ir analogi spēku zaudējušie Ministru kabineta 2021. gada 4. februāra Noteikumiem Nr. 83 "Noteikumi par prioritāro investīciju projektu apkalpošanu".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pielikuma 1.8.5. apakšpunktā ietvertā norāde ir pastāvīga tiesību norma, tā būtu ietverama projekta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atsauce uz likumu tika ietverta, lai nodrošinātu normu skaidrību pārējā dokumenta tekstā – atsauces uz valsts pārvaldes uzdevumu ietvaros sniedzamiem pakalpojumiem ir ietvertas tieši MK noteikumu pielikumā. Ņemot vērā iepriekš minēto, Ekonomikas ministrijas ieskatā 1.8.5. apakšpunktā ietverto norādi var saglabāt normatīvā akta pielikumā, jo arī MK noteikumu pielikums ir būtiska normatīvā akta sastāvdaļa, kura ir saistoša tā piemērošanas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pielikuma 1.8.3. apakšpunktā sniegtā norāde ir pastāvīga tiesību norma, tā būtu ietverama projekta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atsauce uz likumu tika ietverta, lai nodrošinātu normu skaidrību pārējā dokumenta tekstā – atsauces uz valsts pārvaldes uzdevumu ietvaros sniedzamiem pakalpojumiem ir ietvertas tieši MK noteikumu pielikumā. Ņemot vērā iepriekš minēto, Ekonomikas ministrijas ieskatā 1.8.5. apakšpunktā ietverto norādi var saglabāt normatīvā akta pielikumā, jo arī MK noteikumu pielikums ir būtiska normatīvā akta sastāvdaļa, kura ir saistoša tā piemērošanas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pielikumā tiek uzskaitīti vairāki pakalpojumu veidi no dažādām jomām un tikai dažiem no tiem ir noteikts konkrēts saīsināts termiņš, kas ir atšķirīgs no tā, kāds attiecīgajam pakalpojumam ir nostiprināts atbilstošajā nozares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vai tā pielikuma nav saprotams, vai attiecībā uz pārējo pakalpojumu veidiem, piemēram, kas noteikti Imigrācijas likuma 15. vai 38.pantā, būtu attiecināmi attiecīgajā tiesību aktā noteiktie termiņi vai saīsinātie termiņi.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pielikums ir atbilstoši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Pielikuma 1.8.1.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tiesību akta projekta izstrādes pamatojums (Uzņēmējdarbības konkurētspējas atbalsta likums) atšķiras no tiesību akta projektā minētā (Inovatīvas uzņēmējdarbības un prioritāro projektu atbalsta likums).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apakšsadaļas 1.1. Izstrādes pamatojuma ietvertā atsauce uz Uzņēmējdarbības konkurētspējas atbalsta likumu aizstāta ar korekto atsauci uz Inovatīvas uzņēmējdarbības un prioritāro projektu atbalsta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pielikuma 2.1. apakšpunktu, lūdzam noteikumu projekta anotācijas 1.3. sadaļā dotajā normatīvo aktu uzskaitījumā ietvert arī Aizsargjoslu likumu. Vienlaikus lūdzam aktualizēt informāciju attiecībā uz Ministru kabineta 2014. gada 19. augusta noteikumiem Nr. 500 "Vispārīgie būvnoteikumi", jo Ministru kabinets 2025. gada 25. marta sēdē (prot. Nr. 12, 29. §) ir pieņēmis grozījumus Vispārīgajos būvnoteikumos, paredzot no 2025. gada 1. novembra īsākus termiņus tehnisko noteikumu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uzskatām, ka noteikumu projekta pielikumā uzskaitīto pakalpojumu sniegšanas termiņu potenciālais samazinājums turpmāk būtu jāvērtē kopsakarā ar Inovatīvās uzņēmējdarbības un prioritāro projekta atbalsta likuma 3. panta otrajā daļā noteikto, proti, šie noteikumu projektā pielikumā minētie pakalpojumu jāsniedz vismaz divas reizes īsākā termiņā, ja to termiņš ir garāks par piecām darbdienām un projektu izvērtēšana kā pakalpojums netiek piedāvāta paātrinātā kārtībā par papildu samaksu.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sadaļas "Pašreizējā situācija, problēmas un risinājumi" apakšsadaļa "Risinājuma apraksts", tajā ietverot tekstu: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Inovatīvas uzņēmējdarbības un prioritāro projektu atbalsta likuma 3. panta ceturtās daļas deleģējumam -  prioritārā kārtībā un termiņā nodrošināmi publiskie pakalpojumi prioritāro investīciju projektu attīstībai nekustamā īpašuma attīstības ietvaros, kas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būvniecības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kadastra objekta reģistrācija;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būvju un zemes kadastrālā uzmērīšana;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zemes ierīcības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pašvaldību plānošanas reģionu teritorijas attīstības plānošana;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nekustamā īpašuma lietošanas mērķu noteikšanas un maiņa;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aizsargjoslu saskaņojuma un atļauju izsniegšana darbībām gar autoceļiem un dzelzceļiem.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aiz teikuma "Latvijas Investīciju un attīstības aģentūra (turpmāk – Aģentūra) nodrošina vienu kontaktpunktu prioritārā kārtībā saņemamiem pakalpojumiem atbilstošo komersantu apkalpošanai un informācijas apmaiņai. Aģentūra uztur prioritārā kārtībā saņemamajiem pakalpojumiem atbilstošo komersantu sarakstu." ar informāciju, kādā veidā tīmekļvietnē www.business.gov.lv ir ievietots komersantu saraksts, lai tas ir ērti un publiski pieejams, lai valsts iestādes nodarbinātajam nav jāveic autorizācija.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saraksts tīmekļvietnē www.business.gov.lv ievietots ērti un publiski pieejams, lai valsts iestādes nodarbinātajam nav jāveic autorizācija.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 "Risinājuma apraksts" papildināta ar tekstu: "Latvijas Investīciju un attīstības aģentūra (turpmāk – Aģentūra) nodrošina vienu kontaktpunktu prioritārā kārtībā saņemamiem pakalpojumiem atbilstošo komersantu apkalpošanai un informācijas apmaiņai. Aģentūra uztur prioritārā kārtībā saņemamajiem pakalpojumiem atbilstošo komersantu sarakstu. Komersantu saraksts tīmekļvietnē www.business.gov.lv ērti un publiski pieejams, nepieprasot Noteikumu projekta Pielikumā minēto iestāžu nodarbināto autotorizāciju."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sākotnējās ietekmes novērtējuma ziņojuma (anotācijas) 2.1. apakšpunktā norādīto, lūdzam tā 1.3. apakšpunktā ietvert informāciju par to, kuru valsts pārvaldes uzdevumu ietvaros (tai skaitā, norādot tiesisko pamatojumu) Valsts ugunsdzēsības un glābšanas dienests sniegs pakalpojumus prioritārā kārtībā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svītrots no Noteikumu projekta anotācijas 2.1. sadaļas "2.1. Sabiedrības grupas, kuras tiesiskais regulējums ietekmē, vai varētu ietekmēt" apakšsadaļas "Ietekmes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"Tiesību akta projekta izstrādes nepieciešamība" 1.3. apakšsadaļā "Pašreizējā situācija, problēmas un risinājumi" pie risinājuma apraksta "[4] Kārtība, kādā tiek uzturēts Saraksts un Saraksts ārvalstu darbaspēka piesaistei" lūdzam sniegt piemērus, kas ir būtiskie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apakšsadaļā "Risinājuma apraksts" ietverts precizējošs teksts, to izsakot šādā redakcijā: "Termiņš izvēlēts diskusijās ar nozaru profesionālajām asociācijām, balstoties uz vidējiem dažādu attīstības projektu jeb aktivitāšu īstenošanas termiņiem, vienlaikus nodrošinot procesa prognozējamību. Komersantu atbilstība Sarakstam tiek pārbaudīta, ja Aģentūra saņem informāciju no valsts pārvaldes uzdevumu ietvaros sniedzamo pakalpojumu prioritārā kārtībā un termiņā sniedzējiem par būtiskiem pārkāpumiem,kā piemēram, saņemot informāciju no PMLP par konstatētiem uzaicinātāja pārkāpumiem saistībā ar ārzemnieku nodarbināšanu saistīto normatīvo aktu prasībām, nenodrošinātu darba samaksu vai sniegtām nepatiesām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aizstāt atsauci uz Ministru kabineta 2012. gada 10. janvāra noteikumiem Nr. 48 "Būvju kadastrālās uzmērīšanas noteikumi" ar atsauci uz Ministru kabineta 2023. gada 7. marta noteikumiem Nr. 116 "Būvju kadastrālās uzmērīšanas noteikumi", jo pirmie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7. marta noteikumi Nr. 116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precizēts aizstājot atsauci uz Ministru kabineta 2012. gada 10. janvāra noteikumiem Nr. 48 "Būvju kadastrālās uzmērīšanas noteikumi" ar atsauci uz Ministru kabineta 2023. gada 7. marta noteikumiem Nr. 116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16.2. apakšpunktā noteikto, precizēt projekta sākotnējās ietekmes novērtējuma ziņojumā (anotācijā) vārdus - </w:t>
            </w:r>
            <w:r w:rsidR="00000000" w:rsidRPr="00000000" w:rsidDel="00000000">
              <w:rPr>
                <w:i w:val="1"/>
                <w:rtl w:val="0"/>
              </w:rPr>
              <w:t xml:space="preserve">saņem informāciju no Iekšlietu ministrijas vai tās padotības iestādēm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15.2. punkts - saņemot informāciju no Pilsonības un migrācijas lietu pārvaldes, par  pieņemto lēmumu par aizliegumu fiziskajai vai juridiskajai personai uzaicināt ārzemnieku atbilstoši Imigrācijas likuma 91. panta trešajai daļai, Aģentūra, balstoties uz Pilsonības un migrācijas lietu pārvaldes sniegto informāciju, vienas darba dienas laikā izslēdz komersantu no Saraksta, par to rakstiski paziņojot komersantam un informē iesaistītās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 sadaļa - saņemot informāciju no Pilsonības un migrācijas lietu pārvaldes, par  pieņemto lēmumu par aizliegumu fiziskajai vai juridiskajai personai uzaicināt ārzemnieku atbilstoši Imigrācijas likuma 91. panta trešajai daļai, Aģentūra, balstoties uz Pilsonības un migrācijas lietu pārvaldes sniegto informāciju, vienas darba dienas laikā izslēdz komersantu no Saraksta, par to rakstiski paziņojot komersantam un informē iesaistītās valsts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Imigrācijas likuma 4. panta astotā un devītā daļa paredz, ka, izsniedzot vīzu vai uzturēšanās atļauju ārzemniekam, kurš ir šā panta devītajā daļā minētajā sarakstā iekļautas valsts pilsonis, vai ārzemniekam, kuram ārvalstī piešķirts bezvalstnieka vai bēgļa statuss, amatpersona pārbauda pieejamo informāciju par to, vai ārzemnieka ieceļošana neradīs draudus valsts drošībai vai sabiedriskajai kārtībai un drošībai (turpmāk — papildu pārbaude). Papildu pārbaudes kārtību nosaka Ministru kabinets. Ministru kabinets nosaka to valstu sarakstu, kuru pilsoņiem, izsniedzot vīzu vai uzturēšanās atļauju, tiek veikta papildu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likumdevējs ir noteicis skaidru pienākumu kompetentajām institūcijām veikt padziļinātu pārbaudi attiecīgajiem valstu pilsoņiem. Tikai pats fakts, ka kompetentās iestādes izpildīs likumdevēja noteikto pienākumu padziļināti izvērtēt, vai attiecīgais valsts pilsonis neradīs draudus valsts drošībai vai sabiedriskajai kārtībai un drošībai, nevarētu būt par kritēriju, lai komersantu izslēgtu no tāda valsts pakalpojuma saraksta, kuram ir nodrošināma prioritārā kārtībā valsts pakalpojumu saņemšana. Ja kompetentās valsts iestādes konstatēs minētos riskus, tad attiecīgajam ārzemniekam būs liegta iespēja ieceļot un uzturēties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 projekta sākotnējās ietekmes novērtējuma ziņojumā (anotācijā)  ir norādījusi pamatojumu par attiecīgā pakalpojuma neattiecināmību, lai netiktu radīts papildus spiediens uz atbildīgo amatpersonu. Norādāms, ka no minētā nav viennozīmīgi saprotams, vai ar to ir domāts, ka pēc būtības prioritārā kārtībā valsts pakalpojumu saņemšana nav īstenojama saistībā ar papildu pārbaudes veikšanai nepieciešamajiem termiņiem. Lūdzam izvērtēt norādīto un attiecīgi precizēt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“Risinājumu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Prioritāro projektu īstenošanai prioritārā kārtībā saņemamos pakalpojumus nav tiesīgi saņemt komersanti, kuru pieprasījumiem, Ārlietu ministrija vai Pilsonības migrācijas lietu pārvalde, atbilstoši normatīvajos aktos par ārzemnieku nodarbināšanu noteiktajam, veicot dokumentu pārbaudi, ir konstatējusi, ka tiek uzaicināts tādas valsts pilsonis, kuram izskatot vīzu un uzturēšanās atļauju pieteikumu, nepieciešama papildu pārbaude, nepiemēro šajos noteikumos noteikto prioritāro pakalpojumu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ierosina veikt redakcionālu pareizrakstības labojumu sekojošajā teikumā anotācijas sadaļā "1.3. Pašreizējā situācija, problēmas un risinājumi" sekojošajā teikumā: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projekti RIS3 sektorā informācijas un kumunikācijas tehnoloģija;"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projekti RIS3 sektorā informācijas un komunikācijas tehnoloģija;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 "Problēmas apraksts" precizēts, novēršot radušos drukas kļūdu.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ja komersants tiek svītrots no saraksta, vai tas var atkārtoti pretendēt uz iekļaušanu, ja izpilda attiecīgos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precizēta ar sekojošu tekstu - "Gadījumā, ja komersants vēlas tikt atkārtoti iekļauts Sarakstā vai Sarakstā ārvalstu darbaspēka piesaistei, tostarp izmantojot valsts platformu biznesa attīstībai www.business.gov.lv, viņam ir jāizpilda attiecīgos nosacījumus un aģentūrai, veicot atkārtotu to pārbaudi ir jākonstatē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 veicot atkārtotu komersanta pārbaudi konstatē, ka tas atbilst šo noteikumu 4. punktā minētajām prasībām, kā arī neatbilst 5. un 6. punktā minētajām prasībām, tam ir tiesības tikt atkārtoti iekļautam Sarakstā un Sarakstā ārvalstu darbaspēka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noteikumu 4.2. apakšpunkts attiecas arī  uz gadījumiem, kad 4.2. apakšpunktā norādītais komersants pilnvaro trešo personu (citu komersantu) prioritāro pakalpojumu saņemšanai (piemēram, būvniecības procesa dokumentācijas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 apakšpunkts precizēts, norādot, ka prioritārā kārtībā sniedzamos pakalpojumus var saņemt arī komersants, kas īsteno cita komersanta prioritāro projektu, to izsakot šādā redakcijā: "4.3. komersants, kurš plāno īstenot savu vai cita komersanta pasūtītu prioritāro projektu, kas atbilst šādiem kritērijiem:". Vienlaikus, skaidrojam, ka atbilstoši Noteikumu projektā noteiktajām normām, 4.1. un 4.2. apakšpunktos minētie komersanti, balstoties uz Centrālās statistikas pārvaldes sniegtajiem datiem un atrunātajiem izslēdzošajiem kritērijiem, Sarakstā vai Sarakstā ārvalstu darbaspēka piesaistei tiks iekļauti automātiski. Attiecīgi, šiem komersantiem Latvijas Investīciju un attīstības aģentūrā nebūs jāiesniedz pieteikums Noteikumu projekta Pielikumā norādīto pakalpojumu saņemšanai prioritārā kārtībā un termiņā, tie tiks sniegti automātiski. Ņemot vērā iepriekš minēto, atbilstoši Noteikumu projektā noteiktajām normām, gadījumus, kad pilnvarota trešā persona jeb cits komersants var saņemt pakalpojumus prioritārā kārtībā, piemēram, būvniecības procesa dokumentācijas saņemšana, var attiecināt tikai uz 4.3. apakšpunktā minētajiem komersantiem, kuri īsteno prioritāros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prioritārā kārtībā saņemamos pakalpojumus nekustamā īpašuma attīstībai un ārvalstu darbaspēka piesaistei nav tiesīgs saņemt nodokļu maksātājs, ja Latvijas Investīciju un attīstības aģentūras veiktā izvērtējuma dienā tam atbilstoši Valsts ieņēmumu dienesta nodokļu maksātāja reitinga sistēmai ir noteikts C, N vai J nodokļu maksātāja reitings. Neiebilstam pret šāda kritērija noteikšanu, taču tiesiskās skaidrības labad ierosinām anotācijā īsi paskaidrot, kāpēc tieši C, N un J vērtējums tika izvēlēts.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 "Risinājuma apraksts" papildināta ar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par nodokļu maksātāja reitingu Noteikumu projektā iekļauts, lai "zaļo koridoru" jeb prioritārā kārtībā saņemamos pakalpojumus nesniegtu tādiem komersantiem, kuriem identificēti pārkāpumi saistību izpildē, nav pierādāmas saimnieciskās darbības vai trūkst darbības vēstures, kas ļautu objektīvi novērtēt to uzticamību."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anotācijas sadaļā "Risinājuma apraksts" papildināt anotāciju ar informāciju par plānoto komersantu skaitu, kas izpilda/potenciāli izpilda MK noteikumu projekta 4.1., 4.2. un 4.3.apakšpunktu kritērijus, kvalificējoties prioritāru publisko pakalpojumu saņemšanai, lai sniegtu informāciju institūcijām par plānoto darbu apjomiem. Šobrīd anotācijā ir sniegta informācija par prioritāro projektu skaitu uz 2025.gada 1.janvāri, un prioritārā projekta statuss tiem ir ticis piešķirts, balstoties uz citiem kritērijiem atbilstoši MK 2021. gada 4. februāra  noteikumiem Nr. 83 "Noteikumi par prioritāro investīciju projektu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 "Risinājuma apraksts" papildināta ar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"Plānotais provizoriskais komersantu skaits, kas kvalificētos publisku pakalpojumu saņemšanai prioritārā kārtībā atbilstoši Noteikumu projektā izvirzītajiem kritērijiem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Centrālās statistikas pārvaldes sniegtajai informācijai par 2023. gadu, tādi komersanti, kuri iepriekšējā pārskata gadā ir nodrošinājuši eksportu vismaz 5 milj. euro apmērā un Latvijā nodrošina vismaz 50 darba vietas, tādējādi atbilstot Noteikumu projekta 4.1. apakšpunktam, būtu aptuveni 210. Savukārt, tādi komersanti, kuri iepriekšējo divu pārskata gadu laikā veikuši ieguldījumus vismaz 5 milj. Euro apmērā reģionos, 10 milj. euro apmērā Rīgā, un Latvijā nodrošinājuši 50 darba vietas, tādējādi atbilstot šī Noteikumu projekta 4.2. apakšpunktam, būtu aptuveni 73. Vienlaikus, balstoties uz Latvijas Investīcijas un attīstības aģentūras apkopoto informāciju, komersanti, kuri plāno īstenot prioritāros projektus vismaz 5. milj euro apmērā reģionos, 10 milj. euro apmērā Rīgā  un Latvijā plāno nodrošināt vismaz 20 darba vietas, tādējādi atbilstot šī Noteikumu projekta 4.3. apakšpunktam, gada laikā būtu aptuveni 20."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sadaļā aizstāt vārdus </w:t>
            </w:r>
            <w:r w:rsidR="00000000" w:rsidRPr="00000000" w:rsidDel="00000000">
              <w:rPr>
                <w:b w:val="1"/>
                <w:u w:val="single"/>
                <w:rtl w:val="0"/>
              </w:rPr>
              <w:t xml:space="preserve">VAS</w:t>
            </w:r>
            <w:r w:rsidR="00000000" w:rsidRPr="00000000" w:rsidDel="00000000">
              <w:rPr>
                <w:rtl w:val="0"/>
              </w:rPr>
              <w:t xml:space="preserve"> "Latvijas Valsts ceļi" ar vārdiem </w:t>
            </w:r>
            <w:r w:rsidR="00000000" w:rsidRPr="00000000" w:rsidDel="00000000">
              <w:rPr>
                <w:b w:val="1"/>
                <w:u w:val="single"/>
                <w:rtl w:val="0"/>
              </w:rPr>
              <w:t xml:space="preserve">VSIA</w:t>
            </w:r>
            <w:r w:rsidR="00000000" w:rsidRPr="00000000" w:rsidDel="00000000">
              <w:rPr>
                <w:rtl w:val="0"/>
              </w:rPr>
              <w:t xml:space="preserve"> "Latvijas Valsts ceļi".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sadaļas "Sabiedrības grupas, kuras tiesiskais regulējums ietekmē, vai varētu ietekmēt" apakšsadaļa "Ietekmes apraksts"tajā aizstājot vārdus VAS "Latvijas Valsts ceļi" ar vārdiem VSIA "Latvijas Valsts ceļi".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veikto administratīvo izmaksu novērtējumu saskaņā ar Vadlīnijās tiesību akta sākotnējās ietekmes novērtēšanai un novērtējuma ziņojuma sagatavošanai vienotajā TAP portālā sniegtajām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aprēķinu skaidrojošajā sadaļā ir jāietver atsauce uz tiesību akta projekta pantu/daļu/punktu/apakšpunktu, par ko aprēķins tiek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izņēmumu gadījumos, kad objektīvu iemeslu dēļ nav iegūstami aprēķinam nepieciešamie dati, aprakstošajā sadaļā ir jāiekļauj detalizēts skaidrojums par paredzamo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subjektu skaits ir mērķgrupa, proti, prognozes, cik uzņēmumi varētu pieteikties viena gada ietvaros (izmantojami dati no pieredzes, no statistikas u.c.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laika patēriņu, tas ir norādāms par visu patērēto laiku kopumā izpildot informācijas sniegšanas prasību. Ja katram uzņēmumam iesniedzamo dokumentu apjoms ir dažāds, kā arī patērējamais laiks, lūdzu, noteikt vidējo laika patēriņu visiem uzņēmumiem, ņemot vērā dažādību un aprakstā iekļaut skaidrojumu, kā tika noteikts vidējais laika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aprēķinu ir norādāms, kur ir iegūta iekļautā informācija un, kuru informāciju iegūt nav iespējams u.c. skaidrojoša informācija par veikto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vēl ir vērtējams noteikumu projekta 10., 19.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apakšsadaļa "Administratīvo izmaksu monetārs novērtējums", tajā ietverot atsauci uz attiecīgo noteikumu projekta punktu par ko aprēķins tiek veikts. Precizēta arī mērķgrupa, precīzāk, subjektu skaits, kā arī laika patēriņš, kas nepieciešams kopumā izpildot informācijas sniegšanas prasību. Vienlaikus, aprēķinu aprakstā ir iekļautas norādes uz iegūtās informācijas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Latvijas Investīciju un attīstības aģentūru par kontaktpunktu prioritāro projektu īstenošanai prioritārā kārtībā saņemamiem pakalpojumiem, turklāt projekta izpildē ir iesaistītas arī citas iestādes, lūdzam anotācijas 3.sadaļas punktā “Cita informācija” norādīt, ka noteikumu projekta ieviešana tiks nodrošināta to izpildē iesaistīto iestāžu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apakšsadaļa "Cita informācija" papildināta ar tekstu "Noteikumu projekta ieviešana tiks nodrošināta to izpildē iesaistīto iestāžu piešķirto valsts budžeta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projekta sākotnējās ietekmes novērtējuma ziņojuma (anotācijas) vārdus "Iekšlietu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sākotnējās ietekmes novērtējuma ziņojuma (anotācijas) 6.1. punkta svītroti vārdi "Iekšlietu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projekta sākotnējās ietekmes novērtējuma ziņojumu (anotāciju) papildināt ar informāciju, ka projekta izpildē ir iesaistīta arī Pilsonības un migrācijas lietu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7.1. punkts -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ietverto regulējumu, svītrot vārdus "atsevišķos gadījumos arī Iekšlietu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7.4. punkts, no tā svītrojot vārdus "atsevišķos gadījumos arī Iekšlietu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24-TA-767</w:t>
    </w:r>
    <w:r>
      <w:br/>
    </w:r>
    <w:r w:rsidR="00000000" w:rsidRPr="00000000" w:rsidDel="00000000">
      <w:rPr>
        <w:rtl w:val="0"/>
      </w:rPr>
      <w:t xml:space="preserve">07.05.2025. 17.11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24-TA-767</w:t>
    </w:r>
    <w:r>
      <w:br/>
    </w:r>
    <w:r w:rsidR="00000000" w:rsidRPr="00000000" w:rsidDel="00000000">
      <w:rPr>
        <w:rtl w:val="0"/>
      </w:rPr>
      <w:t xml:space="preserve">07.05.2025. 17.11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Izziņa_24-TA-767.docx</dc:title>
</cp:coreProperties>
</file>

<file path=docProps/custom.xml><?xml version="1.0" encoding="utf-8"?>
<Properties xmlns="http://schemas.openxmlformats.org/officeDocument/2006/custom-properties" xmlns:vt="http://schemas.openxmlformats.org/officeDocument/2006/docPropsVTypes"/>
</file>