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22-TA-3051: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Kārtība, kādā ostu pārvalde nosaka ostas maksas, to atvieglojumus un atbrīvojumus, ostas pakalpojumu tarifu robežlīmeņus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ostas pārvalde nosaka ostas maksas, to atvieglojumus, ostas pakalpojumu tarifu robežlīmeņus un to atvieglojumus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projekta nosaukums neatbilst Ostu likumā dotajam pilnvarojumam. Saskaņā ar Ostu likuma 7.panta otrās daļas 1. punktu un 13.panta 3.</w:t>
            </w:r>
            <w:r w:rsidR="00000000" w:rsidRPr="00000000" w:rsidDel="00000000">
              <w:rPr>
                <w:vertAlign w:val="superscript"/>
                <w:rtl w:val="0"/>
              </w:rPr>
              <w:t xml:space="preserve">1</w:t>
            </w:r>
            <w:r w:rsidR="00000000" w:rsidRPr="00000000" w:rsidDel="00000000">
              <w:rPr>
                <w:rtl w:val="0"/>
              </w:rPr>
              <w:t xml:space="preserve"> daļu Ministru kabinets nosaka kārtību, kādā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nosaka ostas maksu, tās atvieglojumus un tarifu robežlīmeņus</w:t>
            </w:r>
            <w:r w:rsidR="00000000" w:rsidRPr="00000000" w:rsidDel="00000000">
              <w:rPr>
                <w:rtl w:val="0"/>
              </w:rPr>
              <w:t xml:space="preserve"> šā likuma 15. panta pirmajā daļā minētajiem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u w:val="single"/>
                <w:rtl w:val="0"/>
              </w:rPr>
              <w:t xml:space="preserve">nosaka un apstiprina kanāla maksas apmēru un atbrīvojumus no tās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 gada 3. februāra noteikumos Nr. 108 "Normatīvo aktu projektu sagatavošanas noteikumi" 90.punktu noteikumu projekta nosaukumu veido iespējami īsu un atbilstošu likumā noteiktajam pilnvarojumam Ministru kabinetam un noteikumu saturam. Ņemot vērā vērā minēto, lūdzam precizēt noteikumu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ostu pārvalde nosaka ostas maksas, to atvieglojumus un atbrīvojumus, ostas pakalpojumu tarifu robežlīmeņus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ostas pārvalde nosaka ostas maksas, to atvieglojumus, ostas pakalpojumu tarifu robežlīmeņus un to atvieglojumus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nosaukumā ir minēti ostas pakalpojumu tarifu robežlīmeņi un to atvieglojumi. Projekta izdošanas tiesiskais pamats ir Ostu likuma 7. panta otrās daļas 1. punkts, kas paredz, ka Ministru kabinets nosaka kārtību, kādā ostas pārvalde nosaka tarifu robežlīmeņus Ostu likuma 15. panta pirmajā daļā minētajiem pakalpojumiem. Tādējādi Ministru kabinets nav pilnvarots noteikt atvieglojumus ostas pakalpojumu tarifu robežlīmeņiem. Ņemot vērā minēto, lūdzam attiecīgi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ostu pārvalde nosaka ostas maksas, to atvieglojumus un atbrīvojumus, ostas pakalpojumu tarifu robežlīmeņus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ostas pārvalde nosaka ostas maksas, to atvieglojumus, ostas pakalpojumu tarifu robežlīmeņus un to atvieglojumus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"Kārtība, kādā ostas pārvalde nosaka ostas maksas, to atvieglojumus, ostas pakalpojumu tarifu robežlīmeņus un to atvieglojumus" (turpmāk – projekts) nosaukumā ir minētas ostas maksas un to atvieglojumi. Ostas maksu veidi ir uzskaitīti Ostu likuma 13. panta pirmajā daļā, kuras 2. punkts paredz kanāla maksu. Projekta izdošanas tiesiskais pamats ir Ostu likuma 7. panta otrās daļas 1. punkts, kas paredz, ka Ministru kabinets nosaka kārtību, kādā ostas pārvalde nosaka ostas maksu un </w:t>
            </w:r>
            <w:r w:rsidR="00000000" w:rsidRPr="00000000" w:rsidDel="00000000">
              <w:rPr>
                <w:u w:val="single"/>
                <w:rtl w:val="0"/>
              </w:rPr>
              <w:t xml:space="preserve">tās atvieglojumus</w:t>
            </w:r>
            <w:r w:rsidR="00000000" w:rsidRPr="00000000" w:rsidDel="00000000">
              <w:rPr>
                <w:rtl w:val="0"/>
              </w:rPr>
              <w:t xml:space="preserve">, un Ostu likuma 13. panta 3.</w:t>
            </w:r>
            <w:r w:rsidR="00000000" w:rsidRPr="00000000" w:rsidDel="00000000">
              <w:rPr>
                <w:vertAlign w:val="superscript"/>
                <w:rtl w:val="0"/>
              </w:rPr>
              <w:t xml:space="preserve">1</w:t>
            </w:r>
            <w:r w:rsidR="00000000" w:rsidRPr="00000000" w:rsidDel="00000000">
              <w:rPr>
                <w:rtl w:val="0"/>
              </w:rPr>
              <w:t xml:space="preserve"> daļa, kas noteic, ka Ministru kabinets nosaka kārtību, kādā ostas pārvalde nosaka un apstiprina kanāla maksas apmēru un </w:t>
            </w:r>
            <w:r w:rsidR="00000000" w:rsidRPr="00000000" w:rsidDel="00000000">
              <w:rPr>
                <w:u w:val="single"/>
                <w:rtl w:val="0"/>
              </w:rPr>
              <w:t xml:space="preserve">atbrīvojumus no tās</w:t>
            </w:r>
            <w:r w:rsidR="00000000" w:rsidRPr="00000000" w:rsidDel="00000000">
              <w:rPr>
                <w:rtl w:val="0"/>
              </w:rPr>
              <w:t xml:space="preserve">. No minētā izriet, ka likumdevējs ir paredzējis Ministru kabinetam noteikt kārtību, kādā ostas pārvalde nosaka ostas maksu un </w:t>
            </w:r>
            <w:r w:rsidR="00000000" w:rsidRPr="00000000" w:rsidDel="00000000">
              <w:rPr>
                <w:u w:val="single"/>
                <w:rtl w:val="0"/>
              </w:rPr>
              <w:t xml:space="preserve">atvieglojumus no tās</w:t>
            </w:r>
            <w:r w:rsidR="00000000" w:rsidRPr="00000000" w:rsidDel="00000000">
              <w:rPr>
                <w:rtl w:val="0"/>
              </w:rPr>
              <w:t xml:space="preserve">, papildus nosakot kārtību, kādā ostas pārvalde nosaka </w:t>
            </w:r>
            <w:r w:rsidR="00000000" w:rsidRPr="00000000" w:rsidDel="00000000">
              <w:rPr>
                <w:u w:val="single"/>
                <w:rtl w:val="0"/>
              </w:rPr>
              <w:t xml:space="preserve">atbrīvojumus no kanāla maksas</w:t>
            </w:r>
            <w:r w:rsidR="00000000" w:rsidRPr="00000000" w:rsidDel="00000000">
              <w:rPr>
                <w:rtl w:val="0"/>
              </w:rPr>
              <w:t xml:space="preserve">. Vēršam uzmanību uz to, ka </w:t>
            </w:r>
            <w:r w:rsidR="00000000" w:rsidRPr="00000000" w:rsidDel="00000000">
              <w:rPr>
                <w:u w:val="single"/>
                <w:rtl w:val="0"/>
              </w:rPr>
              <w:t xml:space="preserve">atvieglojums ir daļējs atbrīvojums</w:t>
            </w:r>
            <w:r w:rsidR="00000000" w:rsidRPr="00000000" w:rsidDel="00000000">
              <w:rPr>
                <w:rtl w:val="0"/>
              </w:rPr>
              <w:t xml:space="preserve"> no kādas samaksas, savukārt </w:t>
            </w:r>
            <w:r w:rsidR="00000000" w:rsidRPr="00000000" w:rsidDel="00000000">
              <w:rPr>
                <w:u w:val="single"/>
                <w:rtl w:val="0"/>
              </w:rPr>
              <w:t xml:space="preserve">atbrīvojums ir pilnīgs atbrīvojums</w:t>
            </w:r>
            <w:r w:rsidR="00000000" w:rsidRPr="00000000" w:rsidDel="00000000">
              <w:rPr>
                <w:rtl w:val="0"/>
              </w:rPr>
              <w:t xml:space="preserve"> no kādas samaksas. Ņemot vērā to, ka atvieglojums un atbrīvojums nav viens un tas pats, lūdzam izvērtēt nepieciešamību atbilstoši Ministru kabinetam dotajam pilnvarojumam precizēt projekta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Kārtība, kādā ostu pārvalde nosaka ostas maksas, to atvieglojumus un atbrīvojumus, ostas pakalpojumu tarifu robežlīmeņus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Ostu likuma 7.panta otrās daļas 1. punktu un 13.panta 3.</w:t>
            </w:r>
            <w:r w:rsidR="00000000" w:rsidRPr="00000000" w:rsidDel="00000000">
              <w:rPr>
                <w:vertAlign w:val="superscript"/>
                <w:rtl w:val="0"/>
              </w:rPr>
              <w:t xml:space="preserve">1</w:t>
            </w:r>
            <w:r w:rsidR="00000000" w:rsidRPr="00000000" w:rsidDel="00000000">
              <w:rPr>
                <w:rtl w:val="0"/>
              </w:rPr>
              <w:t xml:space="preserve"> daļu Ministru kabinets nosaka kārtību, kādā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 nosaka ostas maksu, tās atvieglojumus un tarifu robežlīmeņus šā likuma 15. panta pirmajā daļā minētajiem pakalpojumiem;</w:t>
            </w:r>
            <w:r w:rsidR="00000000" w:rsidRPr="00000000" w:rsidDel="00000000">
              <w:rPr>
                <w:u w:val="single"/>
                <w:rtl w:val="0"/>
              </w:rPr>
              <w:t xml:space="preserve">- nosaka un apstiprina kanāla maksas apmēru un atbrīvojumus no tās.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projekts paredz noteikt arī ostas pakalpojumu tarifu </w:t>
            </w:r>
            <w:r w:rsidR="00000000" w:rsidRPr="00000000" w:rsidDel="00000000">
              <w:rPr>
                <w:u w:val="single"/>
                <w:rtl w:val="0"/>
              </w:rPr>
              <w:t xml:space="preserve">robežlīmeņu atvieglojumus</w:t>
            </w:r>
            <w:r w:rsidR="00000000" w:rsidRPr="00000000" w:rsidDel="00000000">
              <w:rPr>
                <w:rtl w:val="0"/>
              </w:rPr>
              <w:t xml:space="preserve"> , kas ir ārpus minētā likuma pilnvarojuma. Tai pat laikā noteikumu projektā nav ietverta kārtība kā nosaka un apstiprina kanāla maksas apmēru un atbrīvojumus no tās. Ņemot vērā vērā minēto, lūdzam precizēt noteikumu projektu, lai tas būtu atbilstošs likumā noteiktajam pilnvarojumam, vienlaikus precizējot arī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daļēji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precizēts noteikumu projekta nosaukums jeb svītrota sadaļa "robežlīmeņu atvieglojumiem".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nesatur atsevišķu sadaļu par kārtību kādā nosaka kanāla maksas apmēru un atbrīvojumu no tās, jo kanāla maksa ir noteikta kā vispārēja ostas maksa saskaņā ar Ostu likuma 13. panta pirmās daļas 2. punktu, tadejādi kārtība kādā tiek noteikta kanāla maksa un atbvrīvojumi no tās ir veidojama ņemot vērā šo noteikumu projektu kopumā.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nosaka </w:t>
            </w:r>
            <w:r w:rsidR="00000000" w:rsidRPr="00000000" w:rsidDel="00000000">
              <w:rPr>
                <w:rtl w:val="0"/>
              </w:rPr>
              <w:t xml:space="preserve">Ostu likuma</w:t>
            </w:r>
            <w:r w:rsidR="00000000" w:rsidRPr="00000000" w:rsidDel="00000000">
              <w:rPr>
                <w:rtl w:val="0"/>
              </w:rPr>
              <w:t xml:space="preserve"> </w:t>
            </w:r>
            <w:r w:rsidR="00000000" w:rsidRPr="00000000" w:rsidDel="00000000">
              <w:rPr>
                <w:rtl w:val="0"/>
              </w:rPr>
              <w:t xml:space="preserve">13.panta</w:t>
            </w:r>
            <w:r w:rsidR="00000000" w:rsidRPr="00000000" w:rsidDel="00000000">
              <w:rPr>
                <w:rtl w:val="0"/>
              </w:rPr>
              <w:t xml:space="preserve"> pirmajā daļā norādītās ostas maksas, to atvieglojumus un atbrīvojumus, kā arī tarifu robežlīmeņus </w:t>
            </w:r>
            <w:r w:rsidR="00000000" w:rsidRPr="00000000" w:rsidDel="00000000">
              <w:rPr>
                <w:rtl w:val="0"/>
              </w:rPr>
              <w:t xml:space="preserve">Ostu likuma 15.panta </w:t>
            </w:r>
            <w:r w:rsidR="00000000" w:rsidRPr="00000000" w:rsidDel="00000000">
              <w:rPr>
                <w:rtl w:val="0"/>
              </w:rPr>
              <w:t xml:space="preserve">pirmajā daļā noteiktajiem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projekta 1. punktu atbilstoši Ministru kabinetam doto pilnvarojumu, ievērojot Ministru kabineta 2009. gada 3. februāra noteikumu Nr. 108 "Normatīvo aktu projektu sagatavošanas noteikumi" 100. 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nosaka </w:t>
            </w:r>
            <w:r w:rsidR="00000000" w:rsidRPr="00000000" w:rsidDel="00000000">
              <w:rPr>
                <w:rtl w:val="0"/>
              </w:rPr>
              <w:t xml:space="preserve">Ostu likuma</w:t>
            </w:r>
            <w:r w:rsidR="00000000" w:rsidRPr="00000000" w:rsidDel="00000000">
              <w:rPr>
                <w:rtl w:val="0"/>
              </w:rPr>
              <w:t xml:space="preserve"> </w:t>
            </w:r>
            <w:r w:rsidR="00000000" w:rsidRPr="00000000" w:rsidDel="00000000">
              <w:rPr>
                <w:rtl w:val="0"/>
              </w:rPr>
              <w:t xml:space="preserve">13.panta</w:t>
            </w:r>
            <w:r w:rsidR="00000000" w:rsidRPr="00000000" w:rsidDel="00000000">
              <w:rPr>
                <w:rtl w:val="0"/>
              </w:rPr>
              <w:t xml:space="preserve"> pirmajā daļā norādītās ostas maksas, to atvieglojumus un </w:t>
            </w:r>
            <w:r w:rsidR="00000000" w:rsidRPr="00000000" w:rsidDel="00000000">
              <w:rPr>
                <w:rtl w:val="0"/>
              </w:rPr>
              <w:t xml:space="preserve">Ostu likuma 13.panta</w:t>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daļā noteikto kanāla maksu un atbrīvojumu no tās, kā arī tarifu robežlīmeņus </w:t>
            </w:r>
            <w:r w:rsidR="00000000" w:rsidRPr="00000000" w:rsidDel="00000000">
              <w:rPr>
                <w:rtl w:val="0"/>
              </w:rPr>
              <w:t xml:space="preserve">Ostu likuma 15.panta </w:t>
            </w:r>
            <w:r w:rsidR="00000000" w:rsidRPr="00000000" w:rsidDel="00000000">
              <w:rPr>
                <w:rtl w:val="0"/>
              </w:rPr>
              <w:t xml:space="preserve">pirmajā daļā noteiktajiem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ostas pārvalde nosaka </w:t>
            </w:r>
            <w:r w:rsidR="00000000" w:rsidRPr="00000000" w:rsidDel="00000000">
              <w:rPr>
                <w:rtl w:val="0"/>
              </w:rPr>
              <w:t xml:space="preserve">Ostu likuma</w:t>
            </w:r>
            <w:r w:rsidR="00000000" w:rsidRPr="00000000" w:rsidDel="00000000">
              <w:rPr>
                <w:rtl w:val="0"/>
              </w:rPr>
              <w:t xml:space="preserve"> </w:t>
            </w:r>
            <w:r w:rsidR="00000000" w:rsidRPr="00000000" w:rsidDel="00000000">
              <w:rPr>
                <w:rtl w:val="0"/>
              </w:rPr>
              <w:t xml:space="preserve">13.panta</w:t>
            </w:r>
            <w:r w:rsidR="00000000" w:rsidRPr="00000000" w:rsidDel="00000000">
              <w:rPr>
                <w:rtl w:val="0"/>
              </w:rPr>
              <w:t xml:space="preserve"> pirmajā daļā norādītās ostas maksas, to atvieglojumus un tarifu robežlīmeņus </w:t>
            </w:r>
            <w:r w:rsidR="00000000" w:rsidRPr="00000000" w:rsidDel="00000000">
              <w:rPr>
                <w:rtl w:val="0"/>
              </w:rPr>
              <w:t xml:space="preserve">Ostu likuma 15.panta </w:t>
            </w:r>
            <w:r w:rsidR="00000000" w:rsidRPr="00000000" w:rsidDel="00000000">
              <w:rPr>
                <w:rtl w:val="0"/>
              </w:rPr>
              <w:t xml:space="preserve">pirmajā daļā noteiktajiem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izdošanas tiesiskais pamats ir Ostu likuma 7. panta otrās daļas 1. punkts, kas paredz, ka Ministru kabinets nosaka kārtību, kādā ostas pārvalde nosaka ostas maksu un </w:t>
            </w:r>
            <w:r w:rsidR="00000000" w:rsidRPr="00000000" w:rsidDel="00000000">
              <w:rPr>
                <w:u w:val="single"/>
                <w:rtl w:val="0"/>
              </w:rPr>
              <w:t xml:space="preserve">tās atvieglojumus</w:t>
            </w:r>
            <w:r w:rsidR="00000000" w:rsidRPr="00000000" w:rsidDel="00000000">
              <w:rPr>
                <w:rtl w:val="0"/>
              </w:rPr>
              <w:t xml:space="preserve">, un Ostu likuma 13. panta 3.</w:t>
            </w:r>
            <w:r w:rsidR="00000000" w:rsidRPr="00000000" w:rsidDel="00000000">
              <w:rPr>
                <w:vertAlign w:val="superscript"/>
                <w:rtl w:val="0"/>
              </w:rPr>
              <w:t xml:space="preserve">1</w:t>
            </w:r>
            <w:r w:rsidR="00000000" w:rsidRPr="00000000" w:rsidDel="00000000">
              <w:rPr>
                <w:rtl w:val="0"/>
              </w:rPr>
              <w:t xml:space="preserve"> daļa, kas noteic, ka Ministru kabinets nosaka kārtību, kādā ostas pārvalde nosaka un apstiprina kanāla maksas apmēru un </w:t>
            </w:r>
            <w:r w:rsidR="00000000" w:rsidRPr="00000000" w:rsidDel="00000000">
              <w:rPr>
                <w:u w:val="single"/>
                <w:rtl w:val="0"/>
              </w:rPr>
              <w:t xml:space="preserve">atbrīvojumus no tās</w:t>
            </w:r>
            <w:r w:rsidR="00000000" w:rsidRPr="00000000" w:rsidDel="00000000">
              <w:rPr>
                <w:rtl w:val="0"/>
              </w:rPr>
              <w:t xml:space="preserve">. No minētā izriet, ka likumdevējs ir paredzējis Ministru kabinetam noteikt kārtību, kādā ostas pārvalde nosaka ostas maksu un </w:t>
            </w:r>
            <w:r w:rsidR="00000000" w:rsidRPr="00000000" w:rsidDel="00000000">
              <w:rPr>
                <w:u w:val="single"/>
                <w:rtl w:val="0"/>
              </w:rPr>
              <w:t xml:space="preserve">atvieglojumus no tās</w:t>
            </w:r>
            <w:r w:rsidR="00000000" w:rsidRPr="00000000" w:rsidDel="00000000">
              <w:rPr>
                <w:rtl w:val="0"/>
              </w:rPr>
              <w:t xml:space="preserve">, papildus nosakot kārtību, kādā ostas pārvalde nosaka </w:t>
            </w:r>
            <w:r w:rsidR="00000000" w:rsidRPr="00000000" w:rsidDel="00000000">
              <w:rPr>
                <w:u w:val="single"/>
                <w:rtl w:val="0"/>
              </w:rPr>
              <w:t xml:space="preserve">atbrīvojumus no kanāla maksas</w:t>
            </w:r>
            <w:r w:rsidR="00000000" w:rsidRPr="00000000" w:rsidDel="00000000">
              <w:rPr>
                <w:rtl w:val="0"/>
              </w:rPr>
              <w:t xml:space="preserve">. Vēršam uzmanību uz to, ka </w:t>
            </w:r>
            <w:r w:rsidR="00000000" w:rsidRPr="00000000" w:rsidDel="00000000">
              <w:rPr>
                <w:u w:val="single"/>
                <w:rtl w:val="0"/>
              </w:rPr>
              <w:t xml:space="preserve">atvieglojums ir daļējs atbrīvojums</w:t>
            </w:r>
            <w:r w:rsidR="00000000" w:rsidRPr="00000000" w:rsidDel="00000000">
              <w:rPr>
                <w:rtl w:val="0"/>
              </w:rPr>
              <w:t xml:space="preserve"> no kādas samaksas, savukārt </w:t>
            </w:r>
            <w:r w:rsidR="00000000" w:rsidRPr="00000000" w:rsidDel="00000000">
              <w:rPr>
                <w:u w:val="single"/>
                <w:rtl w:val="0"/>
              </w:rPr>
              <w:t xml:space="preserve">atbrīvojums ir pilnīgs atbrīvojums</w:t>
            </w:r>
            <w:r w:rsidR="00000000" w:rsidRPr="00000000" w:rsidDel="00000000">
              <w:rPr>
                <w:rtl w:val="0"/>
              </w:rPr>
              <w:t xml:space="preserve"> no kādas samaksas. Ņemot vērā minēto, lūdzam skaidrot, vai 2022. gada 10. februāra likuma "Grozījumi Likumā par ostām" izstrādes brīdī ar nolūku ir ticis paredzēts, ka nosakāmi gan atvieglojumi, gan atbrīvojumi, kas ir divas dažādas lietas. 2022. gada 10. februāra likuma "Grozījumi Likumā par ostām" sākotnējās ietekmes novērtējuma ziņojumā (anotācijā) ir skaidrots, ka attiecīgais pilnvarojums Ministru kabinetam izriet no Valsts pārvaldes iekārtas likuma 43.</w:t>
            </w:r>
            <w:r w:rsidR="00000000" w:rsidRPr="00000000" w:rsidDel="00000000">
              <w:rPr>
                <w:vertAlign w:val="superscript"/>
                <w:rtl w:val="0"/>
              </w:rPr>
              <w:t xml:space="preserve">1</w:t>
            </w:r>
            <w:r w:rsidR="00000000" w:rsidRPr="00000000" w:rsidDel="00000000">
              <w:rPr>
                <w:rtl w:val="0"/>
              </w:rPr>
              <w:t xml:space="preserve"> panta otrās daļas. Vēršam uzmanību uz to, ka Valsts pārvaldes iekārtas likuma 43.</w:t>
            </w:r>
            <w:r w:rsidR="00000000" w:rsidRPr="00000000" w:rsidDel="00000000">
              <w:rPr>
                <w:vertAlign w:val="superscript"/>
                <w:rtl w:val="0"/>
              </w:rPr>
              <w:t xml:space="preserve">1</w:t>
            </w:r>
            <w:r w:rsidR="00000000" w:rsidRPr="00000000" w:rsidDel="00000000">
              <w:rPr>
                <w:rtl w:val="0"/>
              </w:rPr>
              <w:t xml:space="preserve"> panta otrā daļa paredz noteikt atbrīvojumus no samaksas, nevis atvieglojumus no tās.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 1.3. Pašreizējā situācija, problēmas un risinājumi sadaļa ar terminu "atbrīvojums" un "atvieglojums"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nosaka </w:t>
            </w:r>
            <w:r w:rsidR="00000000" w:rsidRPr="00000000" w:rsidDel="00000000">
              <w:rPr>
                <w:rtl w:val="0"/>
              </w:rPr>
              <w:t xml:space="preserve">Ostu likuma</w:t>
            </w:r>
            <w:r w:rsidR="00000000" w:rsidRPr="00000000" w:rsidDel="00000000">
              <w:rPr>
                <w:rtl w:val="0"/>
              </w:rPr>
              <w:t xml:space="preserve"> </w:t>
            </w:r>
            <w:r w:rsidR="00000000" w:rsidRPr="00000000" w:rsidDel="00000000">
              <w:rPr>
                <w:rtl w:val="0"/>
              </w:rPr>
              <w:t xml:space="preserve">13.panta</w:t>
            </w:r>
            <w:r w:rsidR="00000000" w:rsidRPr="00000000" w:rsidDel="00000000">
              <w:rPr>
                <w:rtl w:val="0"/>
              </w:rPr>
              <w:t xml:space="preserve"> pirmajā daļā norādītās ostas maksas, to atvieglojumus un </w:t>
            </w:r>
            <w:r w:rsidR="00000000" w:rsidRPr="00000000" w:rsidDel="00000000">
              <w:rPr>
                <w:rtl w:val="0"/>
              </w:rPr>
              <w:t xml:space="preserve">Ostu likuma 13.panta</w:t>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daļā noteikto kanāla maksu un atbrīvojumu no tās, kā arī tarifu robežlīmeņus </w:t>
            </w:r>
            <w:r w:rsidR="00000000" w:rsidRPr="00000000" w:rsidDel="00000000">
              <w:rPr>
                <w:rtl w:val="0"/>
              </w:rPr>
              <w:t xml:space="preserve">Ostu likuma 15.panta </w:t>
            </w:r>
            <w:r w:rsidR="00000000" w:rsidRPr="00000000" w:rsidDel="00000000">
              <w:rPr>
                <w:rtl w:val="0"/>
              </w:rPr>
              <w:t xml:space="preserve">pirmajā daļā noteiktajiem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ostas pārvalde nosaka </w:t>
            </w:r>
            <w:r w:rsidR="00000000" w:rsidRPr="00000000" w:rsidDel="00000000">
              <w:rPr>
                <w:rtl w:val="0"/>
              </w:rPr>
              <w:t xml:space="preserve">Ostu likuma</w:t>
            </w:r>
            <w:r w:rsidR="00000000" w:rsidRPr="00000000" w:rsidDel="00000000">
              <w:rPr>
                <w:rtl w:val="0"/>
              </w:rPr>
              <w:t xml:space="preserve"> </w:t>
            </w:r>
            <w:r w:rsidR="00000000" w:rsidRPr="00000000" w:rsidDel="00000000">
              <w:rPr>
                <w:rtl w:val="0"/>
              </w:rPr>
              <w:t xml:space="preserve">13.panta</w:t>
            </w:r>
            <w:r w:rsidR="00000000" w:rsidRPr="00000000" w:rsidDel="00000000">
              <w:rPr>
                <w:rtl w:val="0"/>
              </w:rPr>
              <w:t xml:space="preserve"> pirmajā daļā norādītās ostas maksas, to atvieglojumus un tarifu robežlīmeņus </w:t>
            </w:r>
            <w:r w:rsidR="00000000" w:rsidRPr="00000000" w:rsidDel="00000000">
              <w:rPr>
                <w:rtl w:val="0"/>
              </w:rPr>
              <w:t xml:space="preserve">Ostu likuma 15.panta </w:t>
            </w:r>
            <w:r w:rsidR="00000000" w:rsidRPr="00000000" w:rsidDel="00000000">
              <w:rPr>
                <w:rtl w:val="0"/>
              </w:rPr>
              <w:t xml:space="preserve">pirmajā daļā noteiktajiem pakalpojumiem.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 punktu atbilstoši Ministru kabineta 2009. gada 3. februāra noteikumu Nr. 108 "Normatīvo aktu projektu sagatavošanas noteikumi" 100. 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nosaka </w:t>
            </w:r>
            <w:r w:rsidR="00000000" w:rsidRPr="00000000" w:rsidDel="00000000">
              <w:rPr>
                <w:rtl w:val="0"/>
              </w:rPr>
              <w:t xml:space="preserve">Ostu likuma</w:t>
            </w:r>
            <w:r w:rsidR="00000000" w:rsidRPr="00000000" w:rsidDel="00000000">
              <w:rPr>
                <w:rtl w:val="0"/>
              </w:rPr>
              <w:t xml:space="preserve"> </w:t>
            </w:r>
            <w:r w:rsidR="00000000" w:rsidRPr="00000000" w:rsidDel="00000000">
              <w:rPr>
                <w:rtl w:val="0"/>
              </w:rPr>
              <w:t xml:space="preserve">13.panta</w:t>
            </w:r>
            <w:r w:rsidR="00000000" w:rsidRPr="00000000" w:rsidDel="00000000">
              <w:rPr>
                <w:rtl w:val="0"/>
              </w:rPr>
              <w:t xml:space="preserve"> pirmajā daļā norādītās ostas maksas, to atvieglojumus un </w:t>
            </w:r>
            <w:r w:rsidR="00000000" w:rsidRPr="00000000" w:rsidDel="00000000">
              <w:rPr>
                <w:rtl w:val="0"/>
              </w:rPr>
              <w:t xml:space="preserve">Ostu likuma 13.panta</w:t>
            </w:r>
            <w:r w:rsidR="00000000" w:rsidRPr="00000000" w:rsidDel="00000000">
              <w:rPr>
                <w:rtl w:val="0"/>
              </w:rPr>
              <w:t xml:space="preserve"> 3.</w:t>
            </w:r>
            <w:r w:rsidR="00000000" w:rsidRPr="00000000" w:rsidDel="00000000">
              <w:rPr>
                <w:vertAlign w:val="superscript"/>
                <w:rtl w:val="0"/>
              </w:rPr>
              <w:t xml:space="preserve">1</w:t>
            </w:r>
            <w:r w:rsidR="00000000" w:rsidRPr="00000000" w:rsidDel="00000000">
              <w:rPr>
                <w:rtl w:val="0"/>
              </w:rPr>
              <w:t xml:space="preserve"> daļā noteikto kanāla maksu un atbrīvojumu no tās, kā arī tarifu robežlīmeņus </w:t>
            </w:r>
            <w:r w:rsidR="00000000" w:rsidRPr="00000000" w:rsidDel="00000000">
              <w:rPr>
                <w:rtl w:val="0"/>
              </w:rPr>
              <w:t xml:space="preserve">Ostu likuma 15.panta </w:t>
            </w:r>
            <w:r w:rsidR="00000000" w:rsidRPr="00000000" w:rsidDel="00000000">
              <w:rPr>
                <w:rtl w:val="0"/>
              </w:rPr>
              <w:t xml:space="preserve">pirmajā daļā noteiktajiem pakalpojumiem.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Noteikumos ir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projekta sākotnējās ietekmes izvērtējuma ziņojuma (turpmāk - anotācija) izriet, ka ar projektu tiek ieviestas arī </w:t>
            </w:r>
            <w:r w:rsidR="00000000" w:rsidRPr="00000000" w:rsidDel="00000000">
              <w:rPr>
                <w:i w:val="1"/>
                <w:rtl w:val="0"/>
              </w:rPr>
              <w:t xml:space="preserve">Eiropas Parlamenta un Padomes 2017. gada 15. februāra Regulas (ES) 2017/352, ar ko izveido ostas pakalpojumu sniegšanas sistēmu un kopīgos noteikumus par ostu finanšu pārredzamību,</w:t>
            </w:r>
            <w:r w:rsidR="00000000" w:rsidRPr="00000000" w:rsidDel="00000000">
              <w:rPr>
                <w:rtl w:val="0"/>
              </w:rPr>
              <w:t xml:space="preserve"> (turpmāk – Regula) prasības. No anotācijā sniegtā skaidrojuma neizriet, ka uz ostu pārvaldēm minētā regula, it īpaši tās 12. un 13.pants, nebūtu pilnībā vai daļēji attiecināma.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Eiropas Savienības regulu normas ir tieši piemērojamas un nav pieļaujama to pārrakstīšana un interpretācija dalībvalstu tiesību aktos, jo tādā veidā var tikt apdraudēta regulas vienveidīga piemērošana dalībvalstīs. Nepieciešamības gadījumā nacionālajos tiesību aktos iekļauj regulējumu regulu normu ieviešanai (nacionālo normatīvo aktu pielāgošanai), piemēram, ja regulu normas paredz dalībvalsts rīcības brīvību, rīcības variantus vai vispārēju atsauci uz valsts tiesību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svītrot projekta 2.1.apakšpunktu, jo tajā definētais termins “ostas maksa” (</w:t>
            </w:r>
            <w:r w:rsidR="00000000" w:rsidRPr="00000000" w:rsidDel="00000000">
              <w:rPr>
                <w:i w:val="1"/>
                <w:rtl w:val="0"/>
              </w:rPr>
              <w:t xml:space="preserve">maksa, kas tiek piemērota kuģim un ko iekasē ostas pārvalde par kuģu lietotās infrastruktūras, iekārtu un pakalpojumu izmantošanu</w:t>
            </w:r>
            <w:r w:rsidR="00000000" w:rsidRPr="00000000" w:rsidDel="00000000">
              <w:rPr>
                <w:rtl w:val="0"/>
              </w:rPr>
              <w:t xml:space="preserve">) pārdefinē Regulas 2.panta 9.punktā minēto terminu “ostas infrastruktūras lietošanas maksa” (</w:t>
            </w:r>
            <w:r w:rsidR="00000000" w:rsidRPr="00000000" w:rsidDel="00000000">
              <w:rPr>
                <w:i w:val="1"/>
                <w:rtl w:val="0"/>
              </w:rPr>
              <w:t xml:space="preserve">maksa, ko iekasē, lai sniegtu tiešu vai netiešu labumu ostas pārvaldes iestādei vai kompetentajai iestādei, par infrastruktūras, iekārtu un pakalpojumu izmantošanu, tostarp par attiecīgās ostas ūdens pievadceļu izmantošanu, kā arī par piekļuvi pasažieru apkalpošanai un kravu apstrādei, bet tā neietver samaksu par zemes nomu un līdzvērtīgas maksas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vēršam uzmanību, ka tas, kādas ir ostas maksas Latvijā, jau noteikts Ostu likuma 13.panta pirmajā daļā, līdz ar to nav skaidra projekta 2.1.apakšpunkta nepieciešamība;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svītrot projekta 2.2.apakšpunktu, jo termins “ostas pakalpojumu maksa” jau definēts Regulas 2.panta 11.punktā. Vēršam uzmanību arī uz to, ka ostas pakalpojumu uzskaitījums jau noteikts Ostu likuma 15.pantā, turklāt noteikumu projekta 2.2.apakšpunktā minētais termins tālāk projektā netiek lietots;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svītrot projekta 2.4.apakšpunktu, jo termins “ostas pakalpojumu sniedzējs" jau definēts Regulas 2.panta 14.punktā.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punkts "Noteikumos ir lietoti šādi termini"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Noteikumi attiecībā uz kuģu atkritumu pieņemšanas maksu ir piemērojami tiktāl, cik normatīvajos aktos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normatīvajiem aktiem, kuri ir minēti projekta 4. punktā. Vienlaikus aicinām precizēt projekta 4. punktu atbilstoši Ministru kabineta 2009. gada 3. februāra noteikumu Nr. 108 "Normatīvo aktu projektu sagatavošanas noteikumi" 3.7. apakšnodaļā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attiecībā uz </w:t>
            </w:r>
            <w:r w:rsidR="00000000" w:rsidRPr="00000000" w:rsidDel="00000000">
              <w:rPr>
                <w:rtl w:val="0"/>
              </w:rPr>
              <w:t xml:space="preserve">kuģu atkritumu pieņemšanas maksu</w:t>
            </w:r>
            <w:r w:rsidR="00000000" w:rsidRPr="00000000" w:rsidDel="00000000">
              <w:rPr>
                <w:rtl w:val="0"/>
              </w:rPr>
              <w:t xml:space="preserve"> ir piemērojami tiktāl, cik normatīvajos aktos par kuģu atkritumu pieņemšanas kārtību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pārvalde, nosakot ostas maksas, to atvieglojumus, ostas pakalpojumu tarifu robežlīmeņus un to atvieglojumus, ņem vērā attiecīgās ostas komercstratēģiju un investīciju plānus, kā arī vispārējo valsts ostu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8. un 9. punktā, kā arī projekta II. nodaļas nosaukumā ir minēti ostas pakalpojumu tarifu robežlīmeņi un to atvieglojumi. Projekta izdošanas tiesiskais pamats ir Ostu likuma 7. panta otrās daļas 1. punkts, kas paredz, ka Ministru kabinets nosaka kārtību, kādā ostas pārvalde nosaka tarifu robežlīmeņus Ostu likuma 15. panta pirmajā daļā minētajiem pakalpojumiem. Tādējādi Ministru kabinets nav pilnvarots noteikt atvieglojumus ostas pakalpojumu tarifu robežlīmeņiem. Ņemot vērā minēto, lūdzam attiecīgi precizēt projekta 5., 8. un 9. punktu, kā arī projekta II.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9. punkts, kā arī II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pārvalde nosaka attiecīgās ostas iekšejās kārtības noteikumos ostas maksu un ostas pakalpojumu tarifu robežlīmeņu indeksēšanas biežumu,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pārvalde, nosakot ostas maksas, to atvieglojumus, ostas pakalpojumu tarifu robežlīmeņus un to atvieglojumus, ņem vērā attiecīgās ostas komercstratēģiju un investīciju plānus, kā arī vispārējo valsts ostu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8. un 9. punktā, kā arī projekta II. nodaļas nosaukumā ir minētas ostas maksas un to atvieglojumi. Ostas maksu veidi ir uzskaitīti Ostu likuma 13. panta pirmajā daļā, kuras 2. punkts paredz kanāla maksu. Projekta izdošanas tiesiskais pamats ir Ostu likuma 7. panta otrās daļas 1. punkts, kas paredz, ka Ministru kabinets nosaka kārtību, kādā ostas pārvalde nosaka ostas maksu un </w:t>
            </w:r>
            <w:r w:rsidR="00000000" w:rsidRPr="00000000" w:rsidDel="00000000">
              <w:rPr>
                <w:u w:val="single"/>
                <w:rtl w:val="0"/>
              </w:rPr>
              <w:t xml:space="preserve">tās atvieglojumus</w:t>
            </w:r>
            <w:r w:rsidR="00000000" w:rsidRPr="00000000" w:rsidDel="00000000">
              <w:rPr>
                <w:rtl w:val="0"/>
              </w:rPr>
              <w:t xml:space="preserve">, un Ostu likuma 13. panta 3.</w:t>
            </w:r>
            <w:r w:rsidR="00000000" w:rsidRPr="00000000" w:rsidDel="00000000">
              <w:rPr>
                <w:vertAlign w:val="superscript"/>
                <w:rtl w:val="0"/>
              </w:rPr>
              <w:t xml:space="preserve">1</w:t>
            </w:r>
            <w:r w:rsidR="00000000" w:rsidRPr="00000000" w:rsidDel="00000000">
              <w:rPr>
                <w:rtl w:val="0"/>
              </w:rPr>
              <w:t xml:space="preserve"> daļa, kas noteic, ka Ministru kabinets nosaka kārtību, kādā ostas pārvalde nosaka un apstiprina kanāla maksas apmēru un </w:t>
            </w:r>
            <w:r w:rsidR="00000000" w:rsidRPr="00000000" w:rsidDel="00000000">
              <w:rPr>
                <w:u w:val="single"/>
                <w:rtl w:val="0"/>
              </w:rPr>
              <w:t xml:space="preserve">atbrīvojumus no tās</w:t>
            </w:r>
            <w:r w:rsidR="00000000" w:rsidRPr="00000000" w:rsidDel="00000000">
              <w:rPr>
                <w:rtl w:val="0"/>
              </w:rPr>
              <w:t xml:space="preserve">. No minētā izriet, ka likumdevējs ir paredzējis Ministru kabinetam noteikt kārtību, kādā ostas pārvalde nosaka ostas maksu un </w:t>
            </w:r>
            <w:r w:rsidR="00000000" w:rsidRPr="00000000" w:rsidDel="00000000">
              <w:rPr>
                <w:u w:val="single"/>
                <w:rtl w:val="0"/>
              </w:rPr>
              <w:t xml:space="preserve">atvieglojumus no tās</w:t>
            </w:r>
            <w:r w:rsidR="00000000" w:rsidRPr="00000000" w:rsidDel="00000000">
              <w:rPr>
                <w:rtl w:val="0"/>
              </w:rPr>
              <w:t xml:space="preserve">, papildus nosakot kārtību, kādā ostas pārvalde nosaka </w:t>
            </w:r>
            <w:r w:rsidR="00000000" w:rsidRPr="00000000" w:rsidDel="00000000">
              <w:rPr>
                <w:u w:val="single"/>
                <w:rtl w:val="0"/>
              </w:rPr>
              <w:t xml:space="preserve">atbrīvojumus no kanāla maksas</w:t>
            </w:r>
            <w:r w:rsidR="00000000" w:rsidRPr="00000000" w:rsidDel="00000000">
              <w:rPr>
                <w:rtl w:val="0"/>
              </w:rPr>
              <w:t xml:space="preserve">. Vēršam uzmanību uz to, ka </w:t>
            </w:r>
            <w:r w:rsidR="00000000" w:rsidRPr="00000000" w:rsidDel="00000000">
              <w:rPr>
                <w:u w:val="single"/>
                <w:rtl w:val="0"/>
              </w:rPr>
              <w:t xml:space="preserve">atvieglojums ir daļējs atbrīvojums</w:t>
            </w:r>
            <w:r w:rsidR="00000000" w:rsidRPr="00000000" w:rsidDel="00000000">
              <w:rPr>
                <w:rtl w:val="0"/>
              </w:rPr>
              <w:t xml:space="preserve"> no kādas samaksas, savukārt </w:t>
            </w:r>
            <w:r w:rsidR="00000000" w:rsidRPr="00000000" w:rsidDel="00000000">
              <w:rPr>
                <w:u w:val="single"/>
                <w:rtl w:val="0"/>
              </w:rPr>
              <w:t xml:space="preserve">atbrīvojums ir pilnīgs atbrīvojums</w:t>
            </w:r>
            <w:r w:rsidR="00000000" w:rsidRPr="00000000" w:rsidDel="00000000">
              <w:rPr>
                <w:rtl w:val="0"/>
              </w:rPr>
              <w:t xml:space="preserve"> no kādas samaksas. Ņemot vērā to, ka atvieglojums un atbrīvojums nav viens un tas pats, lūdzam izvērtēt nepieciešamību atbilstoši Ministru kabinetam dotajam pilnvarojumam papildināt projekta 5., 8. un 9. punktu, kā arī precizēt projekta II. nodaļas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5. punkts ir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8., 9. punkts, kā arī II nodaļas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pārvalde nosaka attiecīgās ostas iekšejās kārtības noteikumos ostas maksu un ostas pakalpojumu tarifu robežlīmeņu indeksēšanas biežumu,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Ostas pārvalde, nosakot ostas maksas, to atvieglojumus, ostas pakalpojumu tarifu robežlīmeņus un to atvieglojumus, ņem vērā attiecīgās ostas komercstratēģiju un investīciju plānus, kā arī vispārējo valsts ostu politiku.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5.punkts dublē Regulas 13.panta 3.punktu, kas noteic: "</w:t>
            </w:r>
            <w:r w:rsidR="00000000" w:rsidRPr="00000000" w:rsidDel="00000000">
              <w:rPr>
                <w:i w:val="1"/>
                <w:rtl w:val="0"/>
              </w:rPr>
              <w:t xml:space="preserve">Lai veicinātu efektīvu infrastruktūras lietošanas maksu iekasēšanas sistēmu, o</w:t>
            </w:r>
            <w:r w:rsidR="00000000" w:rsidRPr="00000000" w:rsidDel="00000000">
              <w:rPr>
                <w:i w:val="1"/>
                <w:u w:val="single"/>
                <w:rtl w:val="0"/>
              </w:rPr>
              <w:t xml:space="preserve">stas infrastruktūras lietošanas maksu struktūru un apmēru nosaka saskaņā ar attiecīgās ostas komercstratēģiju un investīciju plāniem un ievēro konkurences noteikumus. Attiecīgā gadījumā šādās maksās ievēro arī vispārējās prasības, kas noteiktas attiecīgās dalībvalsts vispārējās ostu politikas satvarā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jau iepriekš minēto regulu normu pārrakstīšanas aizliegumu, lūdzam projekta 5.punktu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nav skaidrs, kas projekta izpratnē saprotams ar "vispārējo valsts ostu politiku".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Ostas pārvalde nosaka attiecīgās ostas iekšejās kārtības noteikumos ostas maksu un ostas pakalpojumu tarifu robežlīmeņu indeksēšanas biežumu, nosacījumus un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 nosaka ostas maksu atvieglojumus un ostas pakalpojumu tarifu robežlīmeņu atvieglojumus, ievērojot komercdarbības atbalsta tiesisko ietvaru, ko regulē Komercdarbības atbalsta likums, Līgums par Eiropas Savienības darbību, Eiropas Savienības tiesību akti, Eiropas Savienības judikatūra un citi dokumenti komercdarbības atbalsta kontroles jomā, kurus piemēro, izvērtējot komercdarbības atbalsta saderīgumu ar iekšējo tirgu, kā arī citas Latvijas Republikai saistošas starptautisko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atsauci uz normatīvo aktu, norādot korektu likuma nosaukumu - Komercdarbības atbalsta kontroles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 nosaka ostas maksu atvieglojumus un ostas pakalpojumu tarifu robežlīmeņu atvieglojumus, ievērojot komercdarbības atbalsta tiesisko ietvaru, ko regulē Komercdarbības atbalsta likums, Līgums par Eiropas Savienības darbību, Eiropas Savienības tiesību akti, Eiropas Savienības judikatūra un citi dokumenti komercdarbības atbalsta kontroles jomā, kurus piemēro, izvērtējot komercdarbības atbalsta saderīgumu ar iekšējo tirgu, kā arī citas Latvijas Republikai saistošas starptautisko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ir minēti ostas pakalpojumu tarifu robežlīmeņu atvieglojumi. Projekta izdošanas tiesiskais pamats ir Ostu likuma 7. panta otrās daļas 1. punkts, kas paredz, ka Ministru kabinets nosaka kārtību, kādā ostas pārvalde nosaka tarifu robežlīmeņus Ostu likuma 15. panta pirmajā daļā minētajiem pakalpojumiem. Tādējādi Ministru kabinets nav pilnvarots noteikt atvieglojumus ostas pakalpojumu tarifu robežlīmeņiem. Ņemot vērā minēto, lūdzam attiecīgi precizēt projekta 7.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 nosaka ostas maksu atvieglojumus un ostas pakalpojumu tarifu robežlīmeņu atvieglojumus, ievērojot komercdarbības atbalsta tiesisko ietvaru, ko regulē Komercdarbības atbalsta likums, Līgums par Eiropas Savienības darbību, Eiropas Savienības tiesību akti, Eiropas Savienības judikatūra un citi dokumenti komercdarbības atbalsta kontroles jomā, kurus piemēro, izvērtējot komercdarbības atbalsta saderīgumu ar iekšējo tirgu, kā arī citas Latvijas Republikai saistošas starptautisko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un 11. punktā ir minēti ostas maksas atvieglojumi. Ostas maksu veidi ir uzskaitīti Ostu likuma 13. panta pirmajā daļā, kuras 2. punkts paredz kanāla maksu. Projekta izdošanas tiesiskais pamats ir Ostu likuma 7. panta otrās daļas 1. punkts, kas paredz, ka Ministru kabinets nosaka kārtību, kādā ostas pārvalde nosaka ostas maksu un </w:t>
            </w:r>
            <w:r w:rsidR="00000000" w:rsidRPr="00000000" w:rsidDel="00000000">
              <w:rPr>
                <w:u w:val="single"/>
                <w:rtl w:val="0"/>
              </w:rPr>
              <w:t xml:space="preserve">tās atvieglojumus</w:t>
            </w:r>
            <w:r w:rsidR="00000000" w:rsidRPr="00000000" w:rsidDel="00000000">
              <w:rPr>
                <w:rtl w:val="0"/>
              </w:rPr>
              <w:t xml:space="preserve">, un Ostu likuma 13. panta 3.</w:t>
            </w:r>
            <w:r w:rsidR="00000000" w:rsidRPr="00000000" w:rsidDel="00000000">
              <w:rPr>
                <w:vertAlign w:val="superscript"/>
                <w:rtl w:val="0"/>
              </w:rPr>
              <w:t xml:space="preserve">1</w:t>
            </w:r>
            <w:r w:rsidR="00000000" w:rsidRPr="00000000" w:rsidDel="00000000">
              <w:rPr>
                <w:rtl w:val="0"/>
              </w:rPr>
              <w:t xml:space="preserve"> daļa, kas noteic, ka Ministru kabinets nosaka kārtību, kādā ostas pārvalde nosaka un apstiprina kanāla maksas apmēru un </w:t>
            </w:r>
            <w:r w:rsidR="00000000" w:rsidRPr="00000000" w:rsidDel="00000000">
              <w:rPr>
                <w:u w:val="single"/>
                <w:rtl w:val="0"/>
              </w:rPr>
              <w:t xml:space="preserve">atbrīvojumus no tās</w:t>
            </w:r>
            <w:r w:rsidR="00000000" w:rsidRPr="00000000" w:rsidDel="00000000">
              <w:rPr>
                <w:rtl w:val="0"/>
              </w:rPr>
              <w:t xml:space="preserve">. No minētā izriet, ka likumdevējs ir paredzējis Ministru kabinetam noteikt kārtību, kādā ostas pārvalde nosaka ostas maksu </w:t>
            </w:r>
            <w:r w:rsidR="00000000" w:rsidRPr="00000000" w:rsidDel="00000000">
              <w:rPr>
                <w:u w:val="single"/>
                <w:rtl w:val="0"/>
              </w:rPr>
              <w:t xml:space="preserve">atvieglojumus</w:t>
            </w:r>
            <w:r w:rsidR="00000000" w:rsidRPr="00000000" w:rsidDel="00000000">
              <w:rPr>
                <w:rtl w:val="0"/>
              </w:rPr>
              <w:t xml:space="preserve">, papildus nosakot kārtību, kādā ostas pārvalde nosaka </w:t>
            </w:r>
            <w:r w:rsidR="00000000" w:rsidRPr="00000000" w:rsidDel="00000000">
              <w:rPr>
                <w:u w:val="single"/>
                <w:rtl w:val="0"/>
              </w:rPr>
              <w:t xml:space="preserve">atbrīvojumus no kanāla maksas</w:t>
            </w:r>
            <w:r w:rsidR="00000000" w:rsidRPr="00000000" w:rsidDel="00000000">
              <w:rPr>
                <w:rtl w:val="0"/>
              </w:rPr>
              <w:t xml:space="preserve">. Vēršam uzmanību uz to, ka </w:t>
            </w:r>
            <w:r w:rsidR="00000000" w:rsidRPr="00000000" w:rsidDel="00000000">
              <w:rPr>
                <w:u w:val="single"/>
                <w:rtl w:val="0"/>
              </w:rPr>
              <w:t xml:space="preserve">atvieglojums ir daļējs atbrīvojums</w:t>
            </w:r>
            <w:r w:rsidR="00000000" w:rsidRPr="00000000" w:rsidDel="00000000">
              <w:rPr>
                <w:rtl w:val="0"/>
              </w:rPr>
              <w:t xml:space="preserve"> no kādas samaksas, savukārt </w:t>
            </w:r>
            <w:r w:rsidR="00000000" w:rsidRPr="00000000" w:rsidDel="00000000">
              <w:rPr>
                <w:u w:val="single"/>
                <w:rtl w:val="0"/>
              </w:rPr>
              <w:t xml:space="preserve">atbrīvojums ir pilnīgs atbrīvojums</w:t>
            </w:r>
            <w:r w:rsidR="00000000" w:rsidRPr="00000000" w:rsidDel="00000000">
              <w:rPr>
                <w:rtl w:val="0"/>
              </w:rPr>
              <w:t xml:space="preserve"> no kādas samaksas. Ņemot vērā to, ka atvieglojums un atbrīvojums nav viens un tas pats, lūdzam izvērtēt nepieciešamību atbilstoši Ministru kabinetam dotajam pilnvarojumam papildināt projekta 7. un 11.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punkts un 11.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 nosaka ostas maksu atvieglojumus un ostas pakalpojumu tarifu robežlīmeņu atvieglojumus, ievērojot komercdarbības atbalsta tiesisko ietvaru, ko regulē Komercdarbības atbalsta likums, Līgums par Eiropas Savienības darbību, Eiropas Savienības tiesību akti, Eiropas Savienības judikatūra un citi dokumenti komercdarbības atbalsta kontroles jomā, kurus piemēro, izvērtējot komercdarbības atbalsta saderīgumu ar iekšējo tirgu, kā arī citas Latvijas Republikai saistošas starptautisko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projekta 7.punktu.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ostas pārvaldei jebkurā gadījumā ir pienākums ievērot citu ārējo normatīvo aktu, tai skaitā Eiropas Savienības tiesību aktu un starptautisko līgumu prasības. Turklāt prasība atvieglojumu (atlaižu) piešķiršanā ievērot konkurences tiesības, tostarp noteikumus par valsts atbalstu, jau izriet no Regulas 13.panta 4.punkta. Vēršam arī uzmanību, ka tiesību aktu uzskaitījums ir neprecīzs, piemēram, Līgums par Eiropas Savienības darbību (turpmāk - LESD) arī ir Eropas Savienības tiesību akts; komercdarbības atbalstu regulējoša likuma nosaukums ir "Komercdarbības atbalsta kontroles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minētajam lūdzam skaidrot, kādi pienākumi ostu pārvaldēm (kapitālsabiedrībām) izrietētu no projekta 5.punkta valsts atbalsta jomā, īpaši ņemot vērā LESD 108.panta 3.punktu.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projekta 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Ostas maksu, to atvieglojumu un atbrīvojumu, kā arī ostas pakalpojumu tarifu robežlīmeņu noteikšanas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II nodaļas nosaukumu, 5., 7. un 8. punktu, ņemot vērā to, ka atbrīvojums saskaņā ar Ministru kabinetam doto pilnvarojumu nosakāms tikai attiecībā uz kanāla maksu, taču no minētajās normās ietvertā var secināt, ka atbrīvojums nosakāms par jebkuru ostas maksu.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Ostas maksu, to atvieglojumu un kanāla maksas atbrīvojuma, kā arī ostas pakalpojumu tarifu robežlīmeņu noteikšanas principi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Ostas maksu, to atvieglojumu, ostas pakalpojumu tarifu robežlīmeņu un to atvieglojumu noteikšanas principi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- 07.11.2022.)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Ostu likuma 7.panta otrās daļas 1. punktu un 13.panta 3.</w:t>
            </w:r>
            <w:r w:rsidR="00000000" w:rsidRPr="00000000" w:rsidDel="00000000">
              <w:rPr>
                <w:vertAlign w:val="superscript"/>
                <w:rtl w:val="0"/>
              </w:rPr>
              <w:t xml:space="preserve">1</w:t>
            </w:r>
            <w:r w:rsidR="00000000" w:rsidRPr="00000000" w:rsidDel="00000000">
              <w:rPr>
                <w:rtl w:val="0"/>
              </w:rPr>
              <w:t xml:space="preserve"> daļu Ministru kabinets nosaka kārtību, kādā ostas pārvalde: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nosaka </w:t>
            </w:r>
            <w:r w:rsidR="00000000" w:rsidRPr="00000000" w:rsidDel="00000000">
              <w:rPr>
                <w:u w:val="single"/>
                <w:rtl w:val="0"/>
              </w:rPr>
              <w:t xml:space="preserve">ostas maksu, tās atvieglojumus</w:t>
            </w:r>
            <w:r w:rsidR="00000000" w:rsidRPr="00000000" w:rsidDel="00000000">
              <w:rPr>
                <w:rtl w:val="0"/>
              </w:rPr>
              <w:t xml:space="preserve"> un </w:t>
            </w:r>
            <w:r w:rsidR="00000000" w:rsidRPr="00000000" w:rsidDel="00000000">
              <w:rPr>
                <w:u w:val="single"/>
                <w:rtl w:val="0"/>
              </w:rPr>
              <w:t xml:space="preserve">tarifu robežlīmeņus</w:t>
            </w:r>
            <w:r w:rsidR="00000000" w:rsidRPr="00000000" w:rsidDel="00000000">
              <w:rPr>
                <w:rtl w:val="0"/>
              </w:rPr>
              <w:t xml:space="preserve"> šā likuma 15. panta pirmajā daļā minētajiem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nosaka un apstiprina </w:t>
            </w:r>
            <w:r w:rsidR="00000000" w:rsidRPr="00000000" w:rsidDel="00000000">
              <w:rPr>
                <w:u w:val="single"/>
                <w:rtl w:val="0"/>
              </w:rPr>
              <w:t xml:space="preserve">kanāla maksas apmēru un atbrīvojumus no 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noteikumu projektā, tostarp II. sadaļā, kā arī tās nosaukumā ir paredzēta kārtība, kādā ostas pārvalde nosaka ostas maksas, to atvieglojumus, ostas pakalpojumu tarifu robežlīmeņus un to atvieglojumus, kas neatbilst Ostu likuma 7.panta otrās daļas 1. punktā un 13.panta 3.</w:t>
            </w:r>
            <w:r w:rsidR="00000000" w:rsidRPr="00000000" w:rsidDel="00000000">
              <w:rPr>
                <w:vertAlign w:val="superscript"/>
                <w:rtl w:val="0"/>
              </w:rPr>
              <w:t xml:space="preserve">1</w:t>
            </w:r>
            <w:r w:rsidR="00000000" w:rsidRPr="00000000" w:rsidDel="00000000">
              <w:rPr>
                <w:rtl w:val="0"/>
              </w:rPr>
              <w:t xml:space="preserve"> daļā dotajam pilnvarojumam. Ņemot vērā minēto, lūgums precizēt noteikumu projektu, lai nodrošinātu atbilstību Ostu likuma 7.panta otrās daļas 1. punktā un 13.panta 3.</w:t>
            </w:r>
            <w:r w:rsidR="00000000" w:rsidRPr="00000000" w:rsidDel="00000000">
              <w:rPr>
                <w:vertAlign w:val="superscript"/>
                <w:rtl w:val="0"/>
              </w:rPr>
              <w:t xml:space="preserve">1</w:t>
            </w:r>
            <w:r w:rsidR="00000000" w:rsidRPr="00000000" w:rsidDel="00000000">
              <w:rPr>
                <w:rtl w:val="0"/>
              </w:rPr>
              <w:t xml:space="preserve"> daļā norādītajam pilnvarojumam.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Ostas maksu, to atvieglojumu un kanāla maksas atbrīvojuma, kā arī ostas pakalpojumu tarifu robežlīmeņu noteikšanas principi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Kritēriji, kas tiek izmantoti, nosakot ostas maksas, to atvieglojumus, un ostas pakalpojumu tarifu robežlīmeņus un to atvieglojumus ir caurskatāmi un nediskriminējoši attiecībā uz visiem ostas lietotājiem.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8.punktu, jo tajā minētais regulējums jau izriet no Regulas 13.panta 4.punkta.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8.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pārvalde nosaka un apstiprina kritērijus un kārtību, kādā ostas infrastruktūras lietotājs var pretendēt uz ostas maksu atvieglojumu un kanāla maksas atbrīvojumu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- 16.03.2023.)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8.punktu ostas pārvalde nosaka un apstiprina kritērijus un kārtību, kādā </w:t>
            </w:r>
            <w:r w:rsidR="00000000" w:rsidRPr="00000000" w:rsidDel="00000000">
              <w:rPr>
                <w:u w:val="single"/>
                <w:rtl w:val="0"/>
              </w:rPr>
              <w:t xml:space="preserve">ostas infrastruktūras lietotājs</w:t>
            </w:r>
            <w:r w:rsidR="00000000" w:rsidRPr="00000000" w:rsidDel="00000000">
              <w:rPr>
                <w:rtl w:val="0"/>
              </w:rPr>
              <w:t xml:space="preserve"> var pretendēt uz ostas maksu atvieglojumu un kanāla maksas atbrīvojumu saņemšanu. Savukārt, noteikumu projekta 13.punkts nosaka, ka </w:t>
            </w:r>
            <w:r w:rsidR="00000000" w:rsidRPr="00000000" w:rsidDel="00000000">
              <w:rPr>
                <w:u w:val="single"/>
                <w:rtl w:val="0"/>
              </w:rPr>
              <w:t xml:space="preserve">ostas lietotāji</w:t>
            </w:r>
            <w:r w:rsidR="00000000" w:rsidRPr="00000000" w:rsidDel="00000000">
              <w:rPr>
                <w:rtl w:val="0"/>
              </w:rPr>
              <w:t xml:space="preserve"> var rosināt ostas pārvaldei pārskatīt ostu maksas. Noteikumu projekta 15.-17.punktā ir iekļauta atsauce uz ostas lietotāju tiesībām piedalīties apspriešanā par izmaiņām ostas maksās un ostas pakalpojumu tarifu robežlīmeņos. Arī anotācijā skaidrots, lai ostas lietotāji saņemtu ostu maksu atvieglojumus, attiecīgā ostas pārvalde ir tiesīga izvērtēt katru gadījumu individuāli, ņemot vērā kuģa tipu, ietilpību, kravas veidu un apjomu un tml. Attiecīgo atlaižu iegūšanas kritēriju izstrāde ir ostas pārvaldes kompetencē.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šobrīd no regulējuma redakcijām nav skaidrs subjektu loks, uz ko attiecināmi ostas maksu, to atvieglojumu un kanāla maksas atbrīvojuma, kā arī ostas pakalpojumu tarifu robežlīmeņu noteikšanas principi, tādēļ tiesiskās noteiktības labad aicinām skaidri definēt subjektu loku.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un sniegts skaidrojums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pārvalde nosaka un apstiprina kritērijus un kārtību, kādā ostas lietotājs var pretendēt uz ostas maksu atvieglojumu un kanāla maksas atbrīvojumu saņemšanu.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pārvalde nosaka kritērijus un kārtību, kādā kuģis var pretendēt uz ostas maksu atvieglojumu un kanāla maksas atbrīvojumu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8.punktu, nosakot, ka ostas pārvalde nosaka </w:t>
            </w:r>
            <w:r w:rsidR="00000000" w:rsidRPr="00000000" w:rsidDel="00000000">
              <w:rPr>
                <w:u w:val="single"/>
                <w:rtl w:val="0"/>
              </w:rPr>
              <w:t xml:space="preserve">un apstiprina</w:t>
            </w:r>
            <w:r w:rsidR="00000000" w:rsidRPr="00000000" w:rsidDel="00000000">
              <w:rPr>
                <w:rtl w:val="0"/>
              </w:rPr>
              <w:t xml:space="preserve"> kritērijus un kārtību, kādā kuģis var pretendēt uz ostas maksu atvieglojumu un kanāla maksas atbrīvojumu saņemšanu.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Ostas pārvalde nosaka un apstiprina kritērijus un kārtību, kādā ostas lietotājs var pretendēt uz ostas maksu atvieglojumu un kanāla maksas atbrīvojumu saņemšanu.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Ostas pārvalde nosaka kritērijus un kārtību, kādā kuģis var pretendēt uz ostas pakalpojumu tarifu robežlīmeņu atvieglojumu saņemšanu.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15. punktā ir paredzēts, ka ostas pārvalde nosaka kritērijus un kārtību, kādā kuģis var pretendēt uz ostas pakalpojumu tarifu robežlīmeņu atvieglojumu saņemšanu. Projekta izdošanas tiesiskais pamats ir Ostu likuma 7. panta otrās daļas 1. punkts, kas paredz, ka Ministru kabinets nosaka kārtību, kādā ostas pārvalde nosaka tarifu robežlīmeņus Ostu likuma 15. panta pirmajā daļā minētajiem pakalpojumiem. Tādējādi Ministru kabinets nav pilnvarots noteikt atvieglojumus ostas pakalpojumu tarifu robežlīmeņiem. Ņemot vērā minēto, lūdzam svītrot projekta 15.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15.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Ostas maksu un ostas pakalpojumu tarifu robežlīmeņu noteikšanas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III sadaļu ar punktu šādā redakcijā "Ostas lietotāji var rosināt ostas pārvaldei pārskatīt ostu 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lietotāji var rosināt ostas pārvaldei pārskatīt ostu 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III. Ostas maksu un ostas pakalpojumu tarifu robežlīmeņu noteikšanas kārtība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Ostas pārvalde ne retāk kā reizi gadā izvērtē nepieciešamību veikt izmaiņas ostas maksās un ostas pakalpojumu tarifu robežlīmeņos.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ostas pārvaldes var ierosināt un pārskatīt ostu maksu apmēru un ostu pakalpojumu tarifu robežlīmeņus </w:t>
            </w:r>
            <w:r w:rsidR="00000000" w:rsidRPr="00000000" w:rsidDel="00000000">
              <w:rPr>
                <w:u w:val="single"/>
                <w:rtl w:val="0"/>
              </w:rPr>
              <w:t xml:space="preserve">1 reizi gadā, </w:t>
            </w:r>
            <w:r w:rsidR="00000000" w:rsidRPr="00000000" w:rsidDel="00000000">
              <w:rPr>
                <w:rtl w:val="0"/>
              </w:rPr>
              <w:t xml:space="preserve">savukārt projekta 12.punktā ir paredzēts, ka ostas pārvalde </w:t>
            </w:r>
            <w:r w:rsidR="00000000" w:rsidRPr="00000000" w:rsidDel="00000000">
              <w:rPr>
                <w:u w:val="single"/>
                <w:rtl w:val="0"/>
              </w:rPr>
              <w:t xml:space="preserve">ne retāk kā reizi gadā</w:t>
            </w:r>
            <w:r w:rsidR="00000000" w:rsidRPr="00000000" w:rsidDel="00000000">
              <w:rPr>
                <w:rtl w:val="0"/>
              </w:rPr>
              <w:t xml:space="preserve"> izvērtē nepieciešamību veikt izmaiņas ostas maksās un ostas pakalpojumu tarifu robežlīmeņos, līdz ar to nav skaidrs, cik reizes gadā var pārskatīt ostas maksu apmēru un ostu pakalpojumu tarifu robežlīmeņus. Vienlaikus vēršam uzmanību, ka pašreizējā noteikumu projekta 12.punkta redakcija pieļauj biežu ostu maksu apmēru un ostu pakalpojumu robežlīmeņu pārskatīšanu viena gada ietvaros, pieļaujot pat situāciju, ka pārskatīšana notiek katru mēnesi, kas nebūtu samērīgi. Noteikumu projektā būtu jānosaka vai nu konkrēts periodiskums, vai arī jānosaka kritērijus un iespējamos iemeslus ostu maksu apmēru un ostu pakalpojumu tarifu robežlīmeņu pārskatīšanai. Ņemot vērā minēto, lūdzam precizēt projektu un tā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Ostas pārvalde vienu reizi gadā izvērtē nepieciešamību veikt izmaiņas ostas maksās un ostas pakalpojumu tarifu robežlīmeņos.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Ostas pārvalde izvērtē ostas lietotāju komentārus, iebildumus un priekšlikumus. Nepieciešamības gadījumā veic ierosinātās izmaiņas ostas maksās un ostas pakalpojumu tarifu robežlīmeņos un pieņem lēmumu par izmaiņu atcelšanu, pārskatīšanu vai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16. punktu, ņemot vērā to, ka tajā ir uzskaitīti lēmumi, kādus var pieņemt ostas pārvalde, ja tiek lemts par izmaiņām ostas maksās vai ostas pakalpojumu tarifu robežlīmeņos. No anotācijas izriet, ka ostas maksas un ostas pakalpojumu tarifu robežlīmeņi ir administratīvais akts, savukārt Administratīvā procesa likums neparedz administratīvā akta grozīšanu, proti, izmaiņu veikšanu administratīvajā aktā, izņemot kļūdu labošanu. Sākotnējais administratīvais akts tiek grozīts (mainīts) izdodot jaunu administratīvo aktu, ar kuru sākotnējais administratīvais akts tiek atzīts par spēku zaudējušu.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ir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Ostas pārvalde izvērtē ostas lietotāju komentārus, iebildumus un priekšlikumus. Nepieciešamības gadījumā veic ierosinātās izmaiņas ostas maksās un ostas pakalpojumu tarifu robežlīmeņos un pieņem lēmumu par izmaiņu atcelšanu, pārskatīšanu vai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Administratīvo aktu par attiecināmās ostas pārvaldes pieņemtajām ostas maksām un ostu pakalpojumu tarifu robežlīmeņiem var apstrīdēt Administratīvā procesa likuma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- 10.02.2023.)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17. punktā norādīt, ka administratīvais akts apstrīdams Satiksmes ministrijā, jo privātpersonai no normatīvā regulējuma jābūt skaidram, kurā iestādē var apstrīdēt administratīvo aktu. Vienlaikus lūdzam norādīt, ka Satiksmes ministrijas lēmumu var pārsūdzēt Administratīvajā rajona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Administratīvo aktu par attiecināmās ostas pārvaldes pieņemtajām ostas maksām un ostu pakalpojumu tarifu robežlīmeņiem var apstrīdēt Satiksmes ministrijā Administratīvā procesa likuma noteiktajā kārtībā. Satiksmes ministrijas lēmumu var pārsūdzēt Administratīvajā rajona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IV nodaļas nosaukumu, ņemot vērā to, ka nodaļā ar nosaukumu "Noslēguma jautājums" ietver pārejas regulējumu, nevis normas ar pastāvīga regulējuma raksturu, un projekta 17. punktam ir pastāvīga regulējuma raksturs.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Noslēguma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IV. nodaļas nosaukumu, ņemot vērā to, ka nodaļā ar nosaukumu "Noslēguma jautājumi" ietver pārejas regulējumu, nevis normas ar pastāvīga regulējuma raksturu.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IV nodaļās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Administratīvo aktu par attiecināmās ostas pārvaldes pieņemtajām ostas maksām un ostas pakalpojumu tarifu robežlīmeņiem var pārsūdzēt tiesā Administratīvā procesa likuma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 punktā ir paredzēta ostas pārvaldes noteikto ostas maksu un ostas pakalpojumu tarifu robežlīmeņu pārsūdzība tiesā. Saskaņā ar Ostu likuma 7. panta otrās daļas 1. punktā noteikto ostas maksas noteikšana ir ostas pārvaldei deleģēta valsts pārvaldes funkcija. No anotācijā ietvertās informācijas izriet, ka ar grozījumiem Ostu likumā lielo ostu pārvaldes ir kļuvušas par kapitālsabiedrībām, proti, privātpersonu. Valsts pārvaldes iekārtas likuma 40. panta otrā daļa paredz, ka privātpersonai pārvaldes uzdevumu var deleģēt ar ārēju normatīvo aktu. Valsts pārvaldes iekārtas likuma 41. panta pirmā daļa noteic, ka publiska persona var deleģēt pārvaldes uzdevumus, kuru izpilde ietilpst šīs publiskās personas vai tās iestādes kompetencē, un, deleģējot pārvaldes uzdevumus, par funkcijas izpildi kopumā atbild attiecīgā publiskā persona. Savukārt Valsts pārvaldes iekārtas likuma 43. panta pirmā daļa paredz, ka, deleģējot valsts pārvaldes uzdevumu, ārējā normatīvajā aktā nosaka iestādi, kuras padotībā atrodas pilnvarotā persona attiecībā uz konkrētā uzdevuma izpildi. Vienlaikus Valsts pārvaldes iekārtas likuma 43. panta ceturtā daļa paredz, ka konkrētu padotības formu un saturu nosaka, ņemot vērā deleģēto pārvaldes uzdevumu saturu un citus apsvērumus. Pilnvarotā persona, kurai ir deleģētas tiesības izdot administratīvos aktus, atrodas funkcionālā pakļautībā, ja ārējā normatīvajā aktā nav noteikts citādi. Administratīvā procesa likuma 76. panta otrās daļas pirmais teikums paredz, ka administratīvo aktu var apstrīdēt padotības kārtībā augstākā iestādē. Ņemot vērā minēto, atkārtoti norādām, ka nav saprotams, kāpēc ostas pārvaldes izdotos administratīvos aktus var uzreiz pārsūdzēt tiesā. Tādējādi atkārtoti lūdzam paredzēt, ka ostas pārvaldes izdotos administratīvos aktus var apstrīdēt attiecīgajā augstākā iestādē vai skaidrot anotācijā, kāpēc tās izdotos administratīvos aktus uzreiz var pārsūdzēt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Administratīvo aktu par attiecināmās ostas pārvaldes pieņemtajām ostas maksām un ostu pakalpojumu tarifu robežlīmeņiem var apstrīdēt Satiksmes ministrijā Administratīvā procesa likuma noteiktajā kārtībā. Satiksmes ministrijas lēmumu var pārsūdzēt Administratīvajā rajona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Attiecināmās ostas pārvaldes izdotās ostas maksas un ostas pakalpojumu tarifu robežlīmeņi ir publisko tiesību jomā izdots administratīvais akts.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projekta 21. punktu, ņemot vērā to, ka normatīvajos aktos neraksta skaidrojoša rakstura konstatējumus, proti, informāciju, ka kāds lēmums ir administratīvais akts, norāda normatīvā akta anotācijā, nevis tā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21.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Administratīvo aktu par attiecināmās ostas pārvaldes pieņemtajām ostas maksām un ostas pakalpojumu tarifu robežlīmeņiem var pārsūdzēt tiesā Administratīvā procesa likuma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22. punktā ir paredzēta ostas pārvaldes izdotā administratīvā akta pārsūdzība tiesā. Saskaņā ar Ostu likuma 7. panta otrās daļas 1. punktā noteikto ostas maksas noteikšana ir ostas pārvaldei deleģēta valsts pārvaldes funkcija. Valsts pārvaldes iekārtas likuma 43. panta ceturtā daļa paredz, ka konkrētu padotības formu un saturu nosaka, ņemot vērā deleģēto pārvaldes uzdevumu saturu un citus apsvērumus. Pilnvarotā persona, kurai ir deleģētas tiesības izdot administratīvos aktus, atrodas funkcionālā pakļautībā, ja ārējā normatīvajā aktā nav noteikts citādi. Administratīvā procesa likuma 76. panta otrās daļas pirmais teikums paredz, ka administratīvo aktu var apstrīdēt padotības kārtībā augstākā iestādē. Ņemot vērā minēto, nav saprotams, kāpēc ostas pārvaldes izdotos administratīvos aktus var uzreiz pārsūdzēt tiesā. Tādējādi lūdzam paredzēt, ka ostas pārvaldes izdotos administratīvos aktus var apstrīdēt attiecīgajā augstākā iestādē vai skaidrot anotācijā, kāpēc tās izdotos administratīvos aktus uzreiz var pārsūdzēt tiesā.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Papildinata noteikumu projekta anotācija 1.3. Pašreizējā situācija, problēmas un risinājumi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Administratīvo aktu par attiecināmās ostas pārvaldes pieņemtajām ostas maksām un ostu pakalpojumu tarifu robežlīmeņiem var apstrīdēt Satiksmes ministrijā Administratīvā procesa likuma noteiktajā kārtībā. Satiksmes ministrijas lēmumu var pārsūdzēt Administratīvajā rajona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Administratīvo aktu par attiecināmās ostas pārvaldes pieņemtajām ostas maksām un ostas pakalpojumu tarifu robežlīmeņiem var pārsūdzēt tiesā Administratīvā procesa likuma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saprotams ar projekta 22. punktā minētajām attiecināmajām ostas pārvaldes izdotajām ostas maksām un ostas pakalpojumu tarifu robežlīmeņiem. Vēršam uzmanību uz to, ka projekta tekstā šāds termins nav lietots. Vienlaikus norādām, ka no projekta 22. punkta nav saprotams, kurš ostas pārvaldes lēmums būs administratīvais akts, tāpēc lūdzam anotācijā to skaidrot.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Administratīvo aktu par attiecināmās ostas pārvaldes pieņemtajām ostas maksām un ostu pakalpojumu tarifu robežlīmeņiem var apstrīdēt Satiksmes ministrijā Administratīvā procesa likuma noteiktajā kārtībā. Satiksmes ministrijas lēmumu var pārsūdzēt Administratīvajā rajona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Administratīvā akta pārsūdzēšana neaptur to izpildi.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Administratīvā procesa likuma 185. panta pirmā daļa paredz, ka pieteikuma iesniegšana tiesā aptur administratīvā akta darbību no dienas, kad pieteikums saņemts tiesā. Tādējādi minētajā normā likumdevējs ir nostiprinājis vispārēju, pieteicējam labvēlīgu principu, ka gadījumā, ja privātpersonai ir tiesības iesniegt pieteikumu administratīvajā tiesā par administratīvā akta atcelšanu, tad </w:t>
            </w:r>
            <w:r w:rsidR="00000000" w:rsidRPr="00000000" w:rsidDel="00000000">
              <w:rPr>
                <w:u w:val="single"/>
                <w:rtl w:val="0"/>
              </w:rPr>
              <w:t xml:space="preserve">attiecīgais administratīvais akts nav izpildāms līdz brīdim, kamēr nav atrisināts strīds tiesā</w:t>
            </w:r>
            <w:r w:rsidR="00000000" w:rsidRPr="00000000" w:rsidDel="00000000">
              <w:rPr>
                <w:rtl w:val="0"/>
              </w:rPr>
              <w:t xml:space="preserve"> (</w:t>
            </w:r>
            <w:r w:rsidR="00000000" w:rsidRPr="00000000" w:rsidDel="00000000">
              <w:rPr>
                <w:i w:val="1"/>
                <w:rtl w:val="0"/>
              </w:rPr>
              <w:t xml:space="preserve">Administratīvais process tiesā. Autoru kolektīvs. Dr. iur. J. Briedes zin. redakcijā. Rīga: Latvijas Vēstnesis, 2008, 417. lpp.</w:t>
            </w:r>
            <w:r w:rsidR="00000000" w:rsidRPr="00000000" w:rsidDel="00000000">
              <w:rPr>
                <w:rtl w:val="0"/>
              </w:rPr>
              <w:t xml:space="preserve">). Savukārt cita kārtība saskaņā ar Administratīvā procesa likuma 185. panta ceturtās daļas 2. punktā noteikto var tikt paredzēta tikai citā likumā, nevis Ministru kabineta noteikumos. Vienlaikus vēršam uzmanību uz to, ka gadījumā, ja uz attiecīgajiem ostas pārvaldes izdotajiem administratīvajiem aktiem ir attiecināms kāds no Administratīvā procesa likuma 185. panta ceturtajā daļā minētajiem izņēmuma gadījumiem, kad pieteikuma iesniegšana tiesā neaptur administratīvā akta darbību, projektā to nav nepieciešams noteikt. Ņemot vērā minēto, lūdzam svītrot projekta 23.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23.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1.3.sadaļas skaidrojumu: "</w:t>
            </w:r>
            <w:r w:rsidR="00000000" w:rsidRPr="00000000" w:rsidDel="00000000">
              <w:rPr>
                <w:i w:val="1"/>
                <w:rtl w:val="0"/>
              </w:rPr>
              <w:t xml:space="preserve">Saskaņā ar Ostu likuma 13. panta trešās daļu ostas pārvalde pēc apspriešanās ostas sadarbības padomē, publicē ostu maksas un ostu pakalpojumu tarifa robežlīmeņus oficiālajā izdevumā "Latvijas Vēstnesis" un ostas pārvaldes tīmekļvietnē. Ostas maksas un ostu pakalpojumu tarifa robežlīmeņi stājas spēkā ne agrāk kā divus mēnešus pēc to publicēšanas oficiālajā izdevumā "Latvijas Vēstnesis</w:t>
            </w:r>
            <w:r w:rsidR="00000000" w:rsidRPr="00000000" w:rsidDel="00000000">
              <w:rPr>
                <w:rtl w:val="0"/>
              </w:rPr>
              <w:t xml:space="preserve">", joprojām nav skaidrs, kāda juridiskā forma būs iepriekš minētajai ostas maksas un ostas pakalpojumu tarifu atvieglojumu un atbrīvojumu piešķiršanas kārtībai - ostas izdots rīkojums, administratīvais akts vai cits. Attiecīgi lūdzam papildināt ar šo informāciju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akontācija.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1.3.sadaļas skaidrojumu: "</w:t>
            </w:r>
            <w:r w:rsidR="00000000" w:rsidRPr="00000000" w:rsidDel="00000000">
              <w:rPr>
                <w:i w:val="1"/>
                <w:rtl w:val="0"/>
              </w:rPr>
              <w:t xml:space="preserve">Ņemot vērā valsts komercatbalsta kontroles noteikumus, ostu maksu atvieglojumi un atbrīvojumi tiek piešķirti gan pakalpojuma ņēmējiem, gan sniedzējiem, lai osta saglabātu konkurētspēju salīdzinot ar citām reģiona ostām. Ostu maksas to atvieglojumus un atbrīvojumus nosaka ostas pārvalde, plānojot piešķirt atvieglojumus un atbrīvojumus, ostas pārvalde izvērtēs un saskaņos to ar Finanšu ministriju, saskaņā ar Komercdarbības atbalsta kontroles likuma 10. pantu</w:t>
            </w:r>
            <w:r w:rsidR="00000000" w:rsidRPr="00000000" w:rsidDel="00000000">
              <w:rPr>
                <w:rtl w:val="0"/>
              </w:rPr>
              <w:t xml:space="preserve">.", ņemot vērā to, ka skaidrojums nav precīzs un no tā nevar gūt izpratni par plānoto pasākumu saskaņošanas kārtību ar Finanšu ministriju. Aicinām skaidrojumu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ostu maksu atvieglojumi un atbrīvojumi tiek piešķirti saimnieciskās darbības veicējiem ar mērķi, lai osta saglabātu konkurētspēju, salīdzinot ar citām reģiona ostām, šādi pasākumi ir vērtējami komercdarbības atbalsta kontroles kontekstā. Ostu pārvaldes, nosakot ostu maksas un plānojot piešķirt atvieglojumus un atbrīvojumus no tām, izvērtēs šo pasākumu atbilstību Komercdarbības atbalsta kontroles likuma 5.panta prasībām un pirms šo pasākumu ieviešanas saskaņos tos ar Finanšu ministriju Komercdarbības atbalsta kontroles likuma 10. panta noteiktajos gadījumos un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II. nodaļā noteikto, kas paredz arī ostas maksu un ostas pakalpojumu tarifu atvieglojumu piemērošanu ostas lietotājiem, tostarp saimnieciskā darbības veicējiem, kas var kvalificēties kā komercdarbības atbalsts, lūdzam papildināt anotāciju ar skaidrojumu par šādu pasākumu saskaņošanas procesu ar Finanšu ministriju atbilstoši Komercdarbības atbalsta kontroles likuma 10. panta pirmajai daļai. Vienlaikus lūdzam norādīt, kāda juridiskā forma būs iepriekš minētajai ostas maksas un ostas pakalpojumu tarifu atvieglojumu piešķiršanas kārtībai - ostas izdots rīkojums, administratīvais akts vai cits.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anotācijas 1.3. Pašreizējā situācija, problēmas un risinājumi sadaļa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- 04.11.2022.)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5. sadaļā šobrīd norādīts, ka projekts neskar Latvijas starptautiskās saistības. Tomēr no anotācijas 1.3.apakšsadaļas izriet, ka uz projektā risinātajiem jautājumiem attiecas E</w:t>
            </w:r>
            <w:r w:rsidR="00000000" w:rsidRPr="00000000" w:rsidDel="00000000">
              <w:rPr>
                <w:i w:val="1"/>
                <w:rtl w:val="0"/>
              </w:rPr>
              <w:t xml:space="preserve">iropas Parlamenta un Padomes 2017. gada 15. februāra Regulas (ES) 2017/352, ar ko izveido ostas pakalpojumu sniegšanas sistēmu un kopīgos noteikumus par ostu finanšu pārredzamību</w:t>
            </w:r>
            <w:r w:rsidR="00000000" w:rsidRPr="00000000" w:rsidDel="00000000">
              <w:rPr>
                <w:rtl w:val="0"/>
              </w:rPr>
              <w:t xml:space="preserve">, prasības. Ievērojot minēto, lūdzam precizēt anotācijas 5.sadaļu, kā arī nepieciešamības gadījumā aizpildīt 1.tabulu par projekta normu atbilstību minētajai regulai, it īpaši tās 12. un 13.pantam.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projekta 7.punktā minētas "citas Latvijas Republikai saistošas starptautisko tiesību normas", līdz ar to lūdzam anotācijas 5.sadaļā skaidrot, kādi starptautiskie līgumi attiecināmi uz projektā regulējamo jautājumu.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5. sadaļa "Tiesību akta projekta atbilstība Latvijas Republikas starptautiskajām saistībām".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noteikumu projekta 7.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attiecībā uz </w:t>
            </w:r>
            <w:r w:rsidR="00000000" w:rsidRPr="00000000" w:rsidDel="00000000">
              <w:rPr>
                <w:rtl w:val="0"/>
              </w:rPr>
              <w:t xml:space="preserve">kuģu atkritumu pieņemšanas maksu</w:t>
            </w:r>
            <w:r w:rsidR="00000000" w:rsidRPr="00000000" w:rsidDel="00000000">
              <w:rPr>
                <w:rtl w:val="0"/>
              </w:rPr>
              <w:t xml:space="preserve"> ir piemērojami tiktāl, cik normatīvajos aktos nav noteikts citādi.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3. punktu atbilstoši Ministru kabineta 2009. gada 3. februāra noteikumu Nr. 108 "Normatīvo aktu projektu sagatavošanas noteikumi" 3.7. apakšnodaļā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Noteikumi attiecībā uz </w:t>
            </w:r>
            <w:r w:rsidR="00000000" w:rsidRPr="00000000" w:rsidDel="00000000">
              <w:rPr>
                <w:rtl w:val="0"/>
              </w:rPr>
              <w:t xml:space="preserve">kuģu atkritumu pieņemšanas maksu</w:t>
            </w:r>
            <w:r w:rsidR="00000000" w:rsidRPr="00000000" w:rsidDel="00000000">
              <w:rPr>
                <w:rtl w:val="0"/>
              </w:rPr>
              <w:t xml:space="preserve"> ir piemērojami tiktāl, cik normatīvajos aktos par kuģu atkritumu pieņemšanas kārtību nav noteikts citādi.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 nosaka ostas maksu atvieglojumus un ostas pakalpojumu tarifu robežlīmeņu atvieglojumus, ievērojot komercdarbības atbalsta tiesisko ietvaru, ko regulē Komercdarbības atbalsta likums, Līgums par Eiropas Savienības darbību, Eiropas Savienības tiesību akti, Eiropas Savienības judikatūra un citi dokumenti komercdarbības atbalsta kontroles jomā, kurus piemēro, izvērtējot komercdarbības atbalsta saderīgumu ar iekšējo tirgu, kā arī citas Latvijas Republikai saistošas starptautisko tiesību normas.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- 03.11.2022.)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Komercdarbības atbalsta </w:t>
            </w:r>
            <w:r w:rsidR="00000000" w:rsidRPr="00000000" w:rsidDel="00000000">
              <w:rPr>
                <w:u w:val="single"/>
                <w:rtl w:val="0"/>
              </w:rPr>
              <w:t xml:space="preserve">kontroles </w:t>
            </w:r>
            <w:r w:rsidR="00000000" w:rsidRPr="00000000" w:rsidDel="00000000">
              <w:rPr>
                <w:rtl w:val="0"/>
              </w:rPr>
              <w:t xml:space="preserve">likuma nosaukumu, kas šobrīd noteikumu projekta 7. punktā nosaukts kā Komercdarbības atbalsta likums.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 nosakot ostas maksu atvieglojumus un atbrīvojumus, pārliecinās, ka tie atbilst </w:t>
            </w:r>
            <w:r w:rsidR="00000000" w:rsidRPr="00000000" w:rsidDel="00000000">
              <w:rPr>
                <w:rtl w:val="0"/>
              </w:rPr>
              <w:t xml:space="preserve">Komercdarbības atbalsta kontroles likuma 5. pantā</w:t>
            </w:r>
            <w:r w:rsidR="00000000" w:rsidRPr="00000000" w:rsidDel="00000000">
              <w:rPr>
                <w:rtl w:val="0"/>
              </w:rPr>
              <w:t xml:space="preserve">  noteiktajām pazīmēm un tiek ievērotas komercdarbības atbalsta kontroles regulējuma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- 12.12.2022.)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7.punkta normu, ņemot vērā to, ka Ostas pārvaldei, ieviešot ostu maksu atbrīvojumus un atvieglojumus, ir nevis jāpārliecinās, ka tie atbilst Komercdarbības atbalsta kontroles likuma 5. pantā noteiktajām pazīmēm, bet gan </w:t>
            </w:r>
            <w:r w:rsidR="00000000" w:rsidRPr="00000000" w:rsidDel="00000000">
              <w:rPr>
                <w:u w:val="single"/>
                <w:rtl w:val="0"/>
              </w:rPr>
              <w:t xml:space="preserve">jāizvērtē</w:t>
            </w:r>
            <w:r w:rsidR="00000000" w:rsidRPr="00000000" w:rsidDel="00000000">
              <w:rPr>
                <w:rtl w:val="0"/>
              </w:rPr>
              <w:t xml:space="preserve">, vai ostu maksas atvieglojumi un atbrīvojumi atbilst Komercdarbības atbalsta kontroles likuma 5. pantā noteiktajām pazīmēm, un gadījumā, ja tas tā ir, ir jānodrošina atbilstību attiecīgā komercdarbības atbalsta regulējuma prasībām. Aicinām noteikumu projekta 7.punktu izteikt, piemēram, šādā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Ostas pārvalde, ieviešot ostas maksu atvieglojumus un atbrīvojumus, kuri atbilst Komercdarbības atbalsta kontroles likuma 5. pantā noteiktajām pazīmēm, ievēro komercdarbības atbalsta kontroles regulējuma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Ostas pārvalde, ieviešot ostas maksu atvieglojumus, kā arī kanāla maksas atbrīvojumu, kas atbilst </w:t>
            </w:r>
            <w:r w:rsidR="00000000" w:rsidRPr="00000000" w:rsidDel="00000000">
              <w:rPr>
                <w:rtl w:val="0"/>
              </w:rPr>
              <w:t xml:space="preserve">Komercdarbības atbalsta kontroles likuma 5. pantā</w:t>
            </w:r>
            <w:r w:rsidR="00000000" w:rsidRPr="00000000" w:rsidDel="00000000">
              <w:rPr>
                <w:rtl w:val="0"/>
              </w:rPr>
              <w:t xml:space="preserve">  noteiktajām pazīmēm, ievēro komercdarbības atbalsta kontroles regulējuma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Administratīvo aktu par attiecināmās ostas pārvaldes pieņemtajām ostas maksām un ostu pakalpojumu tarifu robežlīmeņiem var apstrīdēt Administratīvā procesa likuma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- 13.02.2023.)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skaidrības labad precizēt projekta 17.punktu, norādot iestādi, kurā var apstrīdēt ostas pārvaldes pieņemto lēmumu.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noteikuma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Administratīvo aktu par attiecināmās ostas pārvaldes pieņemtajām ostas maksām un ostu pakalpojumu tarifu robežlīmeņiem var apstrīdēt Satiksmes ministrijā Administratīvā procesa likuma noteiktajā kārtībā. Satiksmes ministrijas lēmumu var pārsūdzēt Administratīvajā rajona tiesā.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- 13.12.2022.)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anotācijā ietverto informāciju, ņemot vērā to, ka projekts ir precizēts atbilstoši iepriekš Tieslietu ministrijas izteiktajiem iebildumiem par to, ka Ministru kabinets nav pilnvarots noteikt ostas pakalpojumu tarifu robežlīmeņu atvieglojumus.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22-TA-3051</w:t>
    </w:r>
    <w:r>
      <w:br/>
    </w:r>
    <w:r w:rsidR="00000000" w:rsidRPr="00000000" w:rsidDel="00000000">
      <w:rPr>
        <w:rtl w:val="0"/>
      </w:rPr>
      <w:t xml:space="preserve">28.04.2023. 13.14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22-TA-3051</w:t>
    </w:r>
    <w:r>
      <w:br/>
    </w:r>
    <w:r w:rsidR="00000000" w:rsidRPr="00000000" w:rsidDel="00000000">
      <w:rPr>
        <w:rtl w:val="0"/>
      </w:rPr>
      <w:t xml:space="preserve">28.04.2023. 13.14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Izziņa_22-TA-3051.docx</dc:title>
</cp:coreProperties>
</file>

<file path=docProps/custom.xml><?xml version="1.0" encoding="utf-8"?>
<Properties xmlns="http://schemas.openxmlformats.org/officeDocument/2006/custom-properties" xmlns:vt="http://schemas.openxmlformats.org/officeDocument/2006/docPropsVTypes"/>
</file>