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767E" w14:textId="77777777" w:rsidR="00EA158C" w:rsidRDefault="00EA158C" w:rsidP="00EA158C">
      <w:pPr>
        <w:ind w:right="-483"/>
        <w:jc w:val="center"/>
      </w:pPr>
      <w:r>
        <w:rPr>
          <w:rFonts w:ascii="Verdana" w:hAnsi="Verdana"/>
          <w:noProof/>
          <w:color w:val="000000"/>
          <w:lang w:val="lv-LV" w:eastAsia="lv-LV"/>
        </w:rPr>
        <w:drawing>
          <wp:inline distT="0" distB="0" distL="0" distR="0" wp14:anchorId="768D3065" wp14:editId="21868ABB">
            <wp:extent cx="800100" cy="8096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7C3E" w14:textId="77777777" w:rsidR="00EA158C" w:rsidRPr="00AC232A" w:rsidRDefault="00EA158C" w:rsidP="00EA158C">
      <w:pPr>
        <w:ind w:right="-483"/>
        <w:jc w:val="center"/>
        <w:rPr>
          <w:lang w:val="en-US"/>
        </w:rPr>
      </w:pPr>
      <w:r w:rsidRPr="00AC232A">
        <w:rPr>
          <w:lang w:val="en-US"/>
        </w:rPr>
        <w:t>_________________________________________________________________________</w:t>
      </w:r>
    </w:p>
    <w:p w14:paraId="36762067" w14:textId="77777777" w:rsidR="00EA158C" w:rsidRPr="00EA158C" w:rsidRDefault="00EA158C" w:rsidP="00EA158C">
      <w:pPr>
        <w:ind w:right="-483"/>
        <w:rPr>
          <w:lang w:val="en-US"/>
        </w:rPr>
      </w:pPr>
      <w:r w:rsidRPr="00EA158C">
        <w:rPr>
          <w:lang w:val="en-US"/>
        </w:rPr>
        <w:t xml:space="preserve">       </w:t>
      </w:r>
      <w:r>
        <w:rPr>
          <w:lang w:val="en-US"/>
        </w:rPr>
        <w:t xml:space="preserve">      </w:t>
      </w:r>
      <w:r w:rsidRPr="00EA158C">
        <w:rPr>
          <w:lang w:val="en-US"/>
        </w:rPr>
        <w:t xml:space="preserve">  LATVIJAS ZINĀTŅU AKADĒMIJA · LATVIAN ACADEMY OF SCIENCES</w:t>
      </w:r>
    </w:p>
    <w:p w14:paraId="6CC5ED00" w14:textId="77777777" w:rsidR="00EA158C" w:rsidRPr="00EA158C" w:rsidRDefault="00EA158C" w:rsidP="00EA158C">
      <w:pPr>
        <w:jc w:val="center"/>
        <w:rPr>
          <w:lang w:val="en-US"/>
        </w:rPr>
      </w:pPr>
    </w:p>
    <w:p w14:paraId="00221430" w14:textId="77777777" w:rsidR="00EA158C" w:rsidRPr="00EA158C" w:rsidRDefault="00EA158C" w:rsidP="00EA158C">
      <w:pPr>
        <w:jc w:val="center"/>
        <w:rPr>
          <w:lang w:val="lv-LV"/>
        </w:rPr>
      </w:pPr>
      <w:r>
        <w:rPr>
          <w:lang w:val="en-US"/>
        </w:rPr>
        <w:t xml:space="preserve">      </w:t>
      </w:r>
      <w:r w:rsidRPr="00EA158C">
        <w:rPr>
          <w:lang w:val="lv-LV"/>
        </w:rPr>
        <w:t>Rīgā</w:t>
      </w:r>
    </w:p>
    <w:p w14:paraId="366D1A3A" w14:textId="77777777" w:rsidR="00071F7F" w:rsidRDefault="00071F7F" w:rsidP="005C38DE">
      <w:pPr>
        <w:tabs>
          <w:tab w:val="left" w:pos="8640"/>
        </w:tabs>
        <w:ind w:right="379"/>
        <w:jc w:val="right"/>
        <w:rPr>
          <w:b/>
          <w:lang w:val="lv-LV"/>
        </w:rPr>
      </w:pPr>
    </w:p>
    <w:p w14:paraId="12940408" w14:textId="77777777" w:rsidR="005C38DE" w:rsidRPr="00EA158C" w:rsidRDefault="00EA158C" w:rsidP="005C38DE">
      <w:pPr>
        <w:tabs>
          <w:tab w:val="left" w:pos="8640"/>
        </w:tabs>
        <w:ind w:right="379"/>
        <w:jc w:val="right"/>
        <w:rPr>
          <w:b/>
          <w:lang w:val="lv-LV"/>
        </w:rPr>
      </w:pPr>
      <w:r>
        <w:rPr>
          <w:b/>
          <w:lang w:val="lv-LV"/>
        </w:rPr>
        <w:t>L</w:t>
      </w:r>
      <w:r w:rsidRPr="00EA158C">
        <w:rPr>
          <w:b/>
          <w:lang w:val="lv-LV"/>
        </w:rPr>
        <w:t xml:space="preserve">R </w:t>
      </w:r>
      <w:r w:rsidR="00EC5A2D">
        <w:rPr>
          <w:b/>
          <w:lang w:val="lv-LV"/>
        </w:rPr>
        <w:t xml:space="preserve">Finanšu </w:t>
      </w:r>
      <w:r w:rsidRPr="00EA158C">
        <w:rPr>
          <w:b/>
          <w:lang w:val="lv-LV"/>
        </w:rPr>
        <w:t>ministrijai</w:t>
      </w:r>
    </w:p>
    <w:p w14:paraId="536B6A6A" w14:textId="77777777" w:rsidR="005C38DE" w:rsidRPr="00EA158C" w:rsidRDefault="005C38DE" w:rsidP="005C38DE">
      <w:pPr>
        <w:tabs>
          <w:tab w:val="left" w:pos="8640"/>
        </w:tabs>
        <w:ind w:right="379"/>
        <w:jc w:val="right"/>
        <w:rPr>
          <w:b/>
          <w:lang w:val="lv-LV"/>
        </w:rPr>
      </w:pPr>
    </w:p>
    <w:p w14:paraId="5ADE5799" w14:textId="77777777" w:rsidR="005C38DE" w:rsidRPr="00EA158C" w:rsidRDefault="00463270" w:rsidP="00463270">
      <w:pPr>
        <w:tabs>
          <w:tab w:val="left" w:pos="6315"/>
        </w:tabs>
        <w:ind w:right="379"/>
        <w:rPr>
          <w:b/>
          <w:lang w:val="lv-LV"/>
        </w:rPr>
      </w:pPr>
      <w:r>
        <w:rPr>
          <w:b/>
          <w:lang w:val="lv-LV"/>
        </w:rPr>
        <w:tab/>
      </w:r>
    </w:p>
    <w:p w14:paraId="1ED3626C" w14:textId="77777777" w:rsidR="005C38DE" w:rsidRDefault="005C38DE" w:rsidP="005C38DE">
      <w:pPr>
        <w:tabs>
          <w:tab w:val="left" w:pos="8640"/>
        </w:tabs>
        <w:ind w:right="379"/>
        <w:rPr>
          <w:lang w:val="lv-LV"/>
        </w:rPr>
      </w:pPr>
    </w:p>
    <w:p w14:paraId="2E739AE8" w14:textId="77777777" w:rsidR="005C38DE" w:rsidRDefault="00FE74DA" w:rsidP="005C38DE">
      <w:pPr>
        <w:tabs>
          <w:tab w:val="left" w:pos="8640"/>
        </w:tabs>
        <w:ind w:right="379"/>
        <w:rPr>
          <w:lang w:val="lv-LV"/>
        </w:rPr>
      </w:pPr>
      <w:r>
        <w:rPr>
          <w:lang w:val="lv-LV"/>
        </w:rPr>
        <w:t xml:space="preserve">2021. gada </w:t>
      </w:r>
      <w:r w:rsidR="00463270">
        <w:rPr>
          <w:lang w:val="lv-LV"/>
        </w:rPr>
        <w:t>21</w:t>
      </w:r>
      <w:r>
        <w:rPr>
          <w:lang w:val="lv-LV"/>
        </w:rPr>
        <w:t>.</w:t>
      </w:r>
      <w:r w:rsidR="00463270">
        <w:rPr>
          <w:lang w:val="lv-LV"/>
        </w:rPr>
        <w:t>decembrī</w:t>
      </w:r>
      <w:r w:rsidR="005C38DE">
        <w:rPr>
          <w:lang w:val="lv-LV"/>
        </w:rPr>
        <w:t xml:space="preserve"> Nr.</w:t>
      </w:r>
      <w:r w:rsidR="00EA158C">
        <w:rPr>
          <w:lang w:val="lv-LV"/>
        </w:rPr>
        <w:t xml:space="preserve"> 1.1.-</w:t>
      </w:r>
      <w:r w:rsidR="00EC5A2D">
        <w:rPr>
          <w:lang w:val="lv-LV"/>
        </w:rPr>
        <w:t xml:space="preserve"> 5</w:t>
      </w:r>
      <w:r w:rsidR="00EA158C">
        <w:rPr>
          <w:lang w:val="lv-LV"/>
        </w:rPr>
        <w:t>/1</w:t>
      </w:r>
      <w:r w:rsidR="00463270">
        <w:rPr>
          <w:lang w:val="lv-LV"/>
        </w:rPr>
        <w:t>62</w:t>
      </w:r>
    </w:p>
    <w:p w14:paraId="240A8FAC" w14:textId="77777777" w:rsidR="005C38DE" w:rsidRDefault="005C38DE" w:rsidP="005C38DE">
      <w:pPr>
        <w:tabs>
          <w:tab w:val="left" w:pos="8640"/>
        </w:tabs>
        <w:ind w:right="379"/>
        <w:rPr>
          <w:lang w:val="lv-LV"/>
        </w:rPr>
      </w:pPr>
    </w:p>
    <w:p w14:paraId="443687B6" w14:textId="77777777" w:rsidR="005C38DE" w:rsidRDefault="005C38DE" w:rsidP="005C38DE">
      <w:pPr>
        <w:tabs>
          <w:tab w:val="left" w:pos="8640"/>
        </w:tabs>
        <w:ind w:right="379"/>
        <w:rPr>
          <w:lang w:val="lv-LV"/>
        </w:rPr>
      </w:pPr>
    </w:p>
    <w:p w14:paraId="7B011CDE" w14:textId="77777777" w:rsidR="00FE74DA" w:rsidRDefault="00FE74DA" w:rsidP="005C38DE">
      <w:pPr>
        <w:tabs>
          <w:tab w:val="left" w:pos="8640"/>
        </w:tabs>
        <w:ind w:right="379"/>
        <w:rPr>
          <w:lang w:val="lv-LV"/>
        </w:rPr>
      </w:pPr>
    </w:p>
    <w:p w14:paraId="74BD62FC" w14:textId="77777777" w:rsidR="00EC5A2D" w:rsidRDefault="005C38DE" w:rsidP="005C38DE">
      <w:pPr>
        <w:tabs>
          <w:tab w:val="left" w:pos="8640"/>
        </w:tabs>
        <w:ind w:right="379"/>
        <w:rPr>
          <w:i/>
          <w:lang w:val="lv-LV"/>
        </w:rPr>
      </w:pPr>
      <w:r w:rsidRPr="00C72470">
        <w:rPr>
          <w:i/>
          <w:lang w:val="lv-LV"/>
        </w:rPr>
        <w:t xml:space="preserve">Par </w:t>
      </w:r>
      <w:r w:rsidR="00EC5A2D">
        <w:rPr>
          <w:i/>
          <w:lang w:val="lv-LV"/>
        </w:rPr>
        <w:t>Ministru kabineta rīkojuma projekta saskaņošanu</w:t>
      </w:r>
    </w:p>
    <w:p w14:paraId="208B64F2" w14:textId="77777777" w:rsidR="00EC5A2D" w:rsidRDefault="00EC5A2D" w:rsidP="005C38DE">
      <w:pPr>
        <w:tabs>
          <w:tab w:val="left" w:pos="8640"/>
        </w:tabs>
        <w:ind w:right="379"/>
        <w:rPr>
          <w:i/>
          <w:lang w:val="lv-LV"/>
        </w:rPr>
      </w:pPr>
    </w:p>
    <w:p w14:paraId="1EAC5415" w14:textId="77777777" w:rsidR="005C38DE" w:rsidRDefault="005C38DE" w:rsidP="005C38DE">
      <w:pPr>
        <w:tabs>
          <w:tab w:val="left" w:pos="8640"/>
        </w:tabs>
        <w:spacing w:line="360" w:lineRule="auto"/>
        <w:ind w:right="380" w:firstLine="720"/>
        <w:jc w:val="both"/>
        <w:rPr>
          <w:lang w:val="lv-LV"/>
        </w:rPr>
      </w:pPr>
    </w:p>
    <w:p w14:paraId="54227DFF" w14:textId="77777777" w:rsidR="00CC26A6" w:rsidRDefault="00F8722F" w:rsidP="000B7072">
      <w:pPr>
        <w:spacing w:line="360" w:lineRule="auto"/>
        <w:rPr>
          <w:lang w:val="lv-LV"/>
        </w:rPr>
      </w:pPr>
      <w:r>
        <w:rPr>
          <w:lang w:val="lv-LV"/>
        </w:rPr>
        <w:tab/>
      </w:r>
      <w:r w:rsidR="005C38DE" w:rsidRPr="00F8722F">
        <w:rPr>
          <w:lang w:val="lv-LV"/>
        </w:rPr>
        <w:t>L</w:t>
      </w:r>
      <w:r w:rsidR="00EA158C" w:rsidRPr="00F8722F">
        <w:rPr>
          <w:lang w:val="lv-LV"/>
        </w:rPr>
        <w:t>atvijas Zinātņu akadēmija (turpmāk – LZA)</w:t>
      </w:r>
      <w:r w:rsidRPr="00F8722F">
        <w:rPr>
          <w:lang w:val="lv-LV"/>
        </w:rPr>
        <w:t xml:space="preserve"> informē, ka ir saņēmusi </w:t>
      </w:r>
      <w:r>
        <w:rPr>
          <w:lang w:val="lv-LV"/>
        </w:rPr>
        <w:t xml:space="preserve">un iepazinusies </w:t>
      </w:r>
      <w:r w:rsidR="00CC26A6">
        <w:rPr>
          <w:lang w:val="lv-LV"/>
        </w:rPr>
        <w:t xml:space="preserve">ar </w:t>
      </w:r>
      <w:r w:rsidRPr="00F8722F">
        <w:rPr>
          <w:lang w:val="lv-LV"/>
        </w:rPr>
        <w:t xml:space="preserve">LR Finanšu ministrijas (turpmāk – FM)  2021.gada </w:t>
      </w:r>
      <w:r w:rsidR="00463270">
        <w:rPr>
          <w:lang w:val="lv-LV"/>
        </w:rPr>
        <w:t>17</w:t>
      </w:r>
      <w:r w:rsidRPr="00F8722F">
        <w:rPr>
          <w:lang w:val="lv-LV"/>
        </w:rPr>
        <w:t>.</w:t>
      </w:r>
      <w:r w:rsidR="00463270">
        <w:rPr>
          <w:lang w:val="lv-LV"/>
        </w:rPr>
        <w:t>decembra</w:t>
      </w:r>
      <w:r w:rsidRPr="00F8722F">
        <w:rPr>
          <w:lang w:val="lv-LV"/>
        </w:rPr>
        <w:t xml:space="preserve"> e-pastu Nr. 11-2/7-2e/</w:t>
      </w:r>
      <w:r w:rsidR="00463270">
        <w:rPr>
          <w:lang w:val="lv-LV"/>
        </w:rPr>
        <w:t>1417</w:t>
      </w:r>
      <w:r>
        <w:rPr>
          <w:lang w:val="lv-LV"/>
        </w:rPr>
        <w:t>.</w:t>
      </w:r>
      <w:r w:rsidRPr="00F8722F">
        <w:rPr>
          <w:lang w:val="lv-LV"/>
        </w:rPr>
        <w:t xml:space="preserve"> </w:t>
      </w:r>
      <w:r w:rsidR="000B7072">
        <w:rPr>
          <w:lang w:val="lv-LV"/>
        </w:rPr>
        <w:tab/>
      </w:r>
    </w:p>
    <w:p w14:paraId="4A488DB5" w14:textId="77777777" w:rsidR="00F8722F" w:rsidRPr="00F8722F" w:rsidRDefault="00CC26A6" w:rsidP="000B7072">
      <w:pPr>
        <w:spacing w:line="360" w:lineRule="auto"/>
        <w:rPr>
          <w:kern w:val="36"/>
          <w:lang w:val="lv-LV" w:eastAsia="lv-LV"/>
        </w:rPr>
      </w:pPr>
      <w:r>
        <w:rPr>
          <w:lang w:val="lv-LV"/>
        </w:rPr>
        <w:tab/>
      </w:r>
      <w:r w:rsidR="00F8722F" w:rsidRPr="00F8722F">
        <w:rPr>
          <w:lang w:val="lv-LV"/>
        </w:rPr>
        <w:t>LZA ir</w:t>
      </w:r>
      <w:r w:rsidR="00F8722F">
        <w:rPr>
          <w:lang w:val="lv-LV"/>
        </w:rPr>
        <w:t xml:space="preserve"> izskatījusi</w:t>
      </w:r>
      <w:r w:rsidR="00F8722F" w:rsidRPr="00F8722F">
        <w:rPr>
          <w:rFonts w:ascii="Calibri" w:hAnsi="Calibri" w:cs="Calibri"/>
          <w:kern w:val="36"/>
          <w:sz w:val="21"/>
          <w:szCs w:val="21"/>
          <w:lang w:val="lv-LV" w:eastAsia="lv-LV"/>
        </w:rPr>
        <w:t xml:space="preserve"> </w:t>
      </w:r>
      <w:r w:rsidR="00463270">
        <w:rPr>
          <w:rFonts w:ascii="Calibri" w:hAnsi="Calibri" w:cs="Calibri"/>
          <w:kern w:val="36"/>
          <w:sz w:val="21"/>
          <w:szCs w:val="21"/>
          <w:lang w:val="lv-LV" w:eastAsia="lv-LV"/>
        </w:rPr>
        <w:t xml:space="preserve">precizēto </w:t>
      </w:r>
      <w:r w:rsidR="00F8722F" w:rsidRPr="00F8722F">
        <w:rPr>
          <w:kern w:val="36"/>
          <w:lang w:val="lv-LV" w:eastAsia="lv-LV"/>
        </w:rPr>
        <w:t>Tiesību aktu projektu publiskajā portālā “</w:t>
      </w:r>
      <w:r w:rsidR="00F8722F" w:rsidRPr="00F8722F">
        <w:rPr>
          <w:b/>
          <w:bCs/>
          <w:kern w:val="36"/>
          <w:lang w:val="lv-LV" w:eastAsia="lv-LV"/>
        </w:rPr>
        <w:t>Par valsts nekustamā īpašuma Akadēmijas laukumā 1, Rīgā nodošanu bez atlīdzības Latvijas Zinātņu akadēmijas īpašumā</w:t>
      </w:r>
      <w:r w:rsidR="00F8722F" w:rsidRPr="00F8722F">
        <w:rPr>
          <w:kern w:val="36"/>
          <w:lang w:val="lv-LV" w:eastAsia="lv-LV"/>
        </w:rPr>
        <w:t xml:space="preserve">” (Tiesību akta lietas ID </w:t>
      </w:r>
      <w:r w:rsidR="00F8722F" w:rsidRPr="00F8722F">
        <w:rPr>
          <w:kern w:val="36"/>
          <w:shd w:val="clear" w:color="auto" w:fill="F7F7F7"/>
          <w:lang w:val="lv-LV" w:eastAsia="lv-LV"/>
        </w:rPr>
        <w:t>21-TA-971</w:t>
      </w:r>
      <w:r w:rsidR="000B7072">
        <w:rPr>
          <w:kern w:val="36"/>
          <w:lang w:val="lv-LV" w:eastAsia="lv-LV"/>
        </w:rPr>
        <w:t>)</w:t>
      </w:r>
      <w:r w:rsidR="005F22F6">
        <w:rPr>
          <w:kern w:val="36"/>
          <w:lang w:val="lv-LV" w:eastAsia="lv-LV"/>
        </w:rPr>
        <w:t xml:space="preserve">, </w:t>
      </w:r>
      <w:r w:rsidR="000B7072">
        <w:rPr>
          <w:kern w:val="36"/>
          <w:lang w:val="lv-LV" w:eastAsia="lv-LV"/>
        </w:rPr>
        <w:t xml:space="preserve"> </w:t>
      </w:r>
      <w:r w:rsidR="00463270">
        <w:rPr>
          <w:kern w:val="36"/>
          <w:lang w:val="lv-LV" w:eastAsia="lv-LV"/>
        </w:rPr>
        <w:t>un saskaņo</w:t>
      </w:r>
      <w:r w:rsidR="005F22F6">
        <w:rPr>
          <w:kern w:val="36"/>
          <w:lang w:val="lv-LV" w:eastAsia="lv-LV"/>
        </w:rPr>
        <w:t xml:space="preserve"> </w:t>
      </w:r>
      <w:r w:rsidR="000B7072">
        <w:rPr>
          <w:kern w:val="36"/>
          <w:lang w:val="lv-LV" w:eastAsia="lv-LV"/>
        </w:rPr>
        <w:t>minēto Tiesību akta projektu bez iebildumiem un priekšlikumiem.</w:t>
      </w:r>
    </w:p>
    <w:p w14:paraId="5C712C13" w14:textId="77777777" w:rsidR="00F8722F" w:rsidRPr="00F8722F" w:rsidRDefault="00F8722F" w:rsidP="000B7072">
      <w:pPr>
        <w:shd w:val="clear" w:color="auto" w:fill="FFFFFF"/>
        <w:spacing w:line="360" w:lineRule="auto"/>
        <w:jc w:val="both"/>
        <w:outlineLvl w:val="0"/>
        <w:rPr>
          <w:rFonts w:ascii="Calibri" w:hAnsi="Calibri" w:cs="Calibri"/>
          <w:color w:val="1F497D"/>
          <w:kern w:val="36"/>
          <w:sz w:val="21"/>
          <w:szCs w:val="21"/>
          <w:lang w:val="lv-LV" w:eastAsia="lv-LV"/>
        </w:rPr>
      </w:pPr>
    </w:p>
    <w:p w14:paraId="7CB4AE23" w14:textId="77777777" w:rsidR="00F8722F" w:rsidRDefault="00F8722F" w:rsidP="005C38DE">
      <w:pPr>
        <w:tabs>
          <w:tab w:val="left" w:pos="8640"/>
        </w:tabs>
        <w:spacing w:line="360" w:lineRule="auto"/>
        <w:ind w:right="380" w:firstLine="720"/>
        <w:jc w:val="both"/>
        <w:rPr>
          <w:lang w:val="lv-LV"/>
        </w:rPr>
      </w:pPr>
    </w:p>
    <w:p w14:paraId="3A8981BB" w14:textId="77777777" w:rsidR="005C38DE" w:rsidRDefault="005C38DE" w:rsidP="005C38DE">
      <w:pPr>
        <w:tabs>
          <w:tab w:val="left" w:pos="8640"/>
        </w:tabs>
        <w:spacing w:line="360" w:lineRule="auto"/>
        <w:ind w:right="380" w:firstLine="720"/>
        <w:jc w:val="both"/>
        <w:rPr>
          <w:lang w:val="lv-LV"/>
        </w:rPr>
      </w:pPr>
    </w:p>
    <w:p w14:paraId="4842B714" w14:textId="77777777" w:rsidR="005C38DE" w:rsidRDefault="005C38DE" w:rsidP="005C38DE">
      <w:pPr>
        <w:tabs>
          <w:tab w:val="left" w:pos="8640"/>
        </w:tabs>
        <w:ind w:right="379"/>
        <w:jc w:val="both"/>
        <w:rPr>
          <w:lang w:val="lv-LV"/>
        </w:rPr>
      </w:pPr>
    </w:p>
    <w:p w14:paraId="4276536E" w14:textId="77777777" w:rsidR="005C38DE" w:rsidRDefault="005C38DE" w:rsidP="005C38DE">
      <w:pPr>
        <w:tabs>
          <w:tab w:val="left" w:pos="8640"/>
        </w:tabs>
        <w:ind w:right="379"/>
        <w:jc w:val="both"/>
        <w:rPr>
          <w:lang w:val="lv-LV"/>
        </w:rPr>
      </w:pPr>
      <w:r>
        <w:rPr>
          <w:lang w:val="lv-LV"/>
        </w:rPr>
        <w:t xml:space="preserve">LZA </w:t>
      </w:r>
      <w:r w:rsidR="00F8722F">
        <w:rPr>
          <w:lang w:val="lv-LV"/>
        </w:rPr>
        <w:t>prezidents</w:t>
      </w:r>
      <w:r>
        <w:rPr>
          <w:lang w:val="lv-LV"/>
        </w:rPr>
        <w:t xml:space="preserve">                                                            </w:t>
      </w:r>
      <w:r w:rsidR="00F8722F">
        <w:rPr>
          <w:lang w:val="lv-LV"/>
        </w:rPr>
        <w:t>Ivars Kalviņš</w:t>
      </w:r>
    </w:p>
    <w:p w14:paraId="506B82A5" w14:textId="77777777" w:rsidR="00EA158C" w:rsidRDefault="00EA158C" w:rsidP="005C38DE">
      <w:pPr>
        <w:tabs>
          <w:tab w:val="left" w:pos="8640"/>
        </w:tabs>
        <w:ind w:right="379"/>
        <w:jc w:val="both"/>
        <w:rPr>
          <w:lang w:val="lv-LV"/>
        </w:rPr>
      </w:pPr>
    </w:p>
    <w:p w14:paraId="477FCC0F" w14:textId="77777777" w:rsidR="00EA158C" w:rsidRDefault="00EA158C" w:rsidP="005C38DE">
      <w:pPr>
        <w:tabs>
          <w:tab w:val="left" w:pos="8640"/>
        </w:tabs>
        <w:ind w:right="379"/>
        <w:jc w:val="both"/>
        <w:rPr>
          <w:lang w:val="lv-LV"/>
        </w:rPr>
      </w:pPr>
    </w:p>
    <w:p w14:paraId="0CC4264E" w14:textId="77777777" w:rsidR="00EA158C" w:rsidRDefault="00EA158C" w:rsidP="005C38DE">
      <w:pPr>
        <w:tabs>
          <w:tab w:val="left" w:pos="8640"/>
        </w:tabs>
        <w:ind w:right="379"/>
        <w:jc w:val="both"/>
        <w:rPr>
          <w:lang w:val="lv-LV"/>
        </w:rPr>
      </w:pPr>
    </w:p>
    <w:p w14:paraId="5BFE436B" w14:textId="77777777" w:rsidR="00EA158C" w:rsidRDefault="00EA158C" w:rsidP="005C38DE">
      <w:pPr>
        <w:tabs>
          <w:tab w:val="left" w:pos="8640"/>
        </w:tabs>
        <w:ind w:right="379"/>
        <w:jc w:val="both"/>
        <w:rPr>
          <w:lang w:val="lv-LV"/>
        </w:rPr>
      </w:pPr>
    </w:p>
    <w:p w14:paraId="446D4BD8" w14:textId="77777777" w:rsidR="00EA158C" w:rsidRPr="00EA158C" w:rsidRDefault="00EA158C" w:rsidP="00EA158C">
      <w:pPr>
        <w:jc w:val="center"/>
      </w:pPr>
      <w:r w:rsidRPr="00EA158C">
        <w:t>DOKUMENTS PARAKSTĪTS AR DROŠU ELEKTRONISKO PARAKSTU UN SATUR LAIKA ZĪMOGU</w:t>
      </w:r>
    </w:p>
    <w:p w14:paraId="30036D7E" w14:textId="77777777" w:rsidR="00EA158C" w:rsidRPr="00E91466" w:rsidRDefault="00EA158C" w:rsidP="00EA158C"/>
    <w:p w14:paraId="0E8C5451" w14:textId="77777777" w:rsidR="00EA158C" w:rsidRPr="00EA158C" w:rsidRDefault="00EA158C" w:rsidP="005C38DE">
      <w:pPr>
        <w:tabs>
          <w:tab w:val="left" w:pos="8640"/>
        </w:tabs>
        <w:ind w:right="379"/>
        <w:jc w:val="both"/>
      </w:pPr>
    </w:p>
    <w:p w14:paraId="388B5D3A" w14:textId="77777777" w:rsidR="005C38DE" w:rsidRDefault="005C38DE" w:rsidP="005C38DE">
      <w:pPr>
        <w:tabs>
          <w:tab w:val="left" w:pos="8640"/>
        </w:tabs>
        <w:ind w:right="379"/>
        <w:jc w:val="both"/>
        <w:rPr>
          <w:lang w:val="lv-LV"/>
        </w:rPr>
      </w:pPr>
    </w:p>
    <w:p w14:paraId="55843D94" w14:textId="77777777" w:rsidR="005C38DE" w:rsidRDefault="005C38DE" w:rsidP="005C38DE">
      <w:pPr>
        <w:tabs>
          <w:tab w:val="left" w:pos="8640"/>
        </w:tabs>
        <w:ind w:right="379"/>
        <w:jc w:val="both"/>
        <w:rPr>
          <w:lang w:val="lv-LV"/>
        </w:rPr>
      </w:pPr>
    </w:p>
    <w:p w14:paraId="4D3B49DB" w14:textId="77777777" w:rsidR="005C38DE" w:rsidRPr="005C38DE" w:rsidRDefault="005C38DE">
      <w:pPr>
        <w:rPr>
          <w:lang w:val="lv-LV"/>
        </w:rPr>
      </w:pPr>
    </w:p>
    <w:sectPr w:rsidR="005C38DE" w:rsidRPr="005C3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DE"/>
    <w:rsid w:val="00045CEB"/>
    <w:rsid w:val="00071F7F"/>
    <w:rsid w:val="000B7072"/>
    <w:rsid w:val="001C39D6"/>
    <w:rsid w:val="00463270"/>
    <w:rsid w:val="004A25E0"/>
    <w:rsid w:val="005C38DE"/>
    <w:rsid w:val="005F22F6"/>
    <w:rsid w:val="00652B6D"/>
    <w:rsid w:val="008F49A0"/>
    <w:rsid w:val="0095713F"/>
    <w:rsid w:val="00C72470"/>
    <w:rsid w:val="00CC26A6"/>
    <w:rsid w:val="00D952EC"/>
    <w:rsid w:val="00EA158C"/>
    <w:rsid w:val="00EC5A2D"/>
    <w:rsid w:val="00F8722F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9D56"/>
  <w15:docId w15:val="{55F2F534-52F5-4D23-A21A-F630DDA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722F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7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722F"/>
    <w:rPr>
      <w:rFonts w:ascii="Calibri" w:eastAsia="Times New Roman" w:hAnsi="Calibri" w:cs="Calibri"/>
      <w:b/>
      <w:bCs/>
      <w:kern w:val="36"/>
      <w:sz w:val="48"/>
      <w:szCs w:val="4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LZA</dc:creator>
  <cp:lastModifiedBy>Gundega Gailīte</cp:lastModifiedBy>
  <cp:revision>2</cp:revision>
  <cp:lastPrinted>2021-11-10T10:59:00Z</cp:lastPrinted>
  <dcterms:created xsi:type="dcterms:W3CDTF">2022-01-13T12:55:00Z</dcterms:created>
  <dcterms:modified xsi:type="dcterms:W3CDTF">2022-01-13T12:55:00Z</dcterms:modified>
</cp:coreProperties>
</file>