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22-TA-2145: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Vienotās digitālās vārtejas regulas prasību ieviešanu 2021.-2022.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informatīvā ziņojuma sadaļā “Secinājumi un turpmākā rīcība” (17. un 18. lpp.)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8 jaunām amata vietām no 2026.gada 1.jūnija skaidri norādīt, ka lēmums par finansējuma piešķiršanu tām vēl nav pieņemts, ņemot vērā Ministru kabineta 2023.gada 4.jūlija sēdes protokola Nr. 35 29. § 3.punktu un Ministru kabineta 2023. gada 6. jūlija rīkojuma Nr. 422 6.punktu, kas paredz, ka finansējuma jautājums 8 jaunām amata ir izskatāms likumprojekta "Par valsts budžetu 2026. gadam un budžeta ietvaru 2026., 2027. un 2028. gadam" sagatavošanas procesā kopā ar visu ministriju un citu centrālo valsts iestāžu iesniegtajiem prioritāro pasākumu pieteikumiem atbilstoši valsts budžeta finansiālajām iespējām, attiecīgi arī precizējot 26.atsaucē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 skaidrojumu, kāda ir sagaidāmā rīcība, ja valsts budžeta likumprojekta sagatavošanas procesā finansējums 8 jaunām amata vietām no 2026.gada 1.jūnija netiks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informāciju, ko paredz Ministru kabineta 2023. gada 6. jūlija rīkojuma Nr. 422 5.punkts.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atspoguļo norisi 2021.-2022.gadā, bet 2023.gada aktivitātes ir atspoguļotas zemsvītras atsaucē. ņemot vērā FM iebildumu, ir precizēta 17.-18.lpp.: "Projekta mērķis ir nodrošināt lietotāju vajadzībām pielāgotu un modernu portālu Latvija.lv kā vienotu pieejas punktu valsts pārvaldē sniegtiem pakalpojumiem, ieviešot mākslīgā intelekta risinājumu, profilētu informāciju un proaktīvus pakalpojumus, attīstot personas datu pārlūkošanas pakalpojumu ar plašāku tajā pieejamo valsts datu apjomu un lietotājiem pielāgotu funkcionalitāti, izveidot pašapkalpošanās pakalpojumu izstrādes un sniegšanas vidi valsts pārvaldes iestādēm un to pakalpojumu lietotņu izstrādātājiem un integrēt digitālo pakalpojumu koplietošanas platformu ar OOTS pārrobežu procedūru un datu apliecinājumu apmaiņu 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Regulas izpilde ir ilgtermiņa pasākums un projekta īstenošanas laikā tiks izveidota sākotnējā tehnoloģiskā bāze OOTS un saslēgumi ar EK komponentēm un dalībvalstu sistēmām. Pēcprojekta periodā, nodrošinot sistēmas darbības un apkalpošanas nepārtrauktību, jāturpina Regulas izpilde pilnā apmērā un bez pārtraukumiem, tai skaitā, ar atbilstošu cilvēkresursa nodrošinājumu, kurš VRAA šobrīd nav un nav pārdalāms no citām funkcijām, tā kā OOTS nodrošināšana ir jauna horizontāla valsts pārvaldes funkcija Latvijā. Jānorāda, ka OOTS Regulas ieviešanas plānošanai un koordinācijai, risinājumu projektēšanai un apkalpošanai kā jaunai valsts pārvades funkcijai arī VARAM nav pieejami cilvēkresursi. VARAM 2022. gadā bija pieteicis prioritāro pasākumu “Nodrošināt valsts pārvaldes pakalpojumu pārrobežu pieejamību digitālajā vidē, izpildot Eiropas Parlamenta un Padomes Regulas (ES) 2018/1724 prasības. Sabiedrībai digitālajā vidē ir pieejami ne tikai Latvijas, bet arī citu ES valstu pakalpojumi”, kas netika atbalstīts. Līdz ar to VARAM plāno resursu jautājumu atkārtoti risināt 2023.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pēc minētā projekta pabeigšanas nodrošinātu projekta rezultātu uzturēšanu, tostarp, arī OOTS uzturēšanu, MK ir atbalstījis astoņu amata vietu izveidi VRAA no 2026. gada 1. jūnija. Minēto amata vietu izveidei un uzturēšanai nepieciešamās izmaksas ne vairāk kā 320 106 euro 2026. gadā un 490 847 euro turpmāk ik gadu ir uzdots VARAM pieprasīt papildus likumprojekta par valsts budžetu kārtējam gadam un vidēja termiņa budžeta ietvara sagatavošanas un izskatīšanas procesā kopā ar visu ministriju un centrālo valsts iestāžu iesniegtajiem prioritāro pasākumu pieteikumiem atbilstoši valsts budžeta finansiālajām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nav ieviesta OOTS vienreizes principa piemērošanai Regulas 2.pielikuma norādītajām procedūrām, kas kavē ES valstu pilsoņu un uzņēmumu tiešsaistes piekļuvi informācijai un administratīvajām procedūrām, kā arī palīdzības un problēmu risināšanas pakalpojumiem. Regulas neizpildes vai nepilnīgas izpildes gadījumā EK var sākt pārkāpuma procedūru pret valsti (Latviju), kura neīsteno ES tiesību aktus.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esošās tabulas "Rīcības plāns" 7.9 punktu Birojs norāda, ka šī punkta minētās aktivitātes realizācijai 2024.gada 1.ceturksnī nepieciešams paredzēt līdzekļus budžetā un rezervēt resursus. Savukārt, tas būs iespējams tad, kad VARAM un VRAA sāks savu aktivitāšu realizāciju, jo tas ir secīgs process. Tā kā VARAM un VRAA nav sākuši savas aktivitātes, tad arī citas iestādes nevar paredzēt budžetu savām aktivitātēm, kā arī vēl jo vairāk nav iespējams tās realizēt līdz punktā norādītajām termiņam. Līdz ar to informējam, ka BIS šo aktivitāti nav iespējams iekļaut uz nākamo gadu. Attiecīgi Birojs aicina pārskatīt norādīto termiņu un salāgot to ar reāli izpildāmo, ņemot vērā minēto problemātiku.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7.9.apakšpunktā precizēts plānotais izpildes termiņš no 2024.gada 1.cet. uz 2025.gada 2.cet.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VARAMzino_digitalavarteja_150823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Rīcības plāna 2.10. punktā lūdzam precizēt nepieciešamās darbības katram no uzdevumā norādītajiem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informatīvā ziņojuma Rīcības plāna 2.10. punkta izpilde ietekmē virkni citu informatīvā ziņojuma Rīcības plāna punktu izpildi saistībā ar pakalpojumu pieejamības nodrošināšanu pārrobežu lietotājiem, jo ir nepieciešama eIDAS klientu sasaiste ar vēsturiskajiem datiem Latvijas reģistros. Bez šīs funkcionalitātes atsevišķu e-pakalpojumu pieejamība pārrobežu lietotājiem būs ierobežota. Sekojoši norādām, ka informatīvā ziņojuma Rīcības plāna 2.2.1. apakšpunkts, 2.2.2. apakšpunkts, 2.3. punkts., 2.5. punkts, 2.7. punkts, 2.8. punkts un 7.10. punkts izpildāms tikai pēc informatīvā ziņojuma Rīcības plāna 2.10. punkta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pārskatīt un salāgot izpildes termiņus minētajiem informatīvā ziņojuma Rīcības plāna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Izrunāts starpinstitūciju sēdē (03.10.2023) un ziņojumā papildināts ar skaidrojumu: "Pilnvērtīga eIDAS klientu apkalpošana būtu nodrošināma tādā veidā, lai, klientam piesakoties iestādes pakalpojumam ar eIDAS identifikāciju, būtu nodrošināta ar viņu saistīto vēsturisko, iestādē uzkrāto datu sasaiste ar klienta aktuālo identitāti. Taču eIDAS klientu sasaiste ar šo klientu vēsturiskajiem datiem (2.10. uzdevums) dažādos informācijas reģistros pašreizējā Regulas ieviešanas stadijā nav iespējama, jo pastāvošie tehniskie risinājumi sasaisti nenodrošina. Pašlaik Regulas prasības attiecināmas uz jaunu datu reģistrāciju un pakalpojumu sniegšanu. Tomēr, tas neizslēdz nepieciešamību Regulas ieviešanas beigu posmā risināt vēsturisko datu pieejamību digitālā formātā. Atkarībā no iestādes pamatdarbības specifikas, klienta vēsturisko datu sasaisti var risināt individuāli, izveidojot iestādes pamatdarbībai atbilstošas procedūras, manuāli sasaistot klienta identitāti ar viņa vēsturiskajiem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VARAMzino_digitalavarteja_150823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uzdevumu saturisko līdzību, aicinām dzēst informatīvā ziņojuma Rīcības plāna 2.3. punktu, integrējot to 2.2.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e-pakalpojumu (atbilstoši Regulas 1. pielikumam, ja pakalpojumam ir pārrobežu raksturs) un procedūru (atbilstoši Regulas 2. pielikumam) pieejamību pārrobežu lietotājiem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Sasniedzamais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e-pakalpojumu un procedūru pieejamība tiešsaistē, pārrobežu lietotājiem (ja e-pakalpojumi tiešsaistē pieejami nacionālajiem lietotājiem), neskaitot OOTS.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gadījumos, kad uzdevums ņemts no 2020. gada Rīcības plāna, nav iespējams apvienot, jo tiktu pārrauta izsekojamība.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VARAMzino_digitalavarteja_150823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tos informatīvā ziņojuma Rīcības plāna punktus, kuros norādītie uzdevumi pārklājas ar 2020. gada VARAM informatīvā ziņojuma “Par Vienotās digitālās vārtejas regulas prasību ieviešanu” Rīcības plāna Regulas ieviešanai uzdevumiem un kuriem saskaņā ar tajā minētiem termiņiem būtu jābūt jau izpildītiem no institūciju puses, tādējādi izvairoties no izpildītu uzdevumu dublēšanās. Ņemot vērā minēto, lūdzam pārskatīt informatīvā ziņojuma Rīcības plāna 2.2.2. apakšpunktu, 2.3. apakšpunktu, 2.5. punktu, 2.9. punktu, 2.11. punktu, 4.1. punktu, 5.1. punktu un 7.10. punktus. Gadījumā, ja minētā 2020. gada Rīcības plāna uzdevumi tomēr nav izpildīti, lūdzam par to attiecīgi norādīt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pamatu ir ņemts 2020. gada darba plāns. Jaunajā plānā iekļauti ir tie uzdevumi, kuru izpilde nav pabeigta, mainījies izpildes termiņš, vai izpildes statuss mainīts uz pastāvīgu izpildi. Informatīvais ziņojums papildināts ar norādījumu, ka sekojošie 2020. gada Rīcības plāna uzdevumi nav izpildīti vai mainījusies to būtība.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VARAMzino_digitalavarteja_150823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Rīcības plānā nav skaidri saprotams ministriju un citu iestāžu sadalījums pie uzdevumiem. Atbilstoši informatīvajā ziņojumā lietotajam saīsinājumiem "Iestādes - Tiešās pārvaldes iestādes, pašvaldības un tiešo pārvaldes iestāžu un pašvaldību padotības institūcijas” pēc būtības arī ministrijas ir iestādes. Līdz ar to lūdzam pārskatīt atbildīgo institūciju definēšanu pie uzdevumiem.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tabula "Lietotie saīsinājumi" ar termina "iestāde" skaidrojumu: "Tiešās pārvaldes iestādes, tai skaitā ministrijas, pašvaldības un tiešo pārvaldes iestāžu un pašvaldību padotības institūcijas". Jāņem vērā, ka ministriju uzdevums ir pārraudzīt padotības iestāžu darbību, līdz ar to arī kontrolēt savlaicīgu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VARAMzino_digitalavarteja_150823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informatīvajā ziņojumā 12. lapā norādīto SIT kontaktpunktu, par kuru jāsniedz statistikas dati repozitorijā, lūdzam VARAM sniegt skaidrojumu, vai attiecīgajā sistēmā iegūto statistiku ir nepieciešams nodot repozitorijā, ņemot vērā, ka tādējādi veidojas informācijas dublēšanās, jo Eiropas Parlamenta un Padomes Regulas (ES) Nr. 524/2013 (2013. gada 21. maijs) par patērētāju strīdu izšķiršanu tiešsaistē un ar ko groza Regulu (EK) Nr. 2006/2004 un Direktīvu 2009/22/EK 5. panta 4. punkts jau paredz, ka publiski ir jādara pieejami “statistikas dati par to strīdu iznākumu, kuri tikuši nosūtīti SAI vienībām, izmantojot SIT platformu”. Ņemot vērā, ka Regula 2018/1824 ir jaunāka, lūdzam VARAM sniegt atbildi attiecībā uz to, kāda tieši papildus darbības no PTAC puses būtu vēl veicamas.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statistikas dati par SIT kontaktpunktu PTAC nav atsevišķi jāsniedz. Šo datu pieejamību repozitorijā nodrošina Eiropas Komisija.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VARAMzino_digitalavarteja_150823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izstrādes laikā saskaņā ar EK Īstenošanas regulu (ES) 2020/1121 EM un LIAA reizi pusgadā savas kompetences ietvaros publicē ar palīdzības un problēmu risināšanas pakalpojumiem saistītos statistikas datus. Ņemot vērā informatīvā ziņojuma izstrādes ieilgušo procesu, aicinām informatīvā ziņojuma 3. sadaļā piektajā rindkopā ietverto informāciju vienkāršot, norādot tikai konstatējumus, par kādiem palīdzības un problēmu risināšanas pakalpojumiem attiecīgajā periodā statistikas informācija repozitorijā ir pieejam, un par kuriem – nav. Tādējādi varēs izvairīties no konkrētu datumu minēšanas, kas uz kārtējo informatīvā ziņojuma saskaņošanas brīdi jau ir nepilnīgi.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atjaunota aktuālā informācija par palīdzības un problēmu risināšanas pakalpojumiem ne tikai portālā Latvija.gov.lv, bet arī EK izveidotajā saišu repozitorijā portālā “Your Europe” (3.3. uzdevums). EK izveidotajā saišu repozitorijā portālā “Your Europe” par 2021. un 2022. gadu publicēta statistika par iesniegtajiem pieprasījumiem Vienotajā pakalpojumu kontaktpunktā, Vienotajā produktu kontaktpunktā, Būvizstrādājumu informācijas punktā un Valsts pārrobežu veselības aprūpes kontaktpunktā. Savukārt repozitorijā nav pieejami dati par pieprasījumiem Eiropas darba mobilitātes portāla EURES un Platformas strīdu izšķiršanai tiešsaistē (turpm­āk - SIT) kontaktpunktā.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sadaļas piektā rindkopa aizvietota ar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atjaunota aktuālā informācija par palīdzības un problēmu risināšanas pakalpojumiem ne tikai portālā Latvija.gov.lv, bet arī EK izveidotajā saišu repozitorijā portālā “Your Europe” (3.3. uzdevums). EK izveidotajā saišu repozitorijā portālā “Your Europe” par 2021. un 2022. gadu publicēta statistika par iesniegtajiem pieprasījumiem Vienotajā pakalpojumu kontaktpunktā, Vienotajā produktu kontaktpunktā, Būvizstrādājumu informācijas punktā un Valsts pārrobežu veselības aprūpes kontaktpunktā. Savukārt repozitorijā nav pieejami dati par pieprasījumiem Eiropas darba mobilitātes portāla EURES un Platformas strīdu izšķiršanai tiešsaistē (turpm­āk - SIT) kontaktpunktā.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VARAMzino_digitalavarteja_150823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sadaļas devītajā rindkopā minēts, ka līdz 2022. gada maijam OOTS regula netika pieņemta, savukārt 2. sadaļas 11. rindkopā, ka tā tomēr 2022. gadā tika apstiprināta. Aicinām konsolidēt šajā sadaļās ietverto informāciju, minot tikai OOTS regulas pieņemšanu faktu un secinājumu, ka aizkavēšanās OOTS regulas apstiprināšanā rada nopietnus riskus dalībvalstīm attiecīgās Regulas 2018/1724 prasības ieviešanai nacionālā līmenī. Vienlaikus lūdzam iekļaut arī EK viedokli par to, vai dēļ šādas aizkavēšanās, attiecībā uz šīs prasības izpildi dalībvalstīm būs dotas kādas atkāpes uz ieviešanas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labojums par OOTS regulas pieņemšanas faktu un termiņiem 2. sadaļas 9. rindkopā: "Balsu vairākums netika sasniegts un līdz 2021. gada 12. jūnijam īstenošanas akts netika pieņemts. " un 11. rindkopā: "2022. gada maijā tika apstiprināta OOTS regula, kuru piemēro no 2023. gada 12. decembra."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VARAMzino_digitalavarteja_150823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kopumā nesniedz informāciju par 2021.-2022. gadā paredzēto uzdevumu izpildi, kas ļautu secināt, vai iestādes ir veikušas visas vajadzīgās darbības Regulas 2018/1724 prasību savlaicīgai izpildei. Piemēram, informatīvā ziņojuma 2. sadaļas otrajā rindkopā norādīts, ka 2021. gadā tika veikta procedūru kartēšana, savukārt trešajā rindkopā norādīts, ka plānots iekļaut vairākus desmitus pakalpojumus – tomēr tālāk iztrūkst informācija par šo darbību izpildes statusu. Arī informatīvā ziņojuma 2. sadaļas astotajā rindkopā ir minēts, ka 2022. gadā turpinājās darbs pie pakalpojumu pārrobežu pieejamības nodrošināšanas un pašvaldību pakalpojumu pārveides, kuras rezultātā tiks veikta pakalpojumu pieejamības uzlabošana ne tikai Latvijas, bet arī ārvalstu pakalpojumu pieprasītājiem. Ņemot vērā, ka šajā sadaļā iztrūkst informācijas par konkrētām darbībām un sasniegto rezultātu, nav iespējams gūt pārliecību, kas ir vai nav paveikts. Ņemot vērā minēto, aicinām informatīvajā ziņojuma sadaļās, kas veltītas prasību izpildes gaitai, iekļaut informāciju, kas ļautu pārliecināties par iestāžu paveikto un vēl veicamo darba apjomu pilnīgai prasību izpildei katrā no sadaļām.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sadaļas otrā rindkopa papildināta  ar konkrētām veiktajām darbībām saistībā ar identificētajiem pakalpojumiem: "Tika izskatīta identificēto pakalpojumu aprakstu atbilstība regulas prasībām. Noritēja darbs pie šo aprakstu pilnveides, kā arī saišu repozitorija uzturēšana un papildināšana ar atbilstošajiem pakalpojumiem.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VARAMzino_digitalavarteja_150823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Ievada 2. rindkopas otrajā teikumā minēta EK 2019. gada 31. jūlijā apstiprinātā darba programma. Minētā darba programma ir paredzēta 2019.-2020. gadam. Ņemot vērā, ka VARAM sagatavotais informatīvais ziņojums attiecināms uz 2021. un 2022. gadu, aicinām precizēt informāciju, dodot atsauci uz EK darba programmu 2021.-2022.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minēts paveiktais sešos rīcības virzienos, balstoties uz 2020. gada 19. maija informatīvā ziņojuma 6. daļu “Rīcības plāns Regulas ieviešanai” un EK 2022. gada 1.marta darba programmu Regulas īstenošanai 2021.-2022.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Ievada 2. rindkopā pievienota atsauce uz EK vadlīnijas Vienotās digitālās vārtejas regulas īstenošanai 2021.–2022. gada darba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VARAMzino_digitalavarteja_150823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sadaļā “Secinājumi un turpmākā rīcība” (17.lpp.) rindkopā, kurā norādīta informācija, ka tālākai OOTS ekspluatācijai un OOTS regulas prasību uzturēšanai ir jāparedz papildus atbilstošas kvalifikācijas personāls, papildināt ar informāciju, kas noteikta Ministru kabineta lēmumā, apstiprinot TA lietu Nr.22-TA-3834 attiecībā uz projektu “Nacionālā digitālo pakalpojumu koplietošanas centrālā platforma klientcentrētiem un proaktīviem e-pakalpojumiem sabiedrībai (Latvija.lv)” (Ministru kabineta 2023.gada 4.jūlija sēdes protokola Nr. 35 29. § 3.punkts).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sadaļas "Secinājumi un turpmākā rīcība" rindkopa par OOTS regulas prasību uzturēšanai nepieciešamo atbilstošas kvalifikācijas personālu: "Savukārt tālākai OOTS ekspluatācijai un OOTS regulas prasību uzturēšanai VRAA pēc 2026. gada 1. jūnija ir jāparedz papildus atbilstošas kvalifikācijas personāls  8 amata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VARAMzino_digitalavarteja_150823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sadaļas “Secinājumi un turpmākā rīcība” (18.lpp.) pirmspēdējo rindkopu ar informāciju, vai šajā rindkopā minētajam norādītajam mērķim 2023.gadā VARAM ir iesniegusi prioritārā pasākuma pieteikumu likumprojekta “Par valsts budžetu 2024.gadam un budžeta ietvaru 2024., 2025. un 2026.gadam” sagatavošanas procesa ietvaros, norādot tā numuru un nosaukumu, kā arī papildinot, ka jautājums par tā apstiprināšanu ir izskatāms Ministru kabinetā likumprojekta “Par valsts budžetu 2024. gadam un budžeta ietvaru 2024., 2025. un 2026. gadam” sagatavošanas un izskatīšanas procesā kopā ar visu ministriju un citu centrālo valsts iestāžu iesniegtajiem prioritāro pasākumu pieteikumiem atbilstoši valsts budžeta finansiālajām iespējām.” Vienlaikus lūdzam arī papildināt sadaļu ar informāciju par turpmāko rīcību, ja papildu nepieciešamais finansējums valsts budžeta likumprojekta sagatavošanas procesā netiks atbalstīts.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“Secinājumi un turpmākā rīcība” priekšpēdējā rindkopā ielikta atsauce, ka resursu jautājums ir atrisināts ar MK 06.07.2023. rīkojumu Nr. 422.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VARAMzino_digitalavarteja_150823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atkārtoto saskaņošanu nodotais informatīvais ziņojums par </w:t>
            </w:r>
            <w:r w:rsidR="00000000" w:rsidRPr="00000000" w:rsidDel="00000000">
              <w:rPr>
                <w:i w:val="1"/>
                <w:rtl w:val="0"/>
              </w:rPr>
              <w:t xml:space="preserve">Eiropas Parlamenta un Padomes 2018. gada 2. oktobris Regulas (ES) 2018/1724, ar ko izveido vienotu digitālo vārteju, lai sniegtu piekļuvi informācijai, procedūrām un palīdzības un problēmu risināšanas pakalpojumiem, un ar ko groza Regulu (ES) Nr. 1024/2012</w:t>
            </w:r>
            <w:r w:rsidR="00000000" w:rsidRPr="00000000" w:rsidDel="00000000">
              <w:rPr>
                <w:rtl w:val="0"/>
              </w:rPr>
              <w:t xml:space="preserve"> (turpmāk – Regula) ieviešanu 2021.-2022. gadā un pievienotais Ministru kabineta sēdes protokollēmuma projekts ir būtiski atšķirīgs no iepriekšējā saskaņošanā nodotās redakcijas. Informatīvajā ziņojumā ietverta ne tikai informācija par Regulas prasību ieviešanu 2021.-2022. gadā, bet paredzēts arī rīcības plāns ar konkrētiem uzdevumiem dažādām institūcijām, kas ir aktualizēts, salīdzinot ar Ministru kabineta 2020. gada 19. maija sēdē (prot. Nr. 34 22.§) izskatītajā informatīvajā ziņojumā ietverto rīcības plānu, turklāt vairāki tā uzdevumi ir saistīti arī ar </w:t>
            </w:r>
            <w:r w:rsidR="00000000" w:rsidRPr="00000000" w:rsidDel="00000000">
              <w:rPr>
                <w:i w:val="1"/>
                <w:rtl w:val="0"/>
              </w:rPr>
              <w:t xml:space="preserve">Eiropas Komisijas 2022. gada 5. augusta Īstenošanas regulas (ES) 2022/1463, ar ko nosaka tehniskās un darbības specifikācijas tehniskajai sistēmai apliecinājumu automatizētai pārrobežu apmaiņai un vienreizējas iesniegšanas principa piemērošanai saskaņā ar Eiropas Parlamenta un Padomes Regulu (ES) 2018/1724 prasību</w:t>
            </w:r>
            <w:r w:rsidR="00000000" w:rsidRPr="00000000" w:rsidDel="00000000">
              <w:rPr>
                <w:rtl w:val="0"/>
              </w:rPr>
              <w:t xml:space="preserve">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Ministru kabineta sēdes protokollēmuma projekta 2. punkts paredz atbildīgajām iestādēm, kas ir valsts pārvaldes pakalpojumu sniedzēji un nodrošina pakalpojumus un procedūras, kas saskaņā ar Regulas prasībām jādigitalizē un jāpielāgo pārrobežu lietotājiem, nodrošināt informatīvā ziņojuma rīcības plāna īstenošanu noteiktajos termiņos. Ņ​​emot vērā, ka informatīvajā ziņojumā ietvertajā rīcības plānā paredzēti arī uzdevumi, piemēram, pašvaldībām, norādām, ka ar Ministru kabineta sēdes protokollēmumiem nevar uzdot saistošus uzdevumus atvasinātām publiskām personām, tai skaitā pašvaldībām. Attiecīgi lūdzam atbilstoši precizēt informatīvo ziņojumu vai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informatīvajā ziņojumā ietvertajā rīcības plānā vairāku uzdevumu izpildē kā atbildīgās institūcijas ir noteiktas vairākas institūcijas, attiecīgi paužam bažas, ka varētu nebūt skaidrs atbildības sadalījums, kas varētu apgrūtināt kvalitatīvu uzdevumu izpildi. Attiecīgi aicinām izvērtēt un nepieciešamības gadījumā precizēt, izdalot konkrētu atbildīgo institūciju par uzdevuma izpildi un, ja nepieciešams, līdzatbildīgās institūcijas (salīdzinājumam sk. 2020. gada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vēršam uzmanību, ka kopumā vērtējot ziņojuma projektu un tajā ietvertos pasākumus, iespējams, atbilstošāks instruments Regulas ieviešanas plānošanai saskaņā ar Ministru kabineta 2014. gada 2. decembrī noteikumu Nr. 737 “Attīstības plānošanas dokumentu izstrādes un ietekmes izvērtēšanas noteikumi” (turpmāk – Noteikumi Nr. 737) II nodaļu būtu tādi politikas plānošanas dokumenti kā plāns – gadījumā, ja nepieciešams koordinēt institūciju rīcību Regulas ieviešanai, vai konceptuālais ziņojums – gadījumā, ja nepieciešams konceptuāli izšķirties starp dažādiem Regulas īstenošanas modeļiem. Ievērojot minēto, lūdzam izvērtēt, vai izvēlētā dokumenta forma – informatīvais ziņojums – ir atbilstoša tajā ietvertajam saturam un juridiskajai slodzei, un nepieciešamības gadījumā izstrādāt atbilstošu politikas plānošanas dokumentu saskaņā ar Attīstības plānošanas sistēmas likuma un Noteikumu Nr. 737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jau iepriekš minēto par dokumentu atšķirībām, salīdzinot ar iepriekšējo saskaņošanu, aicinām izvērtēt, vai nav aktualizējams arī informatīvā ziņojuma nosaukums un nepieciešamības gadījumā precizēt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Protollēmuma projektā pievienots 4. punkts "VARAM līdz 2023. gada 30. novembrim informēt pašvaldības par uzdevumiem, kas izriet no ar Regulas 2018/1724 prasībām", ar ko VARAM uzdots informēt pašvaldības par Regulas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plāns papildināts ar kolonnu "Līdzatbildīgā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 projekts ID 22-TA-2145 (turpmāk – projekts) ir izstrādāts, ņemot vērā MK 19.05.2022. sēdes Nr. 34 22.§ protokollēmuma 4. punktu, kas nosaka, ka VARAM, sākot ar 2021. gadu ir jāiesniedz MK  informatīvu ziņojumu par progresu Regulas 2018/1724 prasību ieviešanā iepriekšējā gadā. Tostarp, lai sniegtu pārskatu par augstāk minētajā ziņojumā atspoguļotajiem darbiem un to izpildi, projektā ir iekļauti tie uzdevumi, kuri nav izpildīti noteiktajos termiņos vai kuru izpilde vēl turpināma, kā arī turpmākai rīcībai nepieciešamie uzdevumi – 7.11. punktā ir iekļauts uzdevums izstrādāt OOTS ieviešanas plānu: "TAP izsludināt rīcības plānu SDG informācijas vienreizes sistēmas ieviešanai.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vienotās uzņemšanas sistēmu kā obligātu un saistošu visām Latvijas augstākās izglītības iestādēm, nepieciešams veikt grozījumus Augstskolu likumā. Pašreizējās Augstskolu likuma normas neparedz visu Latvijas augstākās izglītības iestāžu obligātu dalību vienotās uzņemšanas sistēmā, un pašlaik Latvijas augstākās izglītības iestādes pēc pašu brīvprātīgas iniciatīvas pieņem lēmumu par dalību vienotajā uzņemšanas sistēmā. Šobrīd vienotās uzņemšanas sistēmu izmanto 13 Latvijas augstākās izglītības iestādes, taču Latvijā pašlaik ir 54 augstākās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iebilst pret projekta ERAF 2021-2027 SAM 1.3.1.1. pasākuma „IKT risinājumu un pakalpojumu attīstība un iespēju radīšana privātajam sektoram”  (turpmāk - 1.3.1.1. pasākums) īstenošanas termiņu pārcelt uz 2023.gadu, jo tas būtu nesamērīgi īss, lai veiktu nepieciešamos grozījumus normatīvajos aktos, kā arī izstrādātu IT risinājumus.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2. punktu, kurā norādītu, ka 1.3.1.1. pasākumu reglamentējošos  Ministru kabineta noteikumus VARAM iesniedz Ministru kabinetā līdz konkrētam, vēlams pēc iespējas agrākam, datumam vai rast citu risinājumu kā IZM ātrāk var uzsākt projekta par uzņemšanas sistēmas pilnveidi īstenošanu pēc iespējas ātrāk.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 gadam (turpmāk - Programma) vēl tiek skaņota ar Eiropas Komisiju. Tai skaitā, ņemot vērā Eiropas Komisijas komentārus par 1.3.1. SAM atbalstāmajām darbībām, tās var ietekmēt Programmas gala redakciju un 1.3.1.1. pasākuma tvērumu. Programmas apstiprināšana indikatīvi lānota līdz 2022. gada beigām, līdz ar to 1.3.1.1. pasākuma īstenošanas nosacījumu saskaņošana ar citām iestādēm var tikt uzsākta 2023.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MK 18.10.2022. sēdē tika apstiprināts Finanšu ministrijas informatīvais ziņojums "Par Finanšu ministrijas pārziņā esošo Eiropas Savienības fondu un ārvalstu finaanšu palīdzības aktualitātēm līdz 2022. gada 1. septembrim (22-TA-2446), t.sk., ziņojuma 3. pielikums "ES fondu 2021.-2027. gada plānošanas perioda MK noteikumu par specifisko atbalsta mērķu ieviešanu izstrādes laika grafiks", kurā ir noteikts arī 1.3.1.1. pasākuma ieviešanas laika grafiks.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informatīvā ziņojuma ir pievienots MK protokollēmuma projekts, kura 10.1. apakšpunkts uzdod ES fondu 2021. –2027. gada plānošanas perioda atbildīgajām iestādēm nodrošināt MK noteikumu par investīciju īstenošanu izstrādāšanu un virzību apstiprināšanai MK atbilstoši informatīvā ziņojuma 3. pielikumā noteiktajam indikatīvajam laika grafikam, līdz ar to nav nepieciešams vēl citā normatīvajā aktā dublēt minēto uzdevumu. Laika grafiks paredz, ka 1.3.1.1. pasākuma normatīvais regulējums tiks virzīts oficiālai saskaņošanai 2023. gada 4. ceturksnī. Vienlaikus, VARAM norāda, ka tā neplāno kavēties ar normatīvā regulējuma izstrādi un saskaņošanu. Skaidrojam, ka iepriekš minētais laika grafiks ir noteikts, ievērojot to, ka 2022. gadā un 2023. gadā prioritāte ir ES fondu 2014. -2020. gada plānošanas perioda darbības programmas “Izaugsme un nodarbinātība” SAM 2.2.1. projektu īstenošanas sekmīga pabeigšana un Atveseļošanas fonda projektu uzsākšana, un, vadot riskus, kas saistīti ar to, ka 1.3.1.1. pasākuma ietvaros ir paredzēts valsts atbalsts komercdarbībai (ņemot vērā citu ES fondu pasākumu ieviešanas pieredzi, komercdarbības atbalsta nosacījumu saskaņošana ar Finanšu ministriju, kas tiks uzsākta jau 2023. gada sākumā, var būt sarežģīta un laikietilpīga).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informatīvā ziņojuma secinājumu sadaļu, sniedzot detalizētu un visaptverošu informāciju par Vienotās digitālās vārtejas regulas prasību ieviešanu 2021. gadā, tajā skaitā par identificētajām problēmām un prasībām, kas 2021. gadā netika izpildītas. Vienlaikus aicinām papildināt informatīvā ziņojuma secinājumu sadaļu arī ar Būvniecības valsts kontroles biroja identificēto problēmu un plānoto risinājumu saistībā ar esošā eIDAS risinājuma trūkumiem, kas neļauj identificēt pārrobežu lietotāju pret vēsturisko informāciju citos valsts reģistros (informācija par identificēto problēmu no Būvniecības valsts kontroles biroja puses sniegta Vides aizsardzības un reģionālās attīstības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secinājumu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Jāturpina iesāktais darbs ar valsts tiešās pārvaldes iestādēm, pašvaldībām un Komisiju, lai ieviestu Regulas prasības. Turpināms darbs pie Regulas 6. panta prasību izpildes, jo eIDAS identifikācijas rīks nav pieejams visu Regulas darbības jomā iekļautajiem pakalpojumiem. Pašvaldības un tiešās pārvaldes iestrādes nav pilnībā pievienojušas savus pakalpojumus kopējā saišu repozitorijā. Lai arī pakalpojumu kartēšanas laikā tika identificēti jauni Regulas pakalpojumi, tomēr ir jāturpina darbs pie pašvaldību pakalpojumu pārskatīšanas, pielāgošanas un hipersaišu ievades repozitorijā. Tāpat atsevišķiem informācijas un problēmu risināšanas punktiem ir jāapkopo un jāiesniedz statistika par sniegtajām konsultācijām 2021. gadā pusgada griezumā.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Īstenošanas regula (ES) 2020/1121 par lietotāju statistikas datu un atsauksmju par vienotās digitālās vārtejas pakalpojumiem vākšanu un kopīgu izmantošanu saskaņā ar Eiropas Parlamenta un Padomes Regulu (ES) 2018/1724 stājās spēkā 2020. gada 12. decembrī, paredzot dalībvalstu pienākumu palīdzības un problēmu risināšanas pakalpojumu sniedzējiem sniegt apkopotus statistikas datus divas reizes gadā, aicinām papildināt informatīvo ziņojumu, sniedzot informāciju par izpildi 2021.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3. sadaļa ar informāciju par iegūto atsauksmju skaitu: "EK izveidotajā saišu repozitorijā portālā “Your Europe” par 2021. un 2022. gadu publicēta statistika par iesniegtajiem pieprasījumiem Vienotajā pakalpojumu kontaktpunktā (400 apmeklējumi), Vienotajā produktu kontaktpunktā (550 apmeklējumi), Būvizstrādājumu informācijas punktā (375 apmeklējumi) un Valsts pārrobežu veselības aprūpes kontaktpunktā (109 700 apmeklējumi). Kopā šajā periodā tika sasniegti 111 025 apmeklējumi. Savukārt repozitorijā nav pieejami dati par pieprasījumiem Eiropas darba mobilitātes portāla EURES un Platformas strīdu izšķiršanai tiešsaistē kontaktpunktā.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3. sadaļā ''Par rīcības virziena ''Palīdzības un problēmu risināšanas pakalpojumu nodrošināšana'' izpildes gaitu'' precizēt nosaukumu Būvizstrādājumu informācijas punktam. Atgādinām, ka informācija par sadaļā uzskaitītajiem vienotajiem kontaktpunktiem ir iekļauta latvija.lv dzīves situācijā  ''Klientu atbalsts ES vienotajā tirgū''. Vienlaikus aicinām precizēt arī informāciju par atbildīgajām iestādēm pie sekojošiem vienotajiem kontaktpunktiem – Vienotais produktu kontaktpunkts (atbildīgā iestāde - LIAA un EM), Būvizstrādājumu informācijas punkts (atbildīgā iestāde 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sadaļā mainīts apakšpunkts no “Būvniecības kontaktpunkts” uz “Būvizstrādājumu informācijas punkts”. Svītrota atbildīgā iestāde LIAA: Būvizstrādājumu informācijas punkts (atbildīgā iestāde – 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sadaļā pie informācijas par Vienoto produktu kontaktpunktu pievienota atbildīgā iestāde LIAA: Vienotais produktu kontaktpunkts (atbildīgā iestāde – LIAA).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sniedz informāciju par Vienotās digitālās vārtejas regulas prasību ieviešanu 2021. gadā, aicinām papildināt informatīvā ziņojuma 2. sadaļas ''Par rīcības virziena ''Procedūru pārrobežu pieejamības nodrošināšana'' izpildes gaitu'' 3) apakšpunktu, sniedzot informāciju, cik no minētajām 12 dalībvalstīm, kuru eIDAS identifikācijas risinājums ir pieslēgts un kurām ir pieeja Latvijas publiskajiem pakalpojumiem, nākušas klāt tieši 2021. 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VRAA turpina ieviest eIDAS regulas prasības, lai nodrošinātu drošu pārrobežu lietotāju identifikācijas pakalpojumu Vienotās pieteikšanās modulī. 2020. gadā eIDAS identifikācija bija pieejama Igaunijas, Itālijas, Beļģijas, Spānijas, Portugāles, Vācijas, Luksemburgas un Horvātijas lietotājiem. 2021. gadā pakalpojums bija pieejams arī Lietuvas, Čehijas, Slovākijas, Nīderlandes un Maltas iedzīvotājiem.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2. sadaļas ''Par rīcības virziena ''Procedūru pārrobežu pieejamības nodrošināšana'' izpildes gaitu'' informāciju par publisko pakalpojumu portāliem, kuros pārrobežu lietotājiem ir iespējams identificēties, izmantojot eIDAS, un saņemt pakalpojumus. Lūdzam informatīvajā ziņojumā sniegt plašāku skaidrojumu, vai minētajos portālos visiem pakalpojumiem ir integrēta eIDAS identifikācija un vai visi minēto portālu pakalpojumi ir pieejami pārrobežu lietotājiem.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2. sadaļa, norādot, ka eIDAS autentifikācija pašlaik ir pieejama 210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sadaļa papildināta ar publisko portālu uzskaitījumu, kuros integrēta eIDAS identifikācija.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no informatīvā ziņojuma 2. sadaļas ''Par rīcības virziena ''Procedūru pārrobežu pieejamības nodrošināšana'' izpildes gaitu'' atsauci uz Ekonomikas ministrijas veiktajiem grozījumiem Ministru kabineta  noteikumos Nr. 857 “Latvijas Investīciju un attīstības aģentūras nolikums”., jo tam nav ietekmes uz minētā apakšpunkta (procedūru pieejamība tiešsaistē) izpildi. Papildus norādām, ka iepriekš minētie Ministru kabineta grozījumi 2021.gada 11. maijā tika pieņemti. Aicinām minēto informāciju pārvietot uz informatīvā ziņojuma 3. sadaļu "Par rīcības virziena ''Palīdzības un problēmu risināšanas pakalpojumu nodrošināšana'' izpildes gaitu''.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sadaļā teikums dzēsts un pievienots 3. sadaļā pēdējā rindkopā: "Tostarp, MK 2021. gada 11. maijā pieņēma MK noteikumus Nr. 300 “Grozījumi Ministru kabineta 2012. gada 11. decembra noteikumos Nr. 857 “Latvijas Investīciju un attīstības aģentūras nolikums” lai apstiprinātu LIAA atbildību Latvijas vienotā produktu kontaktpunkta un Vienotā pakalpojumu kontaktpunkta klientu atbalsta funkciju īstenošanā".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 sadaļu ''Par rīcības virziena ''Procedūru pārrobežu pieejamības nodrošināšana'' izpildes gaitu'' sniedzot plašāku informāciju par veikto pakalpojumu kartējumu, minot galvenos no kartējuma izrietošos secinājumus, kā arī skaidrojumu, cik no minētajiem 400 pakalpojumiem ir pieejami pārrobežu lietotājiem, izmantojot eIDAS identifikāciju.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2.sadaļa ar skaidrojumu, ka līdz 31.12.2021. pārrobežu lietotājiem bija pieejami 210 pakalpojumi, izmantojot EIDAS autentifikāciju.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Kartējuma rezultātā tika identificēti papildus valsts pārvaldes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2021. gada 31. decembrim pārrobežu lietotājiem bija pieejami 210 pakalpojumi, izmantojot eIDAS autentifikācijas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informatīvā ziņojuma 1. sadaļas ''Par rīcības virziena ''Informācijas pieejamības un kvalitātes nodrošināšana'' izpildes gaitu'' pēdējo rindkopu ar detalizētāku informāciju, kā tiks nodrošināta Vārtejas repozitorijā ievietoto saišu satura pārtulkošana angļu valodā, ņemot vērā, ka no Vides aizsardzības un reģionālās attīstības ministrijas puses bija aicinājums repozitorijā ievietot saites tikai latviešu valodā (saskaņā ar sniegto informāciju 2022. gada 16. jūnija Vides aizsardzības un reģionālās attīstības ministrijas organizētajā seminārā "Eiropas Komisijas saišu repozitorija izmantošana vienotās digitālās vārtejas regulas prasību ieviešanas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16.06.2022. seminārā skaidrots, ka iestādēm ir jānodrošina pakalpojuma tulkojums angļu valodā. Saišu repozitorija sadaļā "Translations"  tiek piedāvāta tulkošanas funkcija. Repozitorijā ievietotajām hipersaitēm ir jānodrošina piekļuve pie konkrētā pakalpojuma versijām latviešu un angļu valodās. Ja repozitorijā hipersaišu norādīšanas brīdī nav iespējams norādīt hipersaites uz pakalpojumu aprakstiem divās valodās, pievieno hipersaiti uz pakalpojuma aprakstu latviešu valodā un papildina ar hipersaiti uz aprakstu svešvalodā, kad tas tehniski ir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sadaļas pēdējā rindkopa papildināta ar teikumu: “Tāpat EK saišu repozitorija sadaļā “Translations” tiek piedāvāta tulkošanas funkcija informācijai, kas tulkojama portāla vajadzībām, bet vēl nav pieejamas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1. sadaļas ''Par rīcības virziena ''Informācijas pieejamības un kvalitātes nodrošināšana'' izpildes gaitu'' 4. rindkopu, sniedzot aptuvenas aplēses par cik % 2021.gadā tika palielināts saišu skaits saišu repozitorijā salīdzinājumā ar 2020. 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saišu repozitorijā tehniski nav iespējams redzēt hipersaišu pirmatnējo pievienošanas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4. rindkopa 1. sadaļā, 7. 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9.lpp. iekļauto informāciju, kas izmantots kā piemērs (Itālijas iedzīvotājs, kurš piesakās studijām Latvijā) aizstāt ar citu piemēru, vai precizēt tekstu, veicot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teksta "...vēlas pieteikties studijām vienā no Latvijas universitātēm" vietā būtu jālieto teksts "vēlas pieteikties studijām vienā no Latvijas augstākās izglītības iestādēm" (labojums terminoloģijā);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pāsreizējās situācijas aprakstā ir nepieciešams norādīt, izpildot pakalpojumu: “Elektroniskā pieteikšanās studijām pamatstudiju programmās” valsts pārvaldes pakalpojumu portālā https://latvija.lv/ ir iespējams pieteikties tikai bakalaura studijām un pie tam ne visās augstākās izglītības iestādēs, jo informatīvajā ziņojumā iekļautais teksts parāda esošo situāciju vienpusēji pozitīvi;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piemērs, datus, kas nepieciešami studiju turpināšanai varēs iegūt no citu valstu informācijas sistēmām nav pamatots, jo nav pat šādu sarunu ar citu valstu informācijas sistēmu turētājiem, kā arī nav skaidrs šādas personu datu apstrādes tiesiskais pamats. Vienlaikus arī Latvijā 2023. gadā maz ticams, ka visi izglītības dokumenti tiks izsniegti elektroniski līdz ar to arī Latvijas iedzīvotājiem piesakoties studijām ārvalstīs būs jāaugšupielādē dokumenti vai to kopijas citu valstu augstākās izglītības iestāžu uzņemšanas sistēmās. Informācijai - sākot no 2023. gada Latvijā paredzēts izsneigt elektroniski centralizēto eksāmenu sertifikātus un profesionālās kvalifikācijas apliecības.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2. daļa, 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 punktu skaidrojam, ka Vārtejas darba grupā tiek risināti jautājumi par izglītības datu pieejamību vienreizes tehniskajā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(izmantoti Informatīvā ziņojuma projektā definētie saīsinājumi) un arī informatīvā ziņojuma projektā (8.lpp.) ir norāde uz Regulas 6., 13., 14. un 15. pantu prasībām, atbilstoši kurām visām dalībvalstīm līdz 2023. gada 12. decembrim tiešsaistē jānodrošina noteiktu pakalpojumu elektroniska pieejamība pārrobežu lietotājiem (citu ES valstu pilsoņiem). t.i., procedūras (pakalpojumi), kas norādīti Regulas 2. pielikumā (obligāti digitalizējamās procedūras. Ja nav elektroniski – ir pienākums tās digitalizēt).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procedīru vidū ir arī uzņemšana augstākās izglītības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iesniedzot projektus unvestīciju vajadzībām no ANM u.c. ES fondu līdzekļiem ir norādījusi, ka nepieciešama latvija.lv izvietotā pakalpojuma "Elektroniska pieteikšanās pamatstudiju programmām" pilnveide un tam nepieciešami ap 800 000 EUR lieli finanšu līdzekļi, kuri būtu pieejami no ERAF līdzekļiem IKT projektiem. Ņemot vērā, ka uz atzinuma sniegšanas brīdi nav definēta kārtība kā šo finansējumu varētu saņemt, nav skaidrs arī vai uzņemšanu augstākās izglītības iestādēs varēs pilnībā digitalizēt līdz 2023. gada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papildnāt informatīvo ziņojumu, ar analīzi par visu obligāti digitalizējamo procedūru statusu 2021. gadā (vai uz šo brīdi), kā arī informatīvajā ziņojumā sniegt infomāciju par to kādā termiņā iestādēm, kurām jāievieš obligāti digitalizējamās procedūras būs pieejams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procesa “vienotā uzņemšanas sistēma augstākās izglītības iestādēs” pilnveidošana ir iekļauta ERAF 2021-2027 SAM 1.3.1.1. pasākuma „IKT risinājumu un pakalpojumu attīstība un iespēju radīšana privātajam sektoram” prioritātēs, tomēr finansējuma piešķiršanas fakts var tikt apliecināts tikai pēc SAM 1.3.1. normatīvā ietvara un projektu apstiprināšanas Ministru kabinetā  paredzēts 2023.gadā )”. Ņemot vērā ERAF SAM 1.3.1. laika grafiku, pastāv risks neiekļauties SDG prasību realizēšanas norādītajā termiņā (2023.gada decembris).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2. daļa, 9.lpp.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Nozaru ministrijām sagatavot plānu Regulas 2018/1724 prasību īstenošanai, paredzot nepieciešamos tehniskos uzlabojumus, un informēt Vides aizsardzības un reģionālās attīstības ministriju līdz 2024. gada 1. februārim par plānoto iestādes rīcību Regulas prasību izpildei.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uzdevums nozaru ministrijām sagatavot plānu Regulas 2018/1724 prasību īstenošanai tika noteikts 2020. gada VARAM informatīvā ziņojuma “Par Vienotās digitālās vārtejas regulas prasību ieviešanu” Rīcības plāna Regulas ieviešanai 2.15. punkta uzdevumā (TA-767), turklāt tā izpildes termiņš bija 2020. gada 31. jūnijs. Pamatojoties uz minēto, lūdzam svītrot protokollēmuma 3. punktu. Gadījumā, ja konkrētais uzdevums VARAM ieskatā joprojām nav izpildīts, lūdzam, atkārtoti uzdodot uzdevumu ministrijām, arī informatīvo ziņojumu papildināt ar informāciju, kas skaidrotu to, kas no iepriekš dotā uzdevuma nav izpildīts. Tāpat lūdzam ietvert informāciju, vai minētais uzdevums attiecas uz visām ministrijām, vai kādu/-ām konkrēti.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dzēst 2.5 punktu, ņēmot vērā, ka 2.9 un 7.8 punktu uzdevumi sedz prasību par Regulas prasību izpildi noteiktā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Nozaru ministrijām sagatavot plānu Regulas 2018/1724 prasību īstenošanai, paredzot nepieciešamos tehniskos uzlabojumus, un informēt Vides aizsardzības un reģionālās attīstības ministriju līdz 2024. gada 1. februārim par plānoto iestādes rīcību Regulas prasību izpildei.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ziņojumu atbilstoši VARAM elektroniski 09.11.2023. atsūtītajai ziņojuma versijai, proti, papildinot ar informāciju, kādu rīcību VARAM plāno, lai nepieļautu situāciju ar EK pārkāpuma procedūras ierosināšanu, kā arī papildinot ar informāciju par uzturēšanas izmaksām, ko paredz Ministru kabineta 2023. gada 6. jūlija rīkojuma Nr. 422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daļa "Secinājumi un turpmākā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nepieļautu pārkāpuma procedūras iestāšanos, VARAM sadarbībā ar VRAA aktīvi strādā pie Regulas prasību ieviešanas. Līdz 2023. gada 12. decembrim paredzēts īstenot vismaz Regulā noteiktos pamatuzdevumus. VARAM un VRAA aktīvi iesaistās arī EK organizēto darba grupu darbā, tās priekšlikumu un labās prakses īstenošanā. Viena no galvenajām VARAM prioritātēm ir atrisināt finansējuma jautājumu.  Finansējuma jautājumus plānots risināt, pārskatot prioritārās darbības un iesniedzot finansējuma pieteikumu valsts budžeta likumprojekta sagatavošanas procesā ar augstāko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pabeigšanas noteiktas projekta rezultātu tehniskās uzturēšanas izmaksas ne vairāk kā 335 271 </w:t>
            </w:r>
            <w:r w:rsidR="00000000" w:rsidRPr="00000000" w:rsidDel="00000000">
              <w:rPr>
                <w:i w:val="1"/>
                <w:rtl w:val="0"/>
              </w:rPr>
              <w:t xml:space="preserve">euro</w:t>
            </w:r>
            <w:r w:rsidR="00000000" w:rsidRPr="00000000" w:rsidDel="00000000">
              <w:rPr>
                <w:rtl w:val="0"/>
              </w:rPr>
              <w:t xml:space="preserve"> apmērā 2026. gadā un ne vairāk kā 574 750 </w:t>
            </w:r>
            <w:r w:rsidR="00000000" w:rsidRPr="00000000" w:rsidDel="00000000">
              <w:rPr>
                <w:i w:val="1"/>
                <w:rtl w:val="0"/>
              </w:rPr>
              <w:t xml:space="preserve">euro</w:t>
            </w:r>
            <w:r w:rsidR="00000000" w:rsidRPr="00000000" w:rsidDel="00000000">
              <w:rPr>
                <w:rtl w:val="0"/>
              </w:rPr>
              <w:t xml:space="preserve"> apmērā katrā nākamajā gadā. Nepieciešamo finansējumu VARAM plāno pieprasīt papildus normatīvajos aktos noteiktajā kārtībā, ievērojot Likuma par budžetu un finanšu vadību 9. panta otro daļu[1]."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i w:val="1"/>
                <w:rtl w:val="0"/>
              </w:rPr>
              <w:t xml:space="preserve">Likums "Likums par budžetu un finanšu vadību", 9.¹ pants. https://likumi.lv/ta/id/58057#p9_1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esošās tabulas "Rīcības plāns" izstrāde un finansējuma avotu meklēšana ir uzdota iestādēm, tomēr Biroja ieskatā šo jautājumu vajadzētu centralizēti risināt VARAM kā institūcijai, kura koordinē SDG/OOTS pakalpojumu ieviešanu Latvijā. Turklāt būtu nepieciešams izvērtēt pakalpojumu lietderību un ar tiem saistīto aktivitāšu realizēšanas secību, kā arī izvērtēt, kādus atstāt uz vēlāku periodu ierobežoto finanšu līdzekļu dēļ. Vienlaicīgi Birojs rosina VARAM vispirms sazināties ar tiem IS pārziņiem, kuru pakalpojumiem būtu svarīgāka ietekme uz Latvijas ekonomiku un vienoties par pilotprojektiem, nosakot finansējuma avotus.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Rīcības plāna 7.8.2. apakšpunktu, ar kuru resori sniedz informāciju par plānoto rīcību un nepieciešamo finansējumu Regulas prasību izpildei. VRAA kā OOTS izstrādātājs Latvija.lv projekta ietvaros (tiesību akta projekts 22-TA-3834) plāno sazināties ar attiecīgajām iestādēm par pilotprojektu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uztur iepriekš sniegto priekšlikumu par informatīvajā ziņojumā esošās tabulas "Rīcības plāns" 2.6.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priekšlikumi trešo valstu pilsoņu identifikacijai tiks skatīti šī gada beigās. Tas neizslēdz nepieciešamību Regulas ieviešanas beigu posmā risināt vēsturisko datu pieejamību digitālā formātā un vienota identifikācijas numura izveidi, kas būtu risināms eIDAS regulējumā ES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uztur iepriekš sniegto priekšlikumu par informatīvajā ziņojumā esošās tabulas "Rīcības plāns" 2.7. punktu, it īpaši attiecībā uz VARAM norādīto komentāru, ka Regulas prasības, kas attiecināmas uz jaunu datu reģistrāciju un pakalpojumu sniegšanu,</w:t>
            </w:r>
            <w:r w:rsidR="00000000" w:rsidRPr="00000000" w:rsidDel="00000000">
              <w:rPr>
                <w:i w:val="1"/>
                <w:rtl w:val="0"/>
              </w:rPr>
              <w:t xml:space="preserve"> </w:t>
            </w:r>
            <w:r w:rsidR="00000000" w:rsidRPr="00000000" w:rsidDel="00000000">
              <w:rPr>
                <w:rtl w:val="0"/>
              </w:rPr>
              <w:t xml:space="preserve">neizslēdz nepieciešamību Regulas ieviešanas beigu posmā risināt vēsturisko datu pieejamību digitālā formātā un vienota identifikācijas numura izveidi, kas būtu risināms eIDAS regulējumā ES līmenī</w:t>
            </w:r>
            <w:r w:rsidR="00000000" w:rsidRPr="00000000" w:rsidDel="00000000">
              <w:rPr>
                <w:i w:val="1"/>
                <w:rtl w:val="0"/>
              </w:rPr>
              <w:t xml:space="preserve">. </w:t>
            </w:r>
            <w:r w:rsidR="00000000" w:rsidRPr="00000000" w:rsidDel="00000000">
              <w:rPr>
                <w:rtl w:val="0"/>
              </w:rPr>
              <w:t xml:space="preserve">Biroja ieskatā, ja jāveic procesu digitālizācija, tad tā attiecināma uz visiem procesiem, t.sk. uz vēsturiskiem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priekšlikumu, informējam, ka šis jautājums tiek skaidrots ziņojuma projekta 11. lapaspusē.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uztur spēkā iepriekš sniegto priekšlikumu par informatīvajā ziņojumā esošās tabulas "Rīcības plāns" 2.9.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Birojs izsaka aicinājumu VARAM, izvērtēt OOTS pakalpojumu sarakstu un noteikt prioritārā secībā tos pakalpojumus, kuriem pretī ir liels lietotāju skaits. Biroja ieskatā, nav lietderīga finanšu līdzekļu izlietošana tādiem pakalpojumiem, kuri tiks izmantoti reti vai netiks izmantoti vispār. Piemēram, BVKB OOTS pakalpojums par būvspeciālista īslaicīga sertifikāta pieprasīšanu 2023.gadā tika izmantots tikai 36 reizes (tikai un vienīgi saistībā ar Rail Baltica projektu). Proti, secināms, ka šāda minētā pakalpojuma pievienošana OOTS procesam nav lietderīga.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izteiktajam viedoklim. Šis jautājums tiks skatīts pēc iestāžu SDG ieviešanas plānu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uztur spēkā iepriekš sniegto priekšlikumu par informatīvajā ziņojumā esošās tabulas "Rīcības plāns" 2.10. punktu. Turklāt kritiski vērtējams VARAM viedoklis, ka Regulas prasības, kas attiecināmas uz jaunu datu reģistrāciju un pakalpojumu sniegšanu, neizslēdz nepieciešamību Regulas ieviešanas beigu posmā risināt vēsturisko datu pieejamību digitālā formātā.</w:t>
            </w:r>
            <w:r w:rsidR="00000000" w:rsidRPr="00000000" w:rsidDel="00000000">
              <w:rPr>
                <w:i w:val="1"/>
                <w:rtl w:val="0"/>
              </w:rPr>
              <w:t xml:space="preserve"> </w:t>
            </w:r>
            <w:r w:rsidR="00000000" w:rsidRPr="00000000" w:rsidDel="00000000">
              <w:rPr>
                <w:rtl w:val="0"/>
              </w:rPr>
              <w:t xml:space="preserve">Atkarībā no iestādes pamatdarbības specifikas, klienta vēsturisko datu sasaisti var risināt individuāli, izveidojot iestādes pamatdarbībai atbilstošas procedūras, manuāli sasaistot klienta identitāti ar viņa vēsturiskajiem datiem. Atbilstoši izziņā norādītajam VARAM viedoklim secināms, ka iestādēm pašām būs jārisina sasaiste ar vēsturiskajiem datiem, turklāt ar manuālām darbībām. Biroja ieskatā šo jautājumu par vēsturiskajiem datiem VARAM būtu jārisina centralizēti, piesaistot IS pārziņus, nevis minētā jautājuma risinājumu atstāt IS pārziņu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šobrīd VARAM nenodrošina eIDAS autentifikāciju juridiskām personām. Attiecīgi pašreiz juridisko personu pārstāvjiem (ārvalstniekiem) nav nodrošināta iespēja lietot e-pakalpojumus juridiskās personas vārdā. Piemēram, viens no BVKB OOTS pakalpojumiem ir iesniegums reģistrācijai BIS būvkomersantu reģistrā. Minēto nav iespējams nodrošināt bez eIDAS autentifikācijas juridiskām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priekšlikumu, informējam, ka šis jautājums tiek skaidrots ziņojuma projekta 11. lapaspusē.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ietvertajā rīcības plānā, šķiet, iztrūkst 3. sadaļa, kas korespondētu informatīvā ziņojuma 3. nodaļai "Par rīcības virziena “Palīdzības un problēmu risināšanas pakalpojumu nodrošināšana”". Attiecīgi aicinām izvērtēt un precizēt informatīvo ziņojumu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izvērtējot izpildes gaitu 3. sadaļai "Par rīcības virziena “Palīdzības un problēmu risināšanas pakalpojumu nodrošināšana”, tika secināts, ka tajā iekļautie darbi ir izpildīti un jauni netiek plānoti.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konsekventi informatīvajā ziņojumā, tostarp tajā ietvertajā rīcības plānā, lietot izveidoto saīsinājumu "iestāde". Vēršam uzmanību, ka dažviet secīgi tiek izmantoti termini "iestādes", "ministrijas", "pašvaldības" (sk., piemēram, rīcības plāna 7.8.2. apakšpunktu), kaut arī informatīvajā ziņojuma sākumā norādīts, ka ar iestādi saprot "tiešās pārvaldes iestādes, tai skaitā ministrijas, pašvaldības un tiešo pārvaldes iestāžu un pašvaldību padotības institūcijas". Attiecīgi aicinām pārskatīt un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secīgi lietotie termini aizstāti ar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ziņojuma 11.lapas pusē aiz teikuma "Savukārt repozitorijā nav pieejami dati par pieprasījumiem Eiropas darba mobilitātes portāla EURES un Platformas strīdu izšķiršanai tiešsaistē kontaktpunktā (turpmāk – SIT). " tekstu papildināt ar teikumu ""Statistikas datus par SIT kontaktpunktu repozitorijā nodrošina Eiropas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priekšlikumā ieteikto teikumu: "EK izveidotajā saišu repozitorijā portālā “Your Europe” par 2021. un 2022. gadu publicēta statistika par iesniegtajiem pieprasījumiem Vienotajā pakalpojumu kontaktpunktā (400 apmeklējumi, 12 pieprasījumi), Vienotajā produktu kontaktpunktā (550 apmeklējumi, 11 pieprasījumi), Būvizstrādājumu informācijas punktā (375 apmeklējumi, 10 pieprasījumi) un Valsts pārrobežu veselības aprūpes kontaktpunktā (109 700 apmeklējumi). Kopā šajā periodā tika sasniegti 111 025 apmeklējumi. Statistikas datus par SIT kontaktpunktu repozitorijā nodrošina Eiropas Komisija. Savukārt repozitorijā nav pieejami dati par pieprasījumiem Eiropas darba mobilitātes portāla EURES un Platformas strīdu izšķiršanai tiešsaistē kontaktpunktā."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esošās tabulas "Rīcības plāns" 7.10. punktu norādām, ka punkta realizācija tiešā veidā ir atkarīga no 2.9./2.10. aktivitāšu veiksmīgas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ir jādomā arī par problemātiku, kad vienam un tam pašam klientam mainīsies eIDAS identitāte. Biroja ieskatā, vienlaikus ir jādomā par e-pakalpojumiem, ar kuriem būs iespējams nomainīt veco identitāti ar jauno, bet kā to risināt tehniski ir diskusijas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izskatīts, skaidrojam, ka tiesību aktu grozījumos un tehniskajos risinājumos būs jāvelta uzmanība šādas situācijas apstrādei. Regulas prasības nosaka esošo pakalpojumu pieejamību tiešsaistē un nenosaka jaunu pakalpojumu izveidi. eIDAS izstrādes un attīstības specifiskie jautājumi būtu risināmi eIDAS regulas kontekstā, un attiecīgu projektu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esošās tabulas "Rīcības plāns" 4.1. punktu - vai punktā minētais pasākums, kurš nosaka uzdevumu iestādēm, ministrijām un pašvaldībām nodrošināt lietotāju atsauksmju apkopošanu tīmekļvietnēs saskaņā ar Regulas prasībām, attiecībā uz iestādēm ir izpildīts, ņemot vērā, ka atbilstoši ziņojuma 4.sadaļā "Par rīcības virziena “Lietotāju atsauksmju un lietošanas statistikas iesniegšana un apkopošana” izpildes gaitu" norādīto, ka 2021. gadā VARAM sadarbībā ar iestādēm strādāja pie atsauksmju rīka pievienošanas informācijas un pakalpojumu aprakstiem portālā Latvija.lv. Attiecīgi atsauksmju apkopošana notiek automātiski pašā portālā Latvija.lv vai portālā “Your Europe”. Ja tā ir, tad lūgums papildināt attiecīgo ziņojumu sadaļu ar norādi, ka šīs pasākums ir izpildīts no iestāžu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"Rīcības plāns" 4.1. punktā minēto atsauksmju ieviešana attiecas uz pilnīgi visām darbībām un ar jau paveikto portālā Latvija.lv punktā minētais pasākums netiek uzskatīts par izpildītu no iestāžu puses, tad tas būtiski palielinās administratīvo slogu iestādēm. Attiecīgi būs nepieciešamība pēc papildu resursiem un finansējuma. Jāizvērtē, vai konkrēta pasākuma un arī visu pārējo rīcības plānā minēto pasākumu realizācijai plānots piesaistīt atveseļošanas un noturības mehānisma finansējumu (2022. gada 14. jūlijā ir apstiprinājis noteikumus Nr. 435 “Eiropas Savienības Atveseļošanas un noturības mehānisma plāna 2. komponentes “Digitālā transformācija” 2.1. reformu un investīciju virziena “Valsts pārvaldes, tai skaitā pašvaldību, digitālā transformācija” īstenošanas noteikumi”) un Eiropas Reģionālās attīstības fonda finansējums Eiropas Savienības kohēzijas politikas programma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Rīcības plāna 4.1.uzdevums ir pārņemts no 2020. gada 19. maija informatīvā ziņojuma (4.2.uzdevums). Izpildes termiņš ir “Pastāvīgi”, kas nozīmē, ka pakalpojuma turētājs regulāri iegūst lietotāju atsauksmes.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atsauksmes rīka esamība pie konkrēta pakalpojuma apraksta portālā Latvija.gov.lv ir  pakalpojuma turētāja atbildība. Rīka pievienošana nepalielina pakalpojuma turētāja administratīvo slogu, jo pēc pakalpojuma turētāja norādes rīka pievienošanu pie pakalpojuma apraksta veic VRAA.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esošās tabulas "Rīcības plāns" 2.10. punkta realizāciju Birojs informē, ka būvniecības informācijas sistēmas (BIS) gadījumā pieslēdzot eIDAS,klientam būs iespēja izmantot visus e-pakalpojumus, kādi ir pieejami Latvijas iedzīvotājiem, bet citiem valsts IS eIDAS klients būs jauns, par kuru nebūs pieejami nekādi dati, līdz ar to katru konkrētu pieprasījumu/iesniegumu attiecīgajai iestādei būs jāvērtē atsevišķi (sertificēšanas iestādes, būvvaldes). Ņemot vērā to, ka automātiski BIS nevarēs sasaistīt personu ar citu reģistru datiem (VZD, VVDZ, UR, utt.), tad, lai pārliecinātos, ka iesniedzējam ir tiesības lietot konkrētu pakalpojumu, iestādēm būs nepieciešams pieprasīt papildu informāciju no eIDAS klienta, kas savukārt būs būtisks papildu administratīvais slogs gan klientiem gan iestādēm, kas pieņem lēmumu. Attiecīgi uz šo brīdi Regulas ieviešana šādā veidā palielinās administratīvo slogu pašvaldībām un citām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Izrunāts starpinstitūciju sēdē (03.10.2023) un ziņojumā papildināts ar skaidrojumu: "Pilnvērtīga eIDAS klientu apkalpošana būtu nodrošināma tādā veidā, lai, klientam piesakoties iestādes pakalpojumam ar eIDAS identifikāciju, būtu nodrošināta ar viņu saistīto vēsturisko, iestādē uzkrāto datu sasaiste ar klienta aktuālo identitāti. Taču eIDAS klientu sasaiste ar šo klientu vēsturiskajiem datiem (2.10. uzdevums) dažādos informācijas reģistros pašreizējā Regulas ieviešanas stadijā nav iespējama, jo pastāvošie tehniskie risinājumi sasaisti nenodrošina. Pašlaik Regulas prasības attiecināmas uz jaunu datu reģistrāciju un pakalpojumu sniegšanu. Tomēr, tas neizslēdz nepieciešamību Regulas ieviešanas beigu posmā risināt vēsturisko datu pieejamību digitālā formātā. Atkarībā no iestādes pamatdarbības specifikas, klienta vēsturisko datu sasaisti var risināt individuāli, izveidojot iestādes pamatdarbībai atbilstošas procedūras, manuāli sasaistot klienta identitāti ar viņa vēsturiskajiem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esošās tabulas "Rīcības plāns" 2.9. punktā minēto aktivitāti norādām, ka par visu pakalpojumu pieejamības pārrobežu lietotājiem var runāt tikai un vienīgi pēc šī punkta realizācijas. Kamēr nav atrisināts jautājums ar eIDAS klientu sasaisti ar vēsturiskajiem datiem Latvijas reģistros, vairāku e-pakalpojumu pieejamība pārrobežu lietotājiem būs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veiktās diskusijas saistībā ar vēsturisko datu sasaisti un redzot punktu 2.9 un 2.10 izpildes nozīmi, kas saistīta ar to, vēlreiz atgādinām: ''Izrunāts starpinstitūciju sēdē (03.10.2023) un ziņojumā papildināts ar skaidrojumu: "Pilnvērtīga eIDAS klientu apkalpošana būtu nodrošināma tādā veidā, lai, klientam piesakoties iestādes pakalpojumam ar eIDAS identifikāciju, būtu nodrošināta ar viņu saistīto vēsturisko, iestādē uzkrāto datu sasaiste ar klienta aktuālo identitāti. Taču eIDAS klientu sasaiste ar šo klientu vēsturiskajiem datiem (2.10. uzdevums) dažādos informācijas reģistros pašreizējā Regulas ieviešanas stadijā nav iespējama, jo pastāvošie tehniskie risinājumi sasaisti nenodrošina. Pašlaik Regulas prasības attiecināmas uz jaunu datu reģistrāciju un pakalpojumu sniegšanu. Tomēr, tas neizslēdz nepieciešamību Regulas ieviešanas beigu posmā risināt vēsturisko datu pieejamību digitālā formātā. Atkarībā no iestādes pamatdarbības specifikas, klienta vēsturisko datu sasaisti var risināt individuāli, izveidojot iestādes pamatdarbībai atbilstošas procedūras, manuāli sasaistot klienta identitāti ar viņa vēsturiskajiem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esošās tabulas "Rīcības plāns" 2.7. punktā norādīto aktivitāti vēršam uzmanību, ka papildus informācija no PMLP var risināt problemātiku ar jauniem klientiem, kurus UR un VVDZ reģistrē, izmantojot jaunu PMLP risinājumu, bet tas neatrisinās problemātiku ar vēsturiskajiem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izvērtējot specifiku secināts, ka pasākums nav īstenojams Regulas kontekstā. Otrās sadaļas 13. rindkopa papildināta:  ''Pilnvērtīga eIDAS klientu apkalpošana būtu nodrošināma tādā veidā, lai, klientam piesakoties iestādes pakalpojumam ar eIDAS identifikāciju, būtu nodrošināta ar viņu saistīto vēsturisko, iestādē uzkrāto datu sasaiste ar klienta aktuālo identitāti. Taču eIDAS klientu sasaiste ar šo klientu vēsturiskajiem datiem (2.10. uzdevums) dažādos informācijas reģistros pašreizējā Regulas ieviešanas stadijā nav iespējama, jo pastāvošie tehniskie risinājumi sasaisti nenodrošina (2.7. uzdevums). Pašlaik Regulas prasības attiecināmas uz jaunu datu reģistrāciju un pakalpojumu sniegšanu. </w:t>
            </w:r>
            <w:r w:rsidR="00000000" w:rsidRPr="00000000" w:rsidDel="00000000">
              <w:rPr>
                <w:b w:val="1"/>
                <w:rtl w:val="0"/>
              </w:rPr>
              <w:t xml:space="preserve">Tomēr, tas neizslēdz nepieciešamību Regulas ieviešanas beigu posmā risināt vēsturisko datu pieejamību digitālā formātā un vienota identifikācijas numura izveidi, kas būtu risināms eIDAS regulējumā ES līmenī.</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esošās tabulas "Rīcības plāns" 2.6. punktā iekļauto aktivitāti nav saprotams vai komitejas tematiskās apakšgrupas izstrādātajos priekšlikumos par trešo valstu iedzīvotāju identifikācijas risinājuma izstrādi, būs apskatīts arī risinājums problemātikai ar vēsturiskajiem datiem. Kā arī tas nav secināms no paša ziņojuma teksta. Ievērojot minēto, aicinām vai nu precizēt aktivitāti, norādot, ka iedzīvotāju identifikācijas risinājuma izstrāde iekļauj/neiekļauj problemātiku ar vēsturiskajiem datiem, vai nu plašāk aprakstīt ziņojumā vai šo problemātiku plānots arī kaut kādā veidā digitalizēt, nevis atstāt tikai uz manuālo datu sasaistes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Izrunāts starpinstitūciju sēdē (03.10.2023) un ziņojumā papildināts ar skaidrojumu: "Pilnvērtīga eIDAS klientu apkalpošana būtu nodrošināma tādā veidā, lai, klientam piesakoties iestādes pakalpojumam ar eIDAS identifikāciju, būtu nodrošināta ar viņu saistīto vēsturisko, iestādē uzkrāto datu sasaiste ar klienta aktuālo identitāti. Taču eIDAS klientu sasaiste ar šo klientu vēsturiskajiem datiem dažādos informācijas reģistros pašreizējā Regulas ieviešanas stadijā nav iespējama, jo pastāvošie tehniskie risinājumi sasaisti nenodrošina. Pašlaik Regulas prasības attiecināmas uz jaunu datu reģistrāciju un pakalpojumu sniegšanu. Tomēr, tas neizslēdz nepieciešamību Regulas ieviešanas beigu posmā risināt vēsturisko datu pieejamību digitālā formātā. Atkarībā no iestādes pamatdarbības specifikas, klienta vēsturisko datu sasaisti var risināt individuāli, izveidojot iestādes pamatdarbībai atbilstošas procedūras, manuāli sasaistot klienta identitāti ar viņa vēsturiskajiem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esošās tabulas "Rīcības plāns" 2.2.1., 2.2.2. un 2.3.punktiem par pārrobežu pakalpojumu pieejamību realizāciju jāuzsver, ka zem tiem ir datu kopa, kas būtu nepieciešama konkrēta pakalpojuma izpildei. Problemātika šo punktu realizācijai Biroja kompetences ietvaros ir tāda, ka, ja Latvijas Republikas iedzīvotājiem datus var iegūt no citiem valsts reģistriem, tad ārvalstniekiem, kas ir ienākuši caur eIDAS un nav identificējami citos reģistros (piemēram, iepriekš ir reģistrējuši savu īpašumu Zemesgrāmatā ar citu identitāti), būs nepieciešams papildus pierādīt, ka ierosinātājs un īpašnieks ir viena un tā pati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un norādām, ka tiesību aktu grozījumos un tehniskajos risinājumos būs jāvelta uzmanība šādas situācijas apstrādei.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17. lpp. 1. rindkopā vārdus un skaitļus "Eiropas Savienības kohēzijas politikas programmu 2021.-2027. gadam ietvaros" ar vārdiem un skaitļiem "Eiropas Savienības kohēzijas politikas programmas 2021.-2027. gadam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pārskatīt un precizēt informatīvā ziņojuma 25. zemsvītras atsauci, pēc nepieciešamības norādot uz Eiropas Savienības kohēzijas politikas programmas 2021.–2027. gadam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Aizstāts ar "Eiropas Savienības kohēzijas politikas </w:t>
            </w:r>
            <w:r w:rsidR="00000000" w:rsidRPr="00000000" w:rsidDel="00000000">
              <w:rPr>
                <w:b w:val="1"/>
                <w:rtl w:val="0"/>
              </w:rPr>
              <w:t xml:space="preserve">programmas</w:t>
            </w:r>
            <w:r w:rsidR="00000000" w:rsidRPr="00000000" w:rsidDel="00000000">
              <w:rPr>
                <w:rtl w:val="0"/>
              </w:rPr>
              <w:t xml:space="preserve"> 2021.-2027. gadam ietvaros", labota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VARAMzino_digitalavarteja_150823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tā mērķis ir sniegt ieskatu par paveikto līdz 2022. gada 31. decembrim. Iepazīstoties ar ziņojuma saturu, konstatējams, ka tas paredz papildināt turpmākās rīcības plānu ar jaunu 7.sadaļu. Lūdzam atbilstoši precizēt ziņojuma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papildināta ar precizējumu par 7.sadaļas pievienošanu: "Informatīvajā ziņojumā minēts paveiktais sešos rīcības virzienos, balstoties uz 2020. gada 19. maija informatīvā ziņojuma 6. daļu “Rīcības plāns Regulas ieviešanai” un EK 2021. gada 1. marta darba programmu Regulas īstenošanai 2021.-2022. gadā, un pievienota 7.daļa par OOTS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VARAMzino_digitalavarteja_150823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2. sadaļā "Par rīcības virziena “Procedūru pārrobežu pieejamības nodrošināšana” izpildes gaitu" (9.-10.lpp.) iekļauto informāciju, ka IZM procesa par vienotu uzņemšanas sistēmu augstākās izglītības iestādēs pilnveidošana ir iekļauta ES kohēzijas politikas programmā 2021.-2027. gadam 1.3.1. SAM 1.3.1.1. pasākuma „IKT risinājumu un pakalpojumu attīstība un iespēju radīšana privātajam sektoram” (turpmāk - 1.3.1.1.pasākums) prioritātēs, un finansējums var tikt piešķirts pēc 1.3.1. SAM normatīvā ietvara un projektu apstiprināšanas, kas Ministru kabinetā paredzēts 2023. gadā, informējam, ka 1.3.1.1. pasākumu plānoto projektu saraksts šobrīd ir izstrādes stadijā un pagaidām nav zināmi konkrēti projekti, kas tiks īstenoti minētā pasākuma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''Lai ieviestu Regulas prasības, īpaši OOTS nodrošināto apliecinājumu izgūšanu, nepieciešami apjomīgi IKT risinājumu pilnveidojumi valstiskā mērogā. Piemēram, IZM procesa par vienotu uzņemšanas sistēmu augstākās izglītības iestādēs pilnveidošanu</w:t>
            </w:r>
            <w:r w:rsidR="00000000" w:rsidRPr="00000000" w:rsidDel="00000000">
              <w:rPr>
                <w:b w:val="1"/>
                <w:rtl w:val="0"/>
              </w:rPr>
              <w:t xml:space="preserve"> ir plānots virzīt </w:t>
            </w:r>
            <w:r w:rsidR="00000000" w:rsidRPr="00000000" w:rsidDel="00000000">
              <w:rPr>
                <w:rtl w:val="0"/>
              </w:rPr>
              <w:t xml:space="preserve">iekļaušanai ES kohēzijas politikas programmā 2021.-2027. gadam[1] 1.3.1. SAM 1.3.1.1. pasākuma „IKT risinājumu un pakalpojumu attīstība un iespēju radīšana privātajam sektoram” prioritātēs, un finansējums var tikt piešķirts pēc 1.3.1. SAM normatīvā ietvara un projektu apstiprināšanas, kas Ministru kabinetā paredzēts 2023. gadā. Pakalpojumu pārrobežu pieejamība Regulas tvērumā jānodrošina no 2023. 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2021. gada 16. novembra rīkojums Nr. 841 “Par Eiropas Savienības kohēzijas programmu 2021.-2027. gadam”. Pieejams: https://likumi.lv/ta/id/327732-par-eiropas-savienibas-kohezijas-politikas-programmu-2021-2027-nbspgadam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konkrētāk paskaidrot par 4.sadaļas “4.   Par rīcības virziena “Lietotāju atsauksmju un lietošanas statistikas iesniegšana un apkopošana” izpildes gaitu” teikumu: “2021. gadā VARAM sadarbībā ar iestādēm veica darbu, lai nodrošinātu korektu un detalizētu atsauksmju atainojumu, kā arī tika papildināts to iestāžu skaits, kuru informācijas un pakalpojumu tīmekļvietnēs tika izvietots atsauksmes rīks.”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profesionālās kvalifikācijas atzīšanas koordinatoru sanāksmēs EK ir minējusi, ka sagaida no valsts informācijas par profesionālās kvalifikācijas atzīšanu lietotāju atsauksmju iegūšanu un apkopošanu.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izpildīt šīs EK prasības, svarīgi gūt pārliecību, ka arī informācijai par profesionālās kvalifikācijas atzīšanu tiek nodrošināts informatīvajā ziņojumā minētais lietotāju atskaismju ieguves rīks.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Komisijas izveidotā Lietotāju atsauksmju rīka pievienošanu Regulas 1. un 2.pielikuma pakalpojumiem  nodrošina pakalpojuma turētājs (19.05.2020. Informatīvā ziņojuma “Par Vienotās digitālās vārtejas regulas prasību ieviešanu” 6.daļa, 4.2.apakšpunkts),  nosūtot pakalpojumu sarakstu, kam pievienojams minētais rīks, VRAA e-pastā: portals@vraa.gov.lv.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4.sadaļā papildināts:2021. gadā VARAM sadarbībā ar iestādēm strādāja pie atsauksmju rīka pievienošanas informācijas un pakalpojumu aprakstiem portālā Latvija.lv. Līdz 2022. gada 30. novembrim tiek plānots izvietot atsauksmes rīku pašvaldību tīmekļvietnēs, kur tiek sniegta Regulas tvērumā esošā informācija vai pakalpojumi.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 sadaļā ''Par rīcības virziena ''Palīdzības un problēmu risināšanas pakalpojumu nodrošināšana'' izpildes gaitu'' vienotajam pakalpojumu kontaktpunktam nomainīt atbildīgo iestādi no EM uz LIAA, lai tiktu ievērota vienota pieeja atbildīgās iestādes norādīšanai, analogi kā tas ir pie vienotā produktu kontaktpunkta.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Vienotais pakalpojumu kontaktpunkts</w:t>
            </w:r>
            <w:r w:rsidR="00000000" w:rsidRPr="00000000" w:rsidDel="00000000">
              <w:rPr>
                <w:vertAlign w:val="superscript"/>
                <w:rtl w:val="0"/>
              </w:rPr>
              <w:t xml:space="preserve">1 </w:t>
            </w:r>
            <w:r w:rsidR="00000000" w:rsidRPr="00000000" w:rsidDel="00000000">
              <w:rPr>
                <w:rtl w:val="0"/>
              </w:rPr>
              <w:t xml:space="preserve">(atbildīgās iestādes – VRAA, LIAA);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3.sadaļā: Vienotais pakalpojumu kontaktpunkts1 (atbildīgās iestādes – VRAA, LIAA);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sadaļas "Secinājumi" pirmo teikumu, konkrēti norādot, kuras prasības tika izpildītas, bet kuras netika. Vēršam uzmanību, ka vārds “gandrīz” šajā gadījumā ievieš neprecīzas interpretācijas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prasības visos sešos sākotnējos rīcības virzienos, kuras tika dotas 2020. gada 19. maija informatīvā ziņojumā, ir daļēji izpildītas. Uzdevumi, kuri nav izpildīti, ir iekļauti zemāk esošā Rīcības plānā.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2.sadaļu (9.lpp.) ar informāciju par sekām, kuras iestāsies, ja netiks izpildītas minētās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lūdzam papildināt informatīvo ziņojumu ar informāciju attiecībā uz konkrētām darbībām, kuras tiek veiktas, lai nepieļautu prasību neizpildi.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visa sadaļa “Secinājumi un turpmākā rīcība”.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2.sadaļā (9.lpp.) lietoto 1.3.1.SAM saīsinājumu, lietojot terminoloģiju un apzīmējumus atbilstoši horizontālajam Eiropas Savienības fondu normatīvajam regulējumam Latvijā, proti, vispirms norādot specifiskā atbalsta mērķa numuru un aiz tā lietojot saīsinājumu “SAM”. Pretējs pieraksts ir lietojams tikai tekstiem angļu valodā (SO 1.3.1.).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2.sadaļā veiktas atbilstošas izmaiņas.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iekļaut lietotā saīsinājuma “ERAF” atšifrējumu.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daļā "Lietotie saīsinājumi" iekļauts abreviatūras ERAF atšifrējums.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2.sadaļā “Par rīcības virziena “Procedūru pārrobežu pieejamības nodrošināšana” izpildes gaitu” (turpmāk – 2.sadaļa) (9.lpp.) ietverto informāciju par plānoto informācijas un komunikācijas tehnoloģiju procesu “vienotā uzņemšanas sistēma augstākās izglītības iestādēs”, norādot pilnu atsauci un zemsvītras atsaucē iekļaujot informāciju uz Eiropas Savienības kohēzijas politikas programmas 2021.-2027.gadam 1.3.1.specifiskā atbalsta mērķa “Izmantot digitalizācijas priekšrocības iedzīvotājiem, uzņēmumiem, pētniecības organizācijām un publiskajām iestādēm” (turpmāk – 1.3.1.SAM) 1.3.1.1.pasākumu “IKT risinājumu un pakalpojumu attīstība un iespēju radīšana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2.sadaļā pievienota atsauce uz MK 2021. gada 16. novembra rīkojumu Nr. 841 “Par Eiropas Savienības kohēzijas programmu 2021.-2027.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informāciju par Rīcības plānu Eiropas Parlamenta un Padomes Regula (ES) 2018/1724 (2018. gada 2. oktobris), ar ko izveido vienotu digitālo vārteju, lai sniegtu piekļuvi informācijai, procedūrām un palīdzības un problēmu risināšanas pakalpojumiem, un ar ko groza Regulu (ES) Nr. 1024/2012, ieviešanai ietvert jau ievadā vai 1. nodaļas sākumā, lai jau 1. nodaļā ir skaidrs, par kādu rīcības plānu ir runa un kur tas ir pieejams.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saturā aprakstīts paveiktais sešos rīcības virzienos, balstoties uz 2020. gada 19. maija informatīvā ziņojuma “Par Vienotās digitālās vārtejas regulas prasību ieviešanu” 6. daļu “Rīcības plāns Regulas ieviešanai” (turpmāk – Rīcības plāns) un Komisijas 2019. gada 31. jūlija apstiprināto darba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w:t>
            </w:r>
            <w:r w:rsidR="00000000" w:rsidRPr="00000000" w:rsidDel="00000000">
              <w:rPr>
                <w:i w:val="1"/>
                <w:rtl w:val="0"/>
              </w:rPr>
              <w:t xml:space="preserve">Uz doto brīdi Latvijas pakalpojumiem, kuriem ir pieslēgts eIDAS identifikācijas risinājums pārrobežu lietotājiem, ir iespējams identificēties no 12 ES valstīm, ieskaitot Latviju</w:t>
            </w:r>
            <w:r w:rsidR="00000000" w:rsidRPr="00000000" w:rsidDel="00000000">
              <w:rPr>
                <w:rtl w:val="0"/>
              </w:rPr>
              <w:t xml:space="preserve">". Rosinām iekavās norādīt visu 12 valstu sarakstu, kur ir pieslēgts eIDAS risinājums, kas nodrošina iespējas šo valstu iedzīvotājiem autentificēties izmantojot latvija.lv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VRAA turpina ieviest eIDAS regulas prasības, lai nodrošinātu drošu pārrobežu lietotāju identifikācijas pakalpojumu Vienotās pieteikšanās modulī. 2020. gadā eIDAS identifikācija bija pieejama Igaunijas, Itālijas, Beļģijas, Spānijas, Portugāles, Vācijas, Luksemburgas un Horvātijas lietotājiem. 2021. gadā pakalpojums bija pieejams arī Lietuvas, Čehijas, Slovākijas, Nīderlandes un Maltas iedzīvotājiem.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rīcības virzienu “Vārtejas popularizēšana” vēršam uzmanību uz to, ka VARAM tīmekļa vietnē nav ērti pieejamas informācijas par to, ka VARAM īsteno Vienotās digitālās vārtejas regulas prasību ieviešanu. Aicinām izveidot lapu par Vienoto digitālo vārteju VARAM tīmekļa vietnē, piemēram, sadaļā "Digitālā transformācija": https://www.varam.gov.lv/lv/digitala-transformacija-0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izveidotajā lapā ievietot arī informatīvos ziņojumus, lai informācija par regulas prasību ieviešanu būtu ērti pieejama vienā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VARAM tīmekļvietnē https://www.varam.gov.lv/lv/parrobezu-pakalpojumi-sdg-eidas izvietosim gan aktuālo Komisijas darba plānu, gan informatīvos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Lietotāju ērtībām pārskatīsim lapas struktūru. Papildināta secinājumu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secinājumu daļā iekļaut secinājumus par līdzšinējo sadarbību ar valsts iestādēm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Turpmākajā sarakstē par progresu Vienotās digitālās vārtejas Regulas ieviešanā (piemēram, atskaites veidlapas gadījumā) lūdzam ievērot informācijas pēctecības principu, informācijas pieprasījumā iekļaujot informāciju no iepriekšējā pārskata perioda, lai atvieglotu ziņošanu par progresu. Piedāvājam šādu identificētu vajadzību iekļaut secinājumu daļā, sniedzot informāciju par turpmāko rīcību.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2022.gada ziņojumu, iekļausim informāciju no iepriekšējā pārskata perioda.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ziņojumā (iespējams, ievadā) norādīt, ka ziņojumā aprakstītie seši rīcības virzieni ir izstrādāti 2020. gada 19. maija informatīvajā ziņojumā “Par Vienotās digitālās vārtejas regulas prasību ieviešanu”, pamatojoties uz Komisijas 31.07.2019. apstiprināto darba programmu. Ja nav priekšzināšanu, šobrīd nav skaidrs, kāda ir rīcības virzienu izcelsme.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ievads.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saturā aprakstīts paveiktais sešos rīcības virzienos, balstoties uz 2020. gada 19. maija informatīvā ziņojuma “Par Vienotās digitālās vārtejas regulas prasību ieviešanu” 6. daļu “Rīcības plāns Regulas ieviešanai” (turpmāk – Rīcības plāns) un Komisijas 2019. gada 31. jūlija apstiprināto darba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nepieciešams atkārtot precīzi vienu un to pašu informāciju ievadā, pamattekstā un secinājumos. Ievadā būtu jābūt izklāstītam informatīvā ziņojuma sastādīšanas nolūkam, tostarp īsumā tam, ko paredz Vienotās digitālās vārtejas regula. Pamattekstā var iekļaut visplašāko informāciju un detalizēti aprakstīt padarīto saistībā ar regulas ieviešanu. Secinājumu daļa paredzēta kopsavilkumam un kopējam invertējumam, kas izriet no pamatteksta. Ņemot vērā iepriekš minēto lūdzam atrast atbilstošāko vieto šai informācijai un nedublēt to citās ziņojuma daļās:</w:t>
            </w:r>
            <w:r w:rsidR="00000000" w:rsidRPr="00000000" w:rsidDel="00000000">
              <w:rPr>
                <w:rtl w:val="0"/>
              </w:rPr>
              <w:t xml:space="preserve">Ievadā:</w:t>
            </w:r>
            <w:r w:rsidR="00000000" w:rsidRPr="00000000" w:rsidDel="00000000">
              <w:rPr>
                <w:rtl w:val="0"/>
              </w:rPr>
              <w:t xml:space="preserve">Portāls kalpo kā Eiropas mēroga vienotais kontaktpunkts, kurā iespējams atrast informāciju par ES dalībvalstu valsts pārvaldes iestāžu sniegtajiem pakalpojumiem, praktisku informāciju kā rīkoties dažādās dzīves situācijās katrā ES dalībvalstī, kā arī informāciju par ES mērogā pieejamajiem palīdzības pakalpojumiem (piemēram, EURES nodarbinātības tīklam, pārrobežu veselības aprūpei, profesionālās kvalifikācijas atzīšanas pakalpojumiem u.c. ikdienā nepieciešamiem pakalpojumiem).</w:t>
            </w:r>
            <w:r w:rsidR="00000000" w:rsidRPr="00000000" w:rsidDel="00000000">
              <w:rPr>
                <w:rtl w:val="0"/>
              </w:rPr>
              <w:t xml:space="preserve">5. nodaļā:</w:t>
            </w:r>
            <w:r w:rsidR="00000000" w:rsidRPr="00000000" w:rsidDel="00000000">
              <w:rPr>
                <w:rtl w:val="0"/>
              </w:rPr>
              <w:t xml:space="preserve">Portāls “Tava Eiropa” kalpo kā Eiropas mēroga vienotais kontaktpunkts, kurā iespējams atrast informāciju par ES dalībvalstu valsts pārvaldes iestāžu sniegtajiem pakalpojumiem, praktisku informāciju kā rīkoties dažādās dzīves situācijās katrā ES dalībvalstī, kā arī informāciju par ES mērogā pieejamajiem palīdzības pakalpojumiem (piem. EURES nodarbinātības tīklam, pārrobežu veselības aprūpei, profesionālās kvalifikācijas atzīšanas pakalpojumiem u.c. ikdienas pakalpojumiem).</w:t>
            </w:r>
            <w:r w:rsidR="00000000" w:rsidRPr="00000000" w:rsidDel="00000000">
              <w:rPr>
                <w:rtl w:val="0"/>
              </w:rPr>
              <w:t xml:space="preserve">Secinājumos:</w:t>
            </w:r>
            <w:r w:rsidR="00000000" w:rsidRPr="00000000" w:rsidDel="00000000">
              <w:rPr>
                <w:rtl w:val="0"/>
              </w:rPr>
              <w:t xml:space="preserve">Portāls kalpo kā Eiropas mēroga vienotais kontaktpunkts, kurā iespējams atrast informāciju par ES dalībvalstu valsts pārvaldes iestāžu sniegtajiem pakalpojumiem, praktisku informāciju kā rīkoties dažādās dzīves situācijās katrā ES dalībvalstī, kā arī informāciju par ES mērogā pieejamajiem palīdzības pakalpojumiem (piemēram, EURES nodarbinātības tīklam, pārrobežu veselības aprūpei, profesionālās kvalifikācijas atzīšanas pakalpojumiem u.c. ikdienā nepieciešamiem pakalpojumiem).</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viss ziņojuma projekta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 "3. Par rīcības virziena “Palīdzības un problēmu risināšanas pakalpojumu nodrošināšana” izpildes gaitu" uzskaitīti esošie kontaktpunkti; lielākajai daļai kontaktpunktu parindē norādītas interneta saites, kurās pieejama informācija. Aicinām arī Pārrobežu veselības aprūpes valsts kontaktpunktam – informācijas centram parindē norādīt konkrēto saiti, kurā pieejama informācija par kontaktpunktu, nevis NVD mājaslapu.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Pārrobežu veselības aprūpes valsts kontaktpunkts – informācijas centrs. Pieejams: https://www.vmnvd.gov.lv/lv/par-kontaktpunktu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Kājenē precizēta saite uz Pārrobežu veselības aprūpes valsts kontaktpunktu. https://www.vmnvd.gov.lv/lv/par-kontaktpunktu.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dienesta mājaslapa. Pieejams: https://www.vmnvd.gov.lv/lv/par-kontaktpunktu.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Nozaru ministrijām sagatavot plānu Regulas 2018/1724 prasību īstenošanai, paredzot nepieciešamos tehniskos uzlabojumus, un informēt Vides aizsardzības un reģionālās attīstības ministriju līdz 2024. gada 1. februārim par plānoto iestādes rīcību Regulas prasību izpildei.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atkārtoti norāda, ka šobrīd tās rīcībā nav finanšu resursu Regulas prasību ieviešanai. Resursi regulas prasību ieviešanai attiecībā uz elektronisku uzņemšanu izglītības iestādēs plānoti no ERAF 2021.-2027. gada programmām, tādēļ regulas prasības būs iespējams īstenot pēc šī perioda līdzekļu pieejamības, šādu informāciju plānā paredzam norādīt. Lūgums šo izvērtēt un nepieciešamības gadījumā papildināt informatīvo ziņojumu.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informācija par IZM nepieciešamo finansējumu ir iekļauta IZ otrajā daļā: "Lai ieviestu Regulas prasības, īpaši OOTS nodrošināto apliecinājumu izgūšanu, nepieciešami apjomīgi IKT risinājumu pilnveidojumi valstiskā mērogā. Piemēram, IZM procesa par vienotu uzņemšanas sistēmu augstākās izglītības iestādēs pilnveidošanu ir plānots virzīt iekļaušanai ES kohēzijas politikas programmā 2021.-2027. gadam[1] 1.3.1. SAM 1.3.1.1. pasākuma „IKT risinājumu un pakalpojumu attīstība un iespēju radīšana privātajam sektoram” prioritātēs, un finansējums var tikt piešķirts pēc 1.3.1. SAM normatīvā ietvara un projektu apstiprināšanas, kas Ministru kabinetā paredzēts 2023. gadā. Pakalpojumu pārrobežu pieejamība Regulas tvērumā jānodrošina no 2023. 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i w:val="1"/>
                <w:rtl w:val="0"/>
              </w:rPr>
              <w:t xml:space="preserve">MK 2021. gada 16. novembra rīkojums Nr. 841 “Par Eiropas Savienības kohēzijas programmu 2021.-2027. gadam”. Pieejams: https://likumi.lv/ta/id/327732-par-eiropas-savienibas-kohezijas-politikas-programmu-2021-2027-nbspgadam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Nozaru ministrijām sagatavot plānu Regulas 2018/1724 prasību īstenošanai, paredzot nepieciešamos tehniskos uzlabojumus, un informēt Vides aizsardzības un reģionālās attīstības ministriju līdz 2024. gada 1. februārim par plānoto iestādes rīcību Regulas prasību izpildei.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Nozaru ministrijām sagatavot plānu Regulas 2018/1724 prasību īstenošanai, paredzot nepieciešamos tehniskos uzlabojumus, un informēt Vides aizsardzības un reģionālās attīstības ministriju līdz 2024. gada 1. februārim par plānoto iestādes rīcību Regulas prasību izpildei.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informatīvajā ziņojumā izvērstāk skaidrot Ministru kabineta sēdes protokollēmuma projekta 3. punkta nepieciešamību, ņemot vērā, ka jau Ministru kabineta 2020. gada 19. maija sēdē izskatītajā informatīvajā ziņojumā “Par Vienotās digitālās vārtejas regulas prasību ieviešanu” (prot. Nr. 34, 22.§) ietvertajā rīcības plāna 2.15. apakšpunktā tika paredzēts uzdevums līdz 2020. gada 31. jūnijam nozaru ministrijām sagatavot plānu Eiropas Parlamenta un Padomes 2018. gada 2. oktobra Regulas (ES) 2018/1724, ar ko izveido vienotu digitālo vārteju, lai sniegtu piekļuvi informācijai, procedūrām un palīdzības un problēmu risināšanas pakalpojumiem, un ar ko groza Regulu (ES) Nr. 1024/2012 (turpmāk - Regula 2018/1724) prasību īstenošanai. Attiecīgi aicinām skaidrot Ministru kabineta sēdes protokollēmuma projekta 3. punkta nepieciešamību, tostarp skaidrojot, vai un kā izpildīts iepriekš minētais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un skaidrot Ministru kabineta sēdes protokollēmuma projekta 3. punkta nepieciešamību, ņemot vērā arī to, ka informatīvā ziņojuma rīcības plāna 7.8.2. apakšpunkts (kontekstā ar Ministru kabineta sēdes protokollēmuma projekta 2. punktā uzdoto uzdevumu) paredz saturiski līdzīgu uzdevumu - iesniegt informāciju Vides reģionālās attīstības aģentūrai par plānoto rīcību Regulas 2018/1724 prasību izpildei. Attiecīgi lūdzam izvērtēt un papildināt informatīvo ziņojumu ar skaidrojumu. Nepieciešamības gadījumā aicinām precizēt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2020.gada ziņojumā nav dots uzdevums informēt VARAM, un līdz šim VARAM nav saņēmis informāciju par ministriju plāniem Regulas ieviešanai, ņemot vērā to, ka Regula līdz šim nav pilnībā ieviesta.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Rīcības plāna 7.8.2.apakšpunktā dotais uzdevums vērsts konkrēti uz OOTS ieviešanu, kas prasa vienotu tehnoloģisku risinājumu izveidošanu VRAA pusē un koordinētu ieviešanu resoru 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Nozaru ministrijām sagatavot plānu Regulas 2018/1724 prasību īstenošanai, paredzot nepieciešamos tehniskos uzlabojumus, un informēt Vides aizsardzības un reģionālās attīstības ministriju līdz 2024. gada 1. februārim par plānoto iestādes rīcību Regulas prasību izpildei.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22-TA-2145</w:t>
    </w:r>
    <w:r>
      <w:br/>
    </w:r>
    <w:r w:rsidR="00000000" w:rsidRPr="00000000" w:rsidDel="00000000">
      <w:rPr>
        <w:rtl w:val="0"/>
      </w:rPr>
      <w:t xml:space="preserve">21.11.2023. 14.52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22-TA-2145</w:t>
    </w:r>
    <w:r>
      <w:br/>
    </w:r>
    <w:r w:rsidR="00000000" w:rsidRPr="00000000" w:rsidDel="00000000">
      <w:rPr>
        <w:rtl w:val="0"/>
      </w:rPr>
      <w:t xml:space="preserve">21.11.2023. 14.52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Izziņa_22-TA-2145.docx</dc:title>
</cp:coreProperties>
</file>

<file path=docProps/custom.xml><?xml version="1.0" encoding="utf-8"?>
<Properties xmlns="http://schemas.openxmlformats.org/officeDocument/2006/custom-properties" xmlns:vt="http://schemas.openxmlformats.org/officeDocument/2006/docPropsVTypes"/>
</file>