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B86" w:rsidRDefault="00A21B86" w:rsidP="00E94942">
      <w:pPr>
        <w:pStyle w:val="Header"/>
        <w:ind w:firstLine="0"/>
      </w:pPr>
      <w:bookmarkStart w:id="0" w:name="_GoBack"/>
      <w:bookmarkEnd w:id="0"/>
    </w:p>
    <w:p w:rsidR="00A21B86" w:rsidRDefault="00A21B86" w:rsidP="00A21B86">
      <w:pPr>
        <w:pStyle w:val="Header"/>
      </w:pPr>
    </w:p>
    <w:p w:rsidR="00A21B86" w:rsidRDefault="00A21B86" w:rsidP="00A21B86">
      <w:pPr>
        <w:pStyle w:val="Header"/>
      </w:pPr>
    </w:p>
    <w:p w:rsidR="00A21B86" w:rsidRDefault="00A21B86" w:rsidP="00A21B86">
      <w:pPr>
        <w:pStyle w:val="Header"/>
      </w:pPr>
    </w:p>
    <w:p w:rsidR="00A21B86" w:rsidRDefault="000407CB" w:rsidP="00A21B86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ge">
                  <wp:posOffset>1981200</wp:posOffset>
                </wp:positionV>
                <wp:extent cx="5838825" cy="314325"/>
                <wp:effectExtent l="0" t="0" r="0" b="0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B86" w:rsidRDefault="00A21B86" w:rsidP="00A21B86">
                            <w:pPr>
                              <w:spacing w:after="0"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Skolas iela 28, Rīga, LV - 1331, tālr. 67021600, fakss 67276445, e-pasts lm@lm.gov.lv, www.lm.gov.lv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67.5pt;margin-top:156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AiwJ8V4AAAAAwBAAAP&#10;AAAAAAAAAAAAAAAAAAcFAABkcnMvZG93bnJldi54bWxQSwUGAAAAAAQABADzAAAAFAYAAAAA&#10;" filled="f" stroked="f">
                <v:textbox inset="0,0,0,0">
                  <w:txbxContent>
                    <w:p w:rsidR="00A21B86" w:rsidRDefault="00A21B86" w:rsidP="00A21B86">
                      <w:pPr>
                        <w:spacing w:after="0"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Skolas iela 28, Rīga, LV - 1331, tālr. 67021600, fakss 67276445, e-pasts lm@lm.gov.lv, www.lm.gov.lv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21B86" w:rsidRDefault="00A21B86" w:rsidP="00A21B86">
      <w:pPr>
        <w:pStyle w:val="Header"/>
      </w:pPr>
    </w:p>
    <w:p w:rsidR="003D5BE4" w:rsidRPr="00E81870" w:rsidRDefault="000407CB" w:rsidP="00A21B86">
      <w:pPr>
        <w:pStyle w:val="Header"/>
        <w:jc w:val="center"/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1217930</wp:posOffset>
            </wp:positionH>
            <wp:positionV relativeFrom="page">
              <wp:posOffset>742950</wp:posOffset>
            </wp:positionV>
            <wp:extent cx="5671820" cy="1033145"/>
            <wp:effectExtent l="0" t="0" r="0" b="0"/>
            <wp:wrapNone/>
            <wp:docPr id="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7C3C1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  <w:r w:rsidR="005B1A90" w:rsidRPr="00E81870">
        <w:t>Rīgā</w:t>
      </w:r>
    </w:p>
    <w:p w:rsidR="00461F14" w:rsidRPr="00461F14" w:rsidRDefault="00A72907" w:rsidP="00461F14">
      <w:pPr>
        <w:pStyle w:val="Header"/>
        <w:tabs>
          <w:tab w:val="clear" w:pos="4153"/>
          <w:tab w:val="clear" w:pos="8306"/>
        </w:tabs>
        <w:ind w:firstLine="0"/>
        <w:rPr>
          <w:lang w:val="lv-LV"/>
        </w:rPr>
      </w:pPr>
      <w:r>
        <w:rPr>
          <w:u w:val="single"/>
          <w:lang w:val="pt-BR"/>
        </w:rPr>
        <w:t xml:space="preserve">24.04.2020. </w:t>
      </w:r>
      <w:r w:rsidR="00461F14" w:rsidRPr="00461F14">
        <w:rPr>
          <w:lang w:val="pt-BR"/>
        </w:rPr>
        <w:t>Nr.</w:t>
      </w:r>
      <w:r>
        <w:rPr>
          <w:u w:val="single"/>
          <w:lang w:val="pt-BR"/>
        </w:rPr>
        <w:t>A-21-09/40</w:t>
      </w:r>
    </w:p>
    <w:p w:rsidR="0069509A" w:rsidRPr="004F42FF" w:rsidRDefault="00C95E69" w:rsidP="001A5772">
      <w:pPr>
        <w:pStyle w:val="Footer"/>
        <w:tabs>
          <w:tab w:val="clear" w:pos="4320"/>
          <w:tab w:val="clear" w:pos="8640"/>
        </w:tabs>
        <w:ind w:firstLine="0"/>
      </w:pPr>
      <w:r w:rsidRPr="004F42FF">
        <w:t xml:space="preserve">uz </w:t>
      </w:r>
      <w:r w:rsidR="001A5772" w:rsidRPr="004F42FF">
        <w:t xml:space="preserve">VSS </w:t>
      </w:r>
      <w:r w:rsidR="00013F47" w:rsidRPr="004F42FF">
        <w:t>0</w:t>
      </w:r>
      <w:r w:rsidR="001A5772" w:rsidRPr="004F42FF">
        <w:t>9</w:t>
      </w:r>
      <w:r w:rsidRPr="004F42FF">
        <w:t>.</w:t>
      </w:r>
      <w:r w:rsidR="00A501EF" w:rsidRPr="004F42FF">
        <w:t>0</w:t>
      </w:r>
      <w:r w:rsidR="00013F47" w:rsidRPr="004F42FF">
        <w:t>4</w:t>
      </w:r>
      <w:r w:rsidRPr="004F42FF">
        <w:t>.20</w:t>
      </w:r>
      <w:r w:rsidR="00013F47" w:rsidRPr="004F42FF">
        <w:t>20</w:t>
      </w:r>
      <w:r w:rsidRPr="004F42FF">
        <w:t>.</w:t>
      </w:r>
      <w:r w:rsidR="001A5772" w:rsidRPr="004F42FF">
        <w:t xml:space="preserve"> Nr.</w:t>
      </w:r>
      <w:r w:rsidR="00013F47" w:rsidRPr="004F42FF">
        <w:t>15</w:t>
      </w:r>
      <w:r w:rsidR="001A5772" w:rsidRPr="004F42FF">
        <w:t xml:space="preserve">, </w:t>
      </w:r>
      <w:r w:rsidR="00013F47" w:rsidRPr="004F42FF">
        <w:t>1</w:t>
      </w:r>
      <w:r w:rsidR="00AC0DA7" w:rsidRPr="004F42FF">
        <w:t>.</w:t>
      </w:r>
      <w:r w:rsidR="001A5772" w:rsidRPr="004F42FF">
        <w:t xml:space="preserve">§ </w:t>
      </w:r>
    </w:p>
    <w:p w:rsidR="001A5772" w:rsidRPr="004F42FF" w:rsidRDefault="001A5772" w:rsidP="001A5772">
      <w:pPr>
        <w:pStyle w:val="Footer"/>
        <w:tabs>
          <w:tab w:val="clear" w:pos="4320"/>
          <w:tab w:val="clear" w:pos="8640"/>
        </w:tabs>
        <w:ind w:firstLine="0"/>
      </w:pPr>
      <w:r w:rsidRPr="004F42FF">
        <w:t>(</w:t>
      </w:r>
      <w:r w:rsidR="00013F47" w:rsidRPr="004F42FF">
        <w:t>20</w:t>
      </w:r>
      <w:r w:rsidRPr="004F42FF">
        <w:t>-VSSp-</w:t>
      </w:r>
      <w:r w:rsidR="00013F47" w:rsidRPr="004F42FF">
        <w:t>1</w:t>
      </w:r>
      <w:r w:rsidRPr="004F42FF">
        <w:t>5-</w:t>
      </w:r>
      <w:r w:rsidR="00013F47" w:rsidRPr="004F42FF">
        <w:t>1</w:t>
      </w:r>
      <w:r w:rsidRPr="004F42FF">
        <w:t xml:space="preserve">) </w:t>
      </w:r>
    </w:p>
    <w:p w:rsidR="007D2764" w:rsidRPr="004F42FF" w:rsidRDefault="00013F47" w:rsidP="007D2764">
      <w:pPr>
        <w:pStyle w:val="naisvisr"/>
        <w:tabs>
          <w:tab w:val="left" w:pos="5772"/>
          <w:tab w:val="left" w:pos="6162"/>
          <w:tab w:val="left" w:pos="9048"/>
        </w:tabs>
        <w:spacing w:before="0" w:after="0"/>
        <w:ind w:left="6006" w:right="24" w:hanging="390"/>
        <w:jc w:val="right"/>
      </w:pPr>
      <w:r w:rsidRPr="004F42FF">
        <w:t xml:space="preserve">Finanšu </w:t>
      </w:r>
      <w:r w:rsidR="007D2764" w:rsidRPr="004F42FF">
        <w:t>ministrijai</w:t>
      </w:r>
    </w:p>
    <w:p w:rsidR="001B7A1A" w:rsidRPr="004F42FF" w:rsidRDefault="001B7A1A" w:rsidP="001B7A1A">
      <w:pPr>
        <w:spacing w:after="0"/>
        <w:ind w:right="3846" w:firstLine="0"/>
        <w:rPr>
          <w:bCs/>
        </w:rPr>
      </w:pPr>
    </w:p>
    <w:p w:rsidR="007D2764" w:rsidRPr="004F42FF" w:rsidRDefault="007D2764" w:rsidP="007D2764">
      <w:pPr>
        <w:pStyle w:val="naisvisr"/>
        <w:spacing w:before="0" w:after="0"/>
        <w:ind w:right="4080"/>
        <w:jc w:val="both"/>
      </w:pPr>
      <w:r w:rsidRPr="004F42FF">
        <w:t xml:space="preserve">Par </w:t>
      </w:r>
      <w:r w:rsidR="00013F47" w:rsidRPr="004F42FF">
        <w:t>likumprojektu “Grozījums Streiku likumā”</w:t>
      </w:r>
      <w:r w:rsidR="0069509A" w:rsidRPr="004F42FF">
        <w:t xml:space="preserve"> (VSS – </w:t>
      </w:r>
      <w:r w:rsidR="00013F47" w:rsidRPr="004F42FF">
        <w:t>305</w:t>
      </w:r>
      <w:r w:rsidR="0069509A" w:rsidRPr="004F42FF">
        <w:t>)</w:t>
      </w:r>
    </w:p>
    <w:p w:rsidR="00514519" w:rsidRPr="004F42FF" w:rsidRDefault="00514519" w:rsidP="00514519">
      <w:pPr>
        <w:pStyle w:val="BodyTextIndent2"/>
        <w:spacing w:after="0" w:line="240" w:lineRule="auto"/>
        <w:ind w:firstLine="0"/>
      </w:pPr>
    </w:p>
    <w:p w:rsidR="00013F47" w:rsidRPr="004F42FF" w:rsidRDefault="007D2764" w:rsidP="00E94942">
      <w:pPr>
        <w:spacing w:after="0"/>
        <w:ind w:firstLine="544"/>
      </w:pPr>
      <w:r w:rsidRPr="004F42FF">
        <w:t xml:space="preserve">Labklājības ministrija ir </w:t>
      </w:r>
      <w:r w:rsidR="00280D3E" w:rsidRPr="004F42FF">
        <w:t>izskatījusi</w:t>
      </w:r>
      <w:r w:rsidRPr="004F42FF">
        <w:t xml:space="preserve"> </w:t>
      </w:r>
      <w:r w:rsidR="00013F47" w:rsidRPr="004F42FF">
        <w:t xml:space="preserve">Finanšu </w:t>
      </w:r>
      <w:r w:rsidRPr="004F42FF">
        <w:t xml:space="preserve">ministrijas </w:t>
      </w:r>
      <w:r w:rsidR="001A5772" w:rsidRPr="004F42FF">
        <w:t>sagatavoto</w:t>
      </w:r>
      <w:r w:rsidR="0069509A" w:rsidRPr="004F42FF">
        <w:t xml:space="preserve"> </w:t>
      </w:r>
      <w:r w:rsidR="00013F47" w:rsidRPr="004F42FF">
        <w:t>likumprojektu</w:t>
      </w:r>
      <w:r w:rsidR="0069509A" w:rsidRPr="004F42FF">
        <w:t xml:space="preserve"> “</w:t>
      </w:r>
      <w:r w:rsidR="00013F47" w:rsidRPr="004F42FF">
        <w:t>Grozījums Streiku likumā</w:t>
      </w:r>
      <w:r w:rsidR="0069509A" w:rsidRPr="004F42FF">
        <w:t xml:space="preserve">” un tam pievienoto sākotnējās ietekmes novērtējuma ziņojumu (anotāciju). </w:t>
      </w:r>
    </w:p>
    <w:p w:rsidR="00114A84" w:rsidRPr="004F42FF" w:rsidRDefault="00013F47" w:rsidP="00901BB1">
      <w:pPr>
        <w:spacing w:after="0"/>
        <w:ind w:firstLine="544"/>
      </w:pPr>
      <w:r w:rsidRPr="004F42FF">
        <w:t>Labklājības ministrija kopumā neiebilst pret projekta tālāku virzību, vienlaikus izsakot šādu iebildum</w:t>
      </w:r>
      <w:r w:rsidR="00901BB1" w:rsidRPr="004F42FF">
        <w:t>u.</w:t>
      </w:r>
    </w:p>
    <w:p w:rsidR="00901BB1" w:rsidRPr="004F42FF" w:rsidRDefault="006D47F5" w:rsidP="00901BB1">
      <w:pPr>
        <w:spacing w:after="0"/>
        <w:ind w:firstLine="544"/>
      </w:pPr>
      <w:r w:rsidRPr="004F42FF">
        <w:t>Streiku likuma 17.pants paredz</w:t>
      </w:r>
      <w:r w:rsidR="009E0DDB" w:rsidRPr="004F42FF">
        <w:t xml:space="preserve">, ka streika laikā minimālā apjomā ir jānodrošina darbs sabiedrībai nepieciešamos dienestos un uzņēmumus, kuru pārtraukšana radītu draudus valsts drošībai, visas sabiedrības, kādas iedzīvotāju grupas vai atsevišķu indivīdu drošībai, veselībai vai dzīvībai. </w:t>
      </w:r>
    </w:p>
    <w:p w:rsidR="0003581B" w:rsidRPr="004F42FF" w:rsidRDefault="0016611F" w:rsidP="00901BB1">
      <w:pPr>
        <w:spacing w:after="0"/>
        <w:ind w:firstLine="544"/>
      </w:pPr>
      <w:r w:rsidRPr="004F42FF">
        <w:t>S</w:t>
      </w:r>
      <w:r w:rsidR="00AA28FC" w:rsidRPr="004F42FF">
        <w:t xml:space="preserve">tarptautiskās Darba organizācijas </w:t>
      </w:r>
      <w:r w:rsidRPr="004F42FF">
        <w:t xml:space="preserve">Biedrošanās brīvības komiteja savos lēmumos ir uzsvērusi, ka tiesības streikot ir viens no būtiskākajiem veidiem, kā darbinieki un viņus pārstāvošās organizācijas var aizstāvēt savas ekonomiskās un sociālās intereses. Vienlaikus </w:t>
      </w:r>
      <w:r w:rsidR="0008398B">
        <w:t xml:space="preserve">valstu nacionālajos normatīvajos aktos </w:t>
      </w:r>
      <w:r w:rsidRPr="004F42FF">
        <w:t>var tik</w:t>
      </w:r>
      <w:r w:rsidR="0008398B">
        <w:t>t</w:t>
      </w:r>
      <w:r w:rsidRPr="004F42FF">
        <w:t xml:space="preserve"> paredzēti atsevišķi gadījumi, kad tiesības streikot tiek ierobežotas</w:t>
      </w:r>
      <w:r w:rsidR="0003581B" w:rsidRPr="004F42FF">
        <w:t xml:space="preserve">, </w:t>
      </w:r>
      <w:r w:rsidR="0008398B">
        <w:t>nosak</w:t>
      </w:r>
      <w:r w:rsidR="0003581B" w:rsidRPr="004F42FF">
        <w:t xml:space="preserve">ot, ka </w:t>
      </w:r>
      <w:r w:rsidR="0008398B">
        <w:t xml:space="preserve">streika laikā noteiktu jomu uzņēmumos </w:t>
      </w:r>
      <w:r w:rsidR="0003581B" w:rsidRPr="004F42FF">
        <w:t>jānodrošina darbs minimālā apj</w:t>
      </w:r>
      <w:r w:rsidR="00994366">
        <w:t>o</w:t>
      </w:r>
      <w:r w:rsidR="0003581B" w:rsidRPr="004F42FF">
        <w:t>mā</w:t>
      </w:r>
      <w:r w:rsidRPr="004F42FF">
        <w:t xml:space="preserve">. </w:t>
      </w:r>
      <w:r w:rsidR="0008398B">
        <w:t>I</w:t>
      </w:r>
      <w:r w:rsidR="007D559F">
        <w:t xml:space="preserve">erobežojumu noteikšana atbilstoši </w:t>
      </w:r>
      <w:r w:rsidR="0008398B" w:rsidRPr="004F42FF">
        <w:t>Starptautiskās Darba organizācijas Biedrošanās brīvības komiteja</w:t>
      </w:r>
      <w:r w:rsidR="0008398B">
        <w:t>s ekspertu</w:t>
      </w:r>
      <w:r w:rsidR="007D559F">
        <w:t xml:space="preserve"> secinājumiem būtu pieļaujama šādos gadījumos</w:t>
      </w:r>
      <w:r w:rsidR="0003581B" w:rsidRPr="004F42FF">
        <w:t>:</w:t>
      </w:r>
    </w:p>
    <w:p w:rsidR="0003581B" w:rsidRPr="004F42FF" w:rsidRDefault="0003581B" w:rsidP="0003581B">
      <w:pPr>
        <w:numPr>
          <w:ilvl w:val="0"/>
          <w:numId w:val="4"/>
        </w:numPr>
        <w:spacing w:after="0"/>
      </w:pPr>
      <w:r w:rsidRPr="004F42FF">
        <w:t xml:space="preserve">konkrētā pakalpojuma nesniegšana var radīt dzīvības, </w:t>
      </w:r>
      <w:r w:rsidR="0008398B">
        <w:t xml:space="preserve">kā arī </w:t>
      </w:r>
      <w:r w:rsidRPr="004F42FF">
        <w:t>personas, sabiedrības daļas vai visas sabiedrības kopumā drošības vai veselības draudus;</w:t>
      </w:r>
    </w:p>
    <w:p w:rsidR="00AA28FC" w:rsidRPr="004F42FF" w:rsidRDefault="0003581B" w:rsidP="0003581B">
      <w:pPr>
        <w:numPr>
          <w:ilvl w:val="0"/>
          <w:numId w:val="4"/>
        </w:numPr>
        <w:spacing w:after="0"/>
      </w:pPr>
      <w:r w:rsidRPr="004F42FF">
        <w:t xml:space="preserve">konkrētā pakalpojuma nesniegšana noteiktā laika periodā var radīt akūtu nacionālo krīzi, kas </w:t>
      </w:r>
      <w:r w:rsidR="0008398B">
        <w:t xml:space="preserve">līdz ar to </w:t>
      </w:r>
      <w:r w:rsidRPr="004F42FF">
        <w:t xml:space="preserve">var </w:t>
      </w:r>
      <w:r w:rsidR="0008398B">
        <w:t>veicināt</w:t>
      </w:r>
      <w:r w:rsidRPr="004F42FF">
        <w:t xml:space="preserve"> sabiedrības normālu dzīves apstākļu apdraudējumu;</w:t>
      </w:r>
    </w:p>
    <w:p w:rsidR="00280D3E" w:rsidRPr="004F42FF" w:rsidRDefault="0003581B" w:rsidP="004F42FF">
      <w:pPr>
        <w:numPr>
          <w:ilvl w:val="0"/>
          <w:numId w:val="4"/>
        </w:numPr>
        <w:spacing w:after="0"/>
      </w:pPr>
      <w:r w:rsidRPr="004F42FF">
        <w:t>publiskiem pakalpojumiem ir fundamentāla nozīme.</w:t>
      </w:r>
    </w:p>
    <w:p w:rsidR="004F42FF" w:rsidRPr="004F42FF" w:rsidRDefault="004F42FF" w:rsidP="004F42FF">
      <w:pPr>
        <w:spacing w:after="0"/>
      </w:pPr>
      <w:r w:rsidRPr="004F42FF">
        <w:lastRenderedPageBreak/>
        <w:t xml:space="preserve">Atbilstoši iepriekš minētās Starptautiskās Darba organizācijas komitejas viedoklim minimālā pakalpojuma nodrošināšana ir jāattiecina tikai uz tām darbībām, kas ir absolūti nepieciešamas, lai </w:t>
      </w:r>
      <w:r w:rsidR="005700B5">
        <w:t>garantētu</w:t>
      </w:r>
      <w:r w:rsidRPr="004F42FF">
        <w:t xml:space="preserve"> sabiedrības daļas vai sabiedrības kopumā normālu dzīves apstākļu nodrošināšanu. </w:t>
      </w:r>
      <w:r>
        <w:t xml:space="preserve">Piekrītot tam, kas jau minēts anotācijā attiecībā uz Valsts ieņēmumu dienesta darbības būtiskumu, lūdzam </w:t>
      </w:r>
      <w:r w:rsidRPr="004F42FF">
        <w:t>papildināt anotāciju ar informāciju par to</w:t>
      </w:r>
      <w:r>
        <w:t xml:space="preserve"> </w:t>
      </w:r>
      <w:r w:rsidRPr="004F42FF">
        <w:t xml:space="preserve">personu loku, uz kurām faktiski attieksies šis ierobežojums, respektīvi, kurām būs jāsniedz Valsts ieņēmumu dienesta nodrošināto pakalpojumu klāsts, neskatoties uz to, ka tiek pieteikts streiks. </w:t>
      </w:r>
    </w:p>
    <w:p w:rsidR="004F42FF" w:rsidRDefault="004F42FF" w:rsidP="00DA0D91">
      <w:pPr>
        <w:pStyle w:val="BodyTextIndent"/>
        <w:spacing w:after="0"/>
        <w:ind w:left="0" w:firstLine="0"/>
        <w:jc w:val="both"/>
      </w:pPr>
    </w:p>
    <w:p w:rsidR="004F42FF" w:rsidRDefault="004F42FF" w:rsidP="00DA0D91">
      <w:pPr>
        <w:pStyle w:val="BodyTextIndent"/>
        <w:spacing w:after="0"/>
        <w:ind w:left="0" w:firstLine="0"/>
        <w:jc w:val="both"/>
      </w:pPr>
    </w:p>
    <w:p w:rsidR="004F42FF" w:rsidRPr="004F42FF" w:rsidRDefault="004F42FF" w:rsidP="00DA0D91">
      <w:pPr>
        <w:pStyle w:val="BodyTextIndent"/>
        <w:spacing w:after="0"/>
        <w:ind w:left="0" w:firstLine="0"/>
        <w:jc w:val="both"/>
      </w:pPr>
    </w:p>
    <w:tbl>
      <w:tblPr>
        <w:tblW w:w="9853" w:type="dxa"/>
        <w:tblLayout w:type="fixed"/>
        <w:tblLook w:val="00BF" w:firstRow="1" w:lastRow="0" w:firstColumn="1" w:lastColumn="0" w:noHBand="0" w:noVBand="0"/>
      </w:tblPr>
      <w:tblGrid>
        <w:gridCol w:w="3085"/>
        <w:gridCol w:w="4536"/>
        <w:gridCol w:w="2232"/>
      </w:tblGrid>
      <w:tr w:rsidR="00114A84" w:rsidRPr="004F42FF" w:rsidTr="00114A84">
        <w:tc>
          <w:tcPr>
            <w:tcW w:w="3085" w:type="dxa"/>
          </w:tcPr>
          <w:p w:rsidR="00D72805" w:rsidRPr="004F42FF" w:rsidRDefault="000C322E" w:rsidP="00D72805">
            <w:pPr>
              <w:autoSpaceDE w:val="0"/>
              <w:autoSpaceDN w:val="0"/>
              <w:adjustRightInd w:val="0"/>
              <w:spacing w:after="0"/>
              <w:ind w:right="-108" w:firstLine="0"/>
              <w:rPr>
                <w:rFonts w:ascii="Tms Rmn" w:eastAsia="Calibri" w:hAnsi="Tms Rmn"/>
                <w:lang w:eastAsia="lv-LV"/>
              </w:rPr>
            </w:pPr>
            <w:r w:rsidRPr="004F42FF">
              <w:rPr>
                <w:rFonts w:ascii="Tms Rmn" w:eastAsia="Calibri" w:hAnsi="Tms Rmn"/>
                <w:lang w:eastAsia="lv-LV"/>
              </w:rPr>
              <w:t>V</w:t>
            </w:r>
            <w:r w:rsidR="00D72805" w:rsidRPr="004F42FF">
              <w:rPr>
                <w:rFonts w:ascii="Tms Rmn" w:eastAsia="Calibri" w:hAnsi="Tms Rmn"/>
                <w:lang w:eastAsia="lv-LV"/>
              </w:rPr>
              <w:t>alsts sekretāra vietniece</w:t>
            </w:r>
          </w:p>
        </w:tc>
        <w:tc>
          <w:tcPr>
            <w:tcW w:w="4536" w:type="dxa"/>
          </w:tcPr>
          <w:p w:rsidR="00E65A54" w:rsidRPr="004F42FF" w:rsidRDefault="00E65A54" w:rsidP="00114A84">
            <w:pPr>
              <w:autoSpaceDE w:val="0"/>
              <w:autoSpaceDN w:val="0"/>
              <w:adjustRightInd w:val="0"/>
              <w:spacing w:after="0"/>
              <w:ind w:left="176" w:firstLine="0"/>
              <w:jc w:val="left"/>
              <w:rPr>
                <w:rFonts w:ascii="Tms Rmn" w:eastAsia="Calibri" w:hAnsi="Tms Rmn"/>
                <w:i/>
                <w:iCs/>
                <w:lang w:eastAsia="lv-LV"/>
              </w:rPr>
            </w:pPr>
          </w:p>
          <w:p w:rsidR="00E65A54" w:rsidRPr="004F42FF" w:rsidRDefault="00E65A54" w:rsidP="00114A84">
            <w:pPr>
              <w:autoSpaceDE w:val="0"/>
              <w:autoSpaceDN w:val="0"/>
              <w:adjustRightInd w:val="0"/>
              <w:spacing w:after="0"/>
              <w:ind w:left="176" w:firstLine="0"/>
              <w:jc w:val="left"/>
              <w:rPr>
                <w:rFonts w:ascii="Tms Rmn" w:eastAsia="Calibri" w:hAnsi="Tms Rmn"/>
                <w:i/>
                <w:iCs/>
                <w:lang w:eastAsia="lv-LV"/>
              </w:rPr>
            </w:pPr>
          </w:p>
          <w:p w:rsidR="00E65A54" w:rsidRPr="004F42FF" w:rsidRDefault="00E65A54" w:rsidP="00114A84">
            <w:pPr>
              <w:autoSpaceDE w:val="0"/>
              <w:autoSpaceDN w:val="0"/>
              <w:adjustRightInd w:val="0"/>
              <w:spacing w:after="0"/>
              <w:ind w:left="176" w:firstLine="0"/>
              <w:jc w:val="left"/>
              <w:rPr>
                <w:rFonts w:ascii="Tms Rmn" w:eastAsia="Calibri" w:hAnsi="Tms Rmn"/>
                <w:i/>
                <w:iCs/>
                <w:lang w:eastAsia="lv-LV"/>
              </w:rPr>
            </w:pPr>
          </w:p>
          <w:p w:rsidR="00E65A54" w:rsidRPr="004F42FF" w:rsidRDefault="00E65A54" w:rsidP="00114A84">
            <w:pPr>
              <w:autoSpaceDE w:val="0"/>
              <w:autoSpaceDN w:val="0"/>
              <w:adjustRightInd w:val="0"/>
              <w:spacing w:after="0"/>
              <w:ind w:left="176" w:firstLine="0"/>
              <w:jc w:val="left"/>
              <w:rPr>
                <w:rFonts w:ascii="Tms Rmn" w:eastAsia="Calibri" w:hAnsi="Tms Rmn"/>
                <w:i/>
                <w:iCs/>
                <w:lang w:eastAsia="lv-LV"/>
              </w:rPr>
            </w:pPr>
          </w:p>
        </w:tc>
        <w:tc>
          <w:tcPr>
            <w:tcW w:w="2232" w:type="dxa"/>
          </w:tcPr>
          <w:p w:rsidR="00114A84" w:rsidRPr="004F42FF" w:rsidRDefault="00114A84" w:rsidP="00114A84">
            <w:pPr>
              <w:autoSpaceDE w:val="0"/>
              <w:autoSpaceDN w:val="0"/>
              <w:adjustRightInd w:val="0"/>
              <w:spacing w:after="0"/>
              <w:ind w:right="-249" w:firstLine="0"/>
              <w:rPr>
                <w:rFonts w:ascii="Tms Rmn" w:eastAsia="Calibri" w:hAnsi="Tms Rmn"/>
                <w:lang w:eastAsia="lv-LV"/>
              </w:rPr>
            </w:pPr>
            <w:r w:rsidRPr="004F42FF">
              <w:rPr>
                <w:rFonts w:ascii="Tms Rmn" w:eastAsia="Calibri" w:hAnsi="Tms Rmn"/>
                <w:lang w:eastAsia="lv-LV"/>
              </w:rPr>
              <w:t>J.Muižniece</w:t>
            </w:r>
          </w:p>
        </w:tc>
      </w:tr>
      <w:tr w:rsidR="00114A84" w:rsidRPr="00114A84" w:rsidTr="00114A84">
        <w:tc>
          <w:tcPr>
            <w:tcW w:w="3085" w:type="dxa"/>
          </w:tcPr>
          <w:p w:rsidR="00114A84" w:rsidRPr="00114A84" w:rsidRDefault="00114A84" w:rsidP="00114A84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ms Rmn" w:eastAsia="Calibri" w:hAnsi="Tms Rmn"/>
                <w:lang w:eastAsia="lv-LV"/>
              </w:rPr>
            </w:pPr>
          </w:p>
        </w:tc>
        <w:tc>
          <w:tcPr>
            <w:tcW w:w="4536" w:type="dxa"/>
          </w:tcPr>
          <w:p w:rsidR="00114A84" w:rsidRPr="00114A84" w:rsidRDefault="00114A84" w:rsidP="00114A84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ms Rmn" w:eastAsia="Calibri" w:hAnsi="Tms Rmn"/>
                <w:i/>
                <w:iCs/>
                <w:lang w:eastAsia="lv-LV"/>
              </w:rPr>
            </w:pPr>
          </w:p>
        </w:tc>
        <w:tc>
          <w:tcPr>
            <w:tcW w:w="2232" w:type="dxa"/>
          </w:tcPr>
          <w:p w:rsidR="00114A84" w:rsidRPr="00114A84" w:rsidRDefault="00114A84" w:rsidP="00114A84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ascii="Tms Rmn" w:eastAsia="Calibri" w:hAnsi="Tms Rmn"/>
                <w:lang w:eastAsia="lv-LV"/>
              </w:rPr>
            </w:pPr>
          </w:p>
        </w:tc>
      </w:tr>
    </w:tbl>
    <w:p w:rsidR="001B7A1A" w:rsidRDefault="000C322E" w:rsidP="001B7A1A">
      <w:pPr>
        <w:pStyle w:val="BodyTextIndent"/>
        <w:spacing w:after="0"/>
        <w:ind w:left="0" w:firstLine="0"/>
        <w:jc w:val="both"/>
        <w:rPr>
          <w:sz w:val="26"/>
          <w:szCs w:val="26"/>
        </w:rPr>
      </w:pPr>
      <w:r>
        <w:rPr>
          <w:sz w:val="20"/>
          <w:szCs w:val="20"/>
        </w:rPr>
        <w:t>I.Vjakse</w:t>
      </w:r>
      <w:r w:rsidR="001B7A1A" w:rsidRPr="00B1075A">
        <w:rPr>
          <w:sz w:val="20"/>
          <w:szCs w:val="20"/>
        </w:rPr>
        <w:t xml:space="preserve">, </w:t>
      </w:r>
      <w:r w:rsidR="001B7A1A">
        <w:rPr>
          <w:color w:val="000000"/>
          <w:sz w:val="20"/>
          <w:szCs w:val="20"/>
        </w:rPr>
        <w:t>67021</w:t>
      </w:r>
      <w:r>
        <w:rPr>
          <w:color w:val="000000"/>
          <w:sz w:val="20"/>
          <w:szCs w:val="20"/>
        </w:rPr>
        <w:t>570</w:t>
      </w:r>
    </w:p>
    <w:p w:rsidR="001B7A1A" w:rsidRPr="00BF508B" w:rsidRDefault="000C322E" w:rsidP="001B7A1A">
      <w:pPr>
        <w:pStyle w:val="BodyTextIndent"/>
        <w:spacing w:after="0"/>
        <w:ind w:left="0" w:firstLine="0"/>
        <w:jc w:val="both"/>
        <w:rPr>
          <w:sz w:val="26"/>
          <w:szCs w:val="26"/>
        </w:rPr>
      </w:pPr>
      <w:r>
        <w:rPr>
          <w:color w:val="000000"/>
          <w:sz w:val="20"/>
          <w:szCs w:val="20"/>
        </w:rPr>
        <w:t>Ineta.Vjakse</w:t>
      </w:r>
      <w:r w:rsidR="001B7A1A" w:rsidRPr="00B1075A">
        <w:rPr>
          <w:color w:val="000000"/>
          <w:sz w:val="20"/>
          <w:szCs w:val="20"/>
        </w:rPr>
        <w:t>@lm.gov.lv</w:t>
      </w:r>
    </w:p>
    <w:p w:rsidR="001B7A1A" w:rsidRPr="00EE6C72" w:rsidRDefault="004F42FF" w:rsidP="001B7A1A">
      <w:pPr>
        <w:pStyle w:val="BodyTextIndent"/>
        <w:spacing w:after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20</w:t>
      </w:r>
      <w:r w:rsidR="001B7A1A" w:rsidRPr="00EE6C72">
        <w:rPr>
          <w:sz w:val="20"/>
          <w:szCs w:val="20"/>
        </w:rPr>
        <w:t>-N/</w:t>
      </w:r>
      <w:r w:rsidR="005700B5">
        <w:rPr>
          <w:sz w:val="20"/>
          <w:szCs w:val="20"/>
        </w:rPr>
        <w:t>5</w:t>
      </w:r>
      <w:r w:rsidR="00975A11">
        <w:rPr>
          <w:sz w:val="20"/>
          <w:szCs w:val="20"/>
        </w:rPr>
        <w:t>389</w:t>
      </w:r>
    </w:p>
    <w:p w:rsidR="001B7A1A" w:rsidRPr="00D36668" w:rsidRDefault="005700B5" w:rsidP="000C322E">
      <w:pPr>
        <w:pStyle w:val="BodyTextIndent"/>
        <w:spacing w:after="0"/>
        <w:ind w:left="0" w:firstLine="0"/>
        <w:jc w:val="both"/>
      </w:pPr>
      <w:r>
        <w:rPr>
          <w:sz w:val="20"/>
          <w:szCs w:val="20"/>
        </w:rPr>
        <w:t>290</w:t>
      </w:r>
    </w:p>
    <w:sectPr w:rsidR="001B7A1A" w:rsidRPr="00D36668" w:rsidSect="002430D9">
      <w:headerReference w:type="default" r:id="rId9"/>
      <w:footerReference w:type="default" r:id="rId10"/>
      <w:footerReference w:type="first" r:id="rId11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4F0" w:rsidRDefault="009E54F0">
      <w:r>
        <w:separator/>
      </w:r>
    </w:p>
  </w:endnote>
  <w:endnote w:type="continuationSeparator" w:id="0">
    <w:p w:rsidR="009E54F0" w:rsidRDefault="009E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764" w:rsidRPr="004F42FF" w:rsidRDefault="004F42FF" w:rsidP="004F42FF">
    <w:pPr>
      <w:pStyle w:val="Footer"/>
      <w:ind w:firstLine="0"/>
      <w:rPr>
        <w:sz w:val="20"/>
        <w:szCs w:val="20"/>
      </w:rPr>
    </w:pPr>
    <w:r w:rsidRPr="007D2764">
      <w:rPr>
        <w:sz w:val="20"/>
        <w:szCs w:val="20"/>
      </w:rPr>
      <w:t>L</w:t>
    </w:r>
    <w:r>
      <w:rPr>
        <w:sz w:val="20"/>
        <w:szCs w:val="20"/>
      </w:rPr>
      <w:t>MAtz_22042020</w:t>
    </w:r>
    <w:r w:rsidRPr="007D2764">
      <w:rPr>
        <w:sz w:val="20"/>
        <w:szCs w:val="20"/>
      </w:rPr>
      <w:t xml:space="preserve">; Par </w:t>
    </w:r>
    <w:r>
      <w:rPr>
        <w:sz w:val="20"/>
        <w:szCs w:val="20"/>
      </w:rPr>
      <w:t>likum</w:t>
    </w:r>
    <w:r w:rsidRPr="007D2764">
      <w:rPr>
        <w:sz w:val="20"/>
        <w:szCs w:val="20"/>
      </w:rPr>
      <w:t>projektu „</w:t>
    </w:r>
    <w:r>
      <w:rPr>
        <w:sz w:val="20"/>
        <w:szCs w:val="20"/>
      </w:rPr>
      <w:t>Grozījums Streiku likumā”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764" w:rsidRPr="002F01FF" w:rsidRDefault="007D2764" w:rsidP="007D2764">
    <w:pPr>
      <w:pStyle w:val="Footer"/>
      <w:ind w:firstLine="0"/>
      <w:rPr>
        <w:sz w:val="20"/>
        <w:szCs w:val="20"/>
      </w:rPr>
    </w:pPr>
    <w:r w:rsidRPr="007D2764">
      <w:rPr>
        <w:sz w:val="20"/>
        <w:szCs w:val="20"/>
      </w:rPr>
      <w:t>L</w:t>
    </w:r>
    <w:r w:rsidR="009F6BB0">
      <w:rPr>
        <w:sz w:val="20"/>
        <w:szCs w:val="20"/>
      </w:rPr>
      <w:t>MAtz_</w:t>
    </w:r>
    <w:r w:rsidR="0003581B">
      <w:rPr>
        <w:sz w:val="20"/>
        <w:szCs w:val="20"/>
      </w:rPr>
      <w:t>22042020</w:t>
    </w:r>
    <w:r w:rsidRPr="007D2764">
      <w:rPr>
        <w:sz w:val="20"/>
        <w:szCs w:val="20"/>
      </w:rPr>
      <w:t xml:space="preserve">; Par </w:t>
    </w:r>
    <w:r w:rsidR="0003581B">
      <w:rPr>
        <w:sz w:val="20"/>
        <w:szCs w:val="20"/>
      </w:rPr>
      <w:t>likum</w:t>
    </w:r>
    <w:r w:rsidRPr="007D2764">
      <w:rPr>
        <w:sz w:val="20"/>
        <w:szCs w:val="20"/>
      </w:rPr>
      <w:t>projektu „</w:t>
    </w:r>
    <w:r w:rsidR="000C322E">
      <w:rPr>
        <w:sz w:val="20"/>
        <w:szCs w:val="20"/>
      </w:rPr>
      <w:t>Grozījum</w:t>
    </w:r>
    <w:r w:rsidR="0003581B">
      <w:rPr>
        <w:sz w:val="20"/>
        <w:szCs w:val="20"/>
      </w:rPr>
      <w:t>s</w:t>
    </w:r>
    <w:r w:rsidR="000C322E">
      <w:rPr>
        <w:sz w:val="20"/>
        <w:szCs w:val="20"/>
      </w:rPr>
      <w:t xml:space="preserve"> </w:t>
    </w:r>
    <w:r w:rsidR="0003581B">
      <w:rPr>
        <w:sz w:val="20"/>
        <w:szCs w:val="20"/>
      </w:rPr>
      <w:t>Streiku likumā</w:t>
    </w:r>
    <w:r w:rsidR="00091EBE">
      <w:rPr>
        <w:sz w:val="20"/>
        <w:szCs w:val="20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4F0" w:rsidRDefault="009E54F0">
      <w:r>
        <w:separator/>
      </w:r>
    </w:p>
  </w:footnote>
  <w:footnote w:type="continuationSeparator" w:id="0">
    <w:p w:rsidR="009E54F0" w:rsidRDefault="009E5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962" w:rsidRDefault="00BC596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2805">
      <w:rPr>
        <w:noProof/>
      </w:rPr>
      <w:t>2</w:t>
    </w:r>
    <w:r>
      <w:rPr>
        <w:noProof/>
      </w:rPr>
      <w:fldChar w:fldCharType="end"/>
    </w:r>
  </w:p>
  <w:p w:rsidR="00BC5962" w:rsidRDefault="00BC59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0E64"/>
    <w:multiLevelType w:val="hybridMultilevel"/>
    <w:tmpl w:val="9ABCC5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17349"/>
    <w:multiLevelType w:val="hybridMultilevel"/>
    <w:tmpl w:val="B8A88C52"/>
    <w:lvl w:ilvl="0" w:tplc="74102E9E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" w15:restartNumberingAfterBreak="0">
    <w:nsid w:val="5F620108"/>
    <w:multiLevelType w:val="hybridMultilevel"/>
    <w:tmpl w:val="DE641C16"/>
    <w:lvl w:ilvl="0" w:tplc="5454A6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1733DE"/>
    <w:multiLevelType w:val="hybridMultilevel"/>
    <w:tmpl w:val="4606A46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F9"/>
    <w:rsid w:val="000009B4"/>
    <w:rsid w:val="00001B7B"/>
    <w:rsid w:val="00003304"/>
    <w:rsid w:val="0000637F"/>
    <w:rsid w:val="00010E63"/>
    <w:rsid w:val="00013F47"/>
    <w:rsid w:val="00022512"/>
    <w:rsid w:val="0003581B"/>
    <w:rsid w:val="00035CA5"/>
    <w:rsid w:val="000407CB"/>
    <w:rsid w:val="000422E5"/>
    <w:rsid w:val="000542CC"/>
    <w:rsid w:val="0008398B"/>
    <w:rsid w:val="000852A7"/>
    <w:rsid w:val="00091EBE"/>
    <w:rsid w:val="000B07B6"/>
    <w:rsid w:val="000C322E"/>
    <w:rsid w:val="000C455B"/>
    <w:rsid w:val="000E24F1"/>
    <w:rsid w:val="00114A84"/>
    <w:rsid w:val="001168AF"/>
    <w:rsid w:val="00120855"/>
    <w:rsid w:val="00131843"/>
    <w:rsid w:val="00147D43"/>
    <w:rsid w:val="00157136"/>
    <w:rsid w:val="0016611F"/>
    <w:rsid w:val="0018186A"/>
    <w:rsid w:val="001A33BD"/>
    <w:rsid w:val="001A5772"/>
    <w:rsid w:val="001A5FB5"/>
    <w:rsid w:val="001B7A1A"/>
    <w:rsid w:val="001D0EE4"/>
    <w:rsid w:val="001D5FEE"/>
    <w:rsid w:val="001E100E"/>
    <w:rsid w:val="0021759A"/>
    <w:rsid w:val="002205F9"/>
    <w:rsid w:val="002344B0"/>
    <w:rsid w:val="002430D9"/>
    <w:rsid w:val="00252755"/>
    <w:rsid w:val="00261AC3"/>
    <w:rsid w:val="002771B5"/>
    <w:rsid w:val="00280D3E"/>
    <w:rsid w:val="00294969"/>
    <w:rsid w:val="002A3605"/>
    <w:rsid w:val="002B46DE"/>
    <w:rsid w:val="002C1E9F"/>
    <w:rsid w:val="002C375B"/>
    <w:rsid w:val="002C3FA1"/>
    <w:rsid w:val="002F01FF"/>
    <w:rsid w:val="0030411B"/>
    <w:rsid w:val="00304A6E"/>
    <w:rsid w:val="003419F6"/>
    <w:rsid w:val="00345351"/>
    <w:rsid w:val="003572BB"/>
    <w:rsid w:val="00365B4E"/>
    <w:rsid w:val="00367601"/>
    <w:rsid w:val="00380155"/>
    <w:rsid w:val="003A21A9"/>
    <w:rsid w:val="003C3E37"/>
    <w:rsid w:val="003D03FD"/>
    <w:rsid w:val="003D1AF7"/>
    <w:rsid w:val="003D292A"/>
    <w:rsid w:val="003D5587"/>
    <w:rsid w:val="003D5BE4"/>
    <w:rsid w:val="003F3A0D"/>
    <w:rsid w:val="003F5409"/>
    <w:rsid w:val="00401C7E"/>
    <w:rsid w:val="00410247"/>
    <w:rsid w:val="00415510"/>
    <w:rsid w:val="00445955"/>
    <w:rsid w:val="00455DA8"/>
    <w:rsid w:val="00456EDA"/>
    <w:rsid w:val="00461F14"/>
    <w:rsid w:val="004626A3"/>
    <w:rsid w:val="0049753B"/>
    <w:rsid w:val="004B336D"/>
    <w:rsid w:val="004B5A27"/>
    <w:rsid w:val="004B5B7D"/>
    <w:rsid w:val="004B6AE2"/>
    <w:rsid w:val="004B790C"/>
    <w:rsid w:val="004C7E75"/>
    <w:rsid w:val="004D2510"/>
    <w:rsid w:val="004E49FA"/>
    <w:rsid w:val="004F42FF"/>
    <w:rsid w:val="0050056D"/>
    <w:rsid w:val="00514519"/>
    <w:rsid w:val="00532FF3"/>
    <w:rsid w:val="00533D5A"/>
    <w:rsid w:val="00535C70"/>
    <w:rsid w:val="0053761C"/>
    <w:rsid w:val="00550532"/>
    <w:rsid w:val="00551812"/>
    <w:rsid w:val="005700B5"/>
    <w:rsid w:val="00582550"/>
    <w:rsid w:val="00583B74"/>
    <w:rsid w:val="00596E53"/>
    <w:rsid w:val="0059789C"/>
    <w:rsid w:val="005A531F"/>
    <w:rsid w:val="005B1A90"/>
    <w:rsid w:val="005C4601"/>
    <w:rsid w:val="005D364D"/>
    <w:rsid w:val="005F545E"/>
    <w:rsid w:val="005F66A1"/>
    <w:rsid w:val="00617BB8"/>
    <w:rsid w:val="00621910"/>
    <w:rsid w:val="0062297C"/>
    <w:rsid w:val="006300FC"/>
    <w:rsid w:val="006372E0"/>
    <w:rsid w:val="0064138E"/>
    <w:rsid w:val="00683F1B"/>
    <w:rsid w:val="006928F3"/>
    <w:rsid w:val="0069509A"/>
    <w:rsid w:val="006A7DD9"/>
    <w:rsid w:val="006D47F5"/>
    <w:rsid w:val="006E1349"/>
    <w:rsid w:val="006E483C"/>
    <w:rsid w:val="006E7B81"/>
    <w:rsid w:val="006F3AA1"/>
    <w:rsid w:val="006F5E3A"/>
    <w:rsid w:val="007040C8"/>
    <w:rsid w:val="00706AC6"/>
    <w:rsid w:val="00720782"/>
    <w:rsid w:val="007422AC"/>
    <w:rsid w:val="00745A1C"/>
    <w:rsid w:val="00763A40"/>
    <w:rsid w:val="007763B1"/>
    <w:rsid w:val="00777F06"/>
    <w:rsid w:val="00782746"/>
    <w:rsid w:val="007902E3"/>
    <w:rsid w:val="007A4C4C"/>
    <w:rsid w:val="007A4E33"/>
    <w:rsid w:val="007D2764"/>
    <w:rsid w:val="007D44AE"/>
    <w:rsid w:val="007D559F"/>
    <w:rsid w:val="007F0F71"/>
    <w:rsid w:val="007F33FF"/>
    <w:rsid w:val="007F3693"/>
    <w:rsid w:val="0080440A"/>
    <w:rsid w:val="00812DAE"/>
    <w:rsid w:val="00836DDF"/>
    <w:rsid w:val="00840795"/>
    <w:rsid w:val="008519EF"/>
    <w:rsid w:val="00860E2A"/>
    <w:rsid w:val="008742C1"/>
    <w:rsid w:val="00875C46"/>
    <w:rsid w:val="0089772F"/>
    <w:rsid w:val="008A0231"/>
    <w:rsid w:val="008A392E"/>
    <w:rsid w:val="008A6A57"/>
    <w:rsid w:val="008B1B62"/>
    <w:rsid w:val="008B6C35"/>
    <w:rsid w:val="008C142D"/>
    <w:rsid w:val="008D1315"/>
    <w:rsid w:val="008D672C"/>
    <w:rsid w:val="008F4E08"/>
    <w:rsid w:val="0090083F"/>
    <w:rsid w:val="00901BB1"/>
    <w:rsid w:val="00923855"/>
    <w:rsid w:val="0095698C"/>
    <w:rsid w:val="00961174"/>
    <w:rsid w:val="00971F9C"/>
    <w:rsid w:val="0097402F"/>
    <w:rsid w:val="00975A11"/>
    <w:rsid w:val="00984DE1"/>
    <w:rsid w:val="009909B4"/>
    <w:rsid w:val="0099416D"/>
    <w:rsid w:val="00994366"/>
    <w:rsid w:val="0099582C"/>
    <w:rsid w:val="009B1D19"/>
    <w:rsid w:val="009C56A6"/>
    <w:rsid w:val="009D59C7"/>
    <w:rsid w:val="009E0DDB"/>
    <w:rsid w:val="009E54F0"/>
    <w:rsid w:val="009F4415"/>
    <w:rsid w:val="009F62AB"/>
    <w:rsid w:val="009F6BB0"/>
    <w:rsid w:val="00A115DA"/>
    <w:rsid w:val="00A12237"/>
    <w:rsid w:val="00A21B86"/>
    <w:rsid w:val="00A34618"/>
    <w:rsid w:val="00A35AE3"/>
    <w:rsid w:val="00A37A27"/>
    <w:rsid w:val="00A414C9"/>
    <w:rsid w:val="00A501EF"/>
    <w:rsid w:val="00A51CFB"/>
    <w:rsid w:val="00A65E29"/>
    <w:rsid w:val="00A72907"/>
    <w:rsid w:val="00A7505F"/>
    <w:rsid w:val="00A753F8"/>
    <w:rsid w:val="00A76470"/>
    <w:rsid w:val="00A83B47"/>
    <w:rsid w:val="00A8500D"/>
    <w:rsid w:val="00AA28FC"/>
    <w:rsid w:val="00AA4D97"/>
    <w:rsid w:val="00AB207C"/>
    <w:rsid w:val="00AB606D"/>
    <w:rsid w:val="00AC0DA7"/>
    <w:rsid w:val="00AC2FB2"/>
    <w:rsid w:val="00B0435D"/>
    <w:rsid w:val="00B069B6"/>
    <w:rsid w:val="00B23D1B"/>
    <w:rsid w:val="00B319AD"/>
    <w:rsid w:val="00B41D67"/>
    <w:rsid w:val="00B544A0"/>
    <w:rsid w:val="00B64A8F"/>
    <w:rsid w:val="00B722C1"/>
    <w:rsid w:val="00B73F92"/>
    <w:rsid w:val="00B75E4D"/>
    <w:rsid w:val="00B76BFA"/>
    <w:rsid w:val="00B92931"/>
    <w:rsid w:val="00BA6C0D"/>
    <w:rsid w:val="00BB38A5"/>
    <w:rsid w:val="00BC5962"/>
    <w:rsid w:val="00BD493B"/>
    <w:rsid w:val="00BE233D"/>
    <w:rsid w:val="00BE4A08"/>
    <w:rsid w:val="00BE7EA9"/>
    <w:rsid w:val="00BF2EF4"/>
    <w:rsid w:val="00BF5049"/>
    <w:rsid w:val="00BF64AD"/>
    <w:rsid w:val="00C008DA"/>
    <w:rsid w:val="00C07136"/>
    <w:rsid w:val="00C14DF0"/>
    <w:rsid w:val="00C21031"/>
    <w:rsid w:val="00C24CA4"/>
    <w:rsid w:val="00C31DD8"/>
    <w:rsid w:val="00C40BCF"/>
    <w:rsid w:val="00C41BA9"/>
    <w:rsid w:val="00C72365"/>
    <w:rsid w:val="00C8018F"/>
    <w:rsid w:val="00C84B12"/>
    <w:rsid w:val="00C84E45"/>
    <w:rsid w:val="00C916E9"/>
    <w:rsid w:val="00C9349A"/>
    <w:rsid w:val="00C95E69"/>
    <w:rsid w:val="00CA00B9"/>
    <w:rsid w:val="00CA52D7"/>
    <w:rsid w:val="00CB0188"/>
    <w:rsid w:val="00CB794B"/>
    <w:rsid w:val="00CC5185"/>
    <w:rsid w:val="00CD195C"/>
    <w:rsid w:val="00CD1962"/>
    <w:rsid w:val="00CD5C7E"/>
    <w:rsid w:val="00D056F8"/>
    <w:rsid w:val="00D1029A"/>
    <w:rsid w:val="00D17FA0"/>
    <w:rsid w:val="00D22BEA"/>
    <w:rsid w:val="00D26395"/>
    <w:rsid w:val="00D30AAE"/>
    <w:rsid w:val="00D36668"/>
    <w:rsid w:val="00D47BC7"/>
    <w:rsid w:val="00D64B88"/>
    <w:rsid w:val="00D72805"/>
    <w:rsid w:val="00DA0D91"/>
    <w:rsid w:val="00DA3EF4"/>
    <w:rsid w:val="00DC464F"/>
    <w:rsid w:val="00DC6648"/>
    <w:rsid w:val="00DC6710"/>
    <w:rsid w:val="00DC6D3D"/>
    <w:rsid w:val="00DD0C10"/>
    <w:rsid w:val="00DE100E"/>
    <w:rsid w:val="00DF1447"/>
    <w:rsid w:val="00E03A8E"/>
    <w:rsid w:val="00E040C1"/>
    <w:rsid w:val="00E04CEC"/>
    <w:rsid w:val="00E26FA7"/>
    <w:rsid w:val="00E30B7E"/>
    <w:rsid w:val="00E45379"/>
    <w:rsid w:val="00E525F2"/>
    <w:rsid w:val="00E55BEA"/>
    <w:rsid w:val="00E56F8E"/>
    <w:rsid w:val="00E608AD"/>
    <w:rsid w:val="00E65A54"/>
    <w:rsid w:val="00E67F08"/>
    <w:rsid w:val="00E738FB"/>
    <w:rsid w:val="00E81870"/>
    <w:rsid w:val="00E905B1"/>
    <w:rsid w:val="00E9423F"/>
    <w:rsid w:val="00E94942"/>
    <w:rsid w:val="00EA256A"/>
    <w:rsid w:val="00EB2F46"/>
    <w:rsid w:val="00EB5160"/>
    <w:rsid w:val="00EC1497"/>
    <w:rsid w:val="00EE50BA"/>
    <w:rsid w:val="00EE6C72"/>
    <w:rsid w:val="00EF056B"/>
    <w:rsid w:val="00EF2DD8"/>
    <w:rsid w:val="00EF75DE"/>
    <w:rsid w:val="00F00018"/>
    <w:rsid w:val="00F0304B"/>
    <w:rsid w:val="00F0410A"/>
    <w:rsid w:val="00F0477C"/>
    <w:rsid w:val="00F315CB"/>
    <w:rsid w:val="00F401AA"/>
    <w:rsid w:val="00F416B1"/>
    <w:rsid w:val="00F444E1"/>
    <w:rsid w:val="00F60513"/>
    <w:rsid w:val="00F623D9"/>
    <w:rsid w:val="00F668CE"/>
    <w:rsid w:val="00F702DB"/>
    <w:rsid w:val="00F97229"/>
    <w:rsid w:val="00FA3B4D"/>
    <w:rsid w:val="00FC2B50"/>
    <w:rsid w:val="00FC310C"/>
    <w:rsid w:val="00FC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FB51D-05D7-4890-A6A1-A6E1C134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3AA1"/>
    <w:pPr>
      <w:spacing w:after="120"/>
      <w:ind w:firstLine="720"/>
      <w:jc w:val="both"/>
    </w:pPr>
    <w:rPr>
      <w:sz w:val="28"/>
      <w:szCs w:val="28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BodyTextIndent">
    <w:name w:val="Body Text Indent"/>
    <w:basedOn w:val="Normal"/>
    <w:link w:val="BodyTextIndentChar"/>
    <w:uiPriority w:val="99"/>
    <w:pPr>
      <w:ind w:left="5040"/>
      <w:jc w:val="right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5F545E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ink w:val="Header"/>
    <w:uiPriority w:val="99"/>
    <w:rsid w:val="00A21B86"/>
    <w:rPr>
      <w:sz w:val="28"/>
      <w:szCs w:val="28"/>
      <w:lang w:val="en-GB" w:eastAsia="en-US"/>
    </w:rPr>
  </w:style>
  <w:style w:type="character" w:styleId="Hyperlink">
    <w:name w:val="Hyperlink"/>
    <w:rsid w:val="007763B1"/>
    <w:rPr>
      <w:color w:val="0000FF"/>
      <w:u w:val="single"/>
    </w:rPr>
  </w:style>
  <w:style w:type="character" w:styleId="CommentReference">
    <w:name w:val="annotation reference"/>
    <w:rsid w:val="007763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63B1"/>
    <w:rPr>
      <w:sz w:val="20"/>
      <w:szCs w:val="20"/>
    </w:rPr>
  </w:style>
  <w:style w:type="character" w:customStyle="1" w:styleId="CommentTextChar">
    <w:name w:val="Comment Text Char"/>
    <w:link w:val="CommentText"/>
    <w:rsid w:val="007763B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763B1"/>
    <w:rPr>
      <w:b/>
      <w:bCs/>
    </w:rPr>
  </w:style>
  <w:style w:type="character" w:customStyle="1" w:styleId="CommentSubjectChar">
    <w:name w:val="Comment Subject Char"/>
    <w:link w:val="CommentSubject"/>
    <w:rsid w:val="007763B1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763B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63B1"/>
    <w:rPr>
      <w:rFonts w:ascii="Segoe UI" w:hAnsi="Segoe UI" w:cs="Segoe UI"/>
      <w:sz w:val="18"/>
      <w:szCs w:val="18"/>
      <w:lang w:eastAsia="en-US"/>
    </w:rPr>
  </w:style>
  <w:style w:type="character" w:customStyle="1" w:styleId="BodyTextIndentChar">
    <w:name w:val="Body Text Indent Char"/>
    <w:link w:val="BodyTextIndent"/>
    <w:uiPriority w:val="99"/>
    <w:rsid w:val="009B1D19"/>
    <w:rPr>
      <w:sz w:val="28"/>
      <w:szCs w:val="28"/>
      <w:lang w:eastAsia="en-US"/>
    </w:rPr>
  </w:style>
  <w:style w:type="character" w:customStyle="1" w:styleId="apple-converted-space">
    <w:name w:val="apple-converted-space"/>
    <w:rsid w:val="000852A7"/>
  </w:style>
  <w:style w:type="paragraph" w:styleId="BodyTextIndent2">
    <w:name w:val="Body Text Indent 2"/>
    <w:basedOn w:val="Normal"/>
    <w:link w:val="BodyTextIndent2Char"/>
    <w:uiPriority w:val="99"/>
    <w:rsid w:val="001B7A1A"/>
    <w:pPr>
      <w:spacing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1B7A1A"/>
    <w:rPr>
      <w:sz w:val="28"/>
      <w:szCs w:val="28"/>
      <w:lang w:eastAsia="en-US"/>
    </w:rPr>
  </w:style>
  <w:style w:type="paragraph" w:customStyle="1" w:styleId="naisf">
    <w:name w:val="naisf"/>
    <w:basedOn w:val="Normal"/>
    <w:uiPriority w:val="99"/>
    <w:rsid w:val="001B7A1A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paragraph" w:customStyle="1" w:styleId="tv213">
    <w:name w:val="tv213"/>
    <w:basedOn w:val="Normal"/>
    <w:rsid w:val="00EB5160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paragraph" w:customStyle="1" w:styleId="naisvisr">
    <w:name w:val="naisvisr"/>
    <w:basedOn w:val="Normal"/>
    <w:rsid w:val="007D2764"/>
    <w:pPr>
      <w:spacing w:before="150" w:after="150"/>
      <w:ind w:firstLine="0"/>
      <w:jc w:val="center"/>
    </w:pPr>
    <w:rPr>
      <w:b/>
      <w:bCs/>
      <w:lang w:eastAsia="lv-LV"/>
    </w:rPr>
  </w:style>
  <w:style w:type="character" w:customStyle="1" w:styleId="FooterChar">
    <w:name w:val="Footer Char"/>
    <w:link w:val="Footer"/>
    <w:rsid w:val="00C95E69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ZINAID~1.LAB\LOCALS~1\Temp\notes6030C8\Veidlapa-V&#275;stule-ministrij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7950F-FE38-4466-86B3-0DC683F7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Veidlapa-Vēstule-ministrijas</Template>
  <TotalTime>1</TotalTime>
  <Pages>2</Pages>
  <Words>1568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likumprojektu "Grozījums Streiku likumā"</vt:lpstr>
    </vt:vector>
  </TitlesOfParts>
  <Company>LM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likumprojektu "Grozījums Streiku likumā"</dc:title>
  <dc:subject/>
  <dc:creator>Ineta Vjakse</dc:creator>
  <cp:keywords/>
  <dc:description>Ineta Vjakse, 67021570
Ineta.Vjakse@lm.gov.lv</dc:description>
  <cp:lastModifiedBy>Nataļja Sigņejeva</cp:lastModifiedBy>
  <cp:revision>2</cp:revision>
  <cp:lastPrinted>2019-08-12T10:03:00Z</cp:lastPrinted>
  <dcterms:created xsi:type="dcterms:W3CDTF">2022-02-21T10:25:00Z</dcterms:created>
  <dcterms:modified xsi:type="dcterms:W3CDTF">2022-02-21T10:25:00Z</dcterms:modified>
</cp:coreProperties>
</file>