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24-TA-2915: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Noteikumi par psihosociālās rehabilitācijas pakalpojumu bērniem ar autiskā spektra traucējumiem no divu gadu vecuma un viņu ģimenes locekļiem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kārtību, kādā nodibinājums "Bērnu slimnīcas fonds" (turpmāk – Nodibinājums) nodrošina no valsts budžeta finansēto psihosociālās rehabilitācijas pakalpojumu uzturošās terapijas veidā (turpmāk – uzturošās terapijas pakalpojums) bērniem no diviem gadiem līdz septiņu gadu vecuma sasniegšanai pēc autisma diagnosticēšanas vai aizdomām par autiskā spektra traucējumiem un ārstniecības iestādē saņemtas agrīnās intervences programmas;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noteikumu projekta "Noteikumi par psihosociālās rehabilitācijas pakalpojumu bērniem ar autiskā spektra traucējumiem no divu gadu vecuma un viņu ģimenes locekļiem" (turpmāk – projekts) 1.1. un 1.2. apakšpunktu atbilstoši Ministru kabinetam Sociālo pakalpojumu un sociālās palīdzības likuma 13. panta 2.</w:t>
            </w:r>
            <w:r w:rsidR="00000000" w:rsidRPr="00000000" w:rsidDel="00000000">
              <w:rPr>
                <w:vertAlign w:val="superscript"/>
                <w:rtl w:val="0"/>
              </w:rPr>
              <w:t xml:space="preserve">4</w:t>
            </w:r>
            <w:r w:rsidR="00000000" w:rsidRPr="00000000" w:rsidDel="00000000">
              <w:rPr>
                <w:rtl w:val="0"/>
              </w:rPr>
              <w:t xml:space="preserve"> daļā dotajam pilnvarojumam, ievērojot Ministru kabineta 2009. gada 3. februāra noteikumu Nr. 108 "Normatīvo aktu projektu sagatavošanas noteikumi" 100. 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1.1. un 1.2. apakšpunkts, ietverot Sociālo pakalpojumu un sociālās palīdzības likumā 13.panta 2.</w:t>
            </w:r>
            <w:r w:rsidR="00000000" w:rsidRPr="00000000" w:rsidDel="00000000">
              <w:rPr>
                <w:vertAlign w:val="superscript"/>
                <w:rtl w:val="0"/>
              </w:rPr>
              <w:t xml:space="preserve">4</w:t>
            </w:r>
            <w:r w:rsidR="00000000" w:rsidRPr="00000000" w:rsidDel="00000000">
              <w:rPr>
                <w:rtl w:val="0"/>
              </w:rPr>
              <w:t xml:space="preserve"> daļā noteikto deleģējumu Ministru kabinetam noteikt pienākumu izpildes nosacījumus un kārtību pakalpojumiem un veidots nošķīrums, ka uzturošās terapijas pakalpojumu nodrošina Bērnu slimnīcas fonds, bet psihosociālās rehabilitācijas pakalpojumu nodrošina Latvijas Autisma apvienība, lai nodrošinātu noteikumu projekta uztveramību.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pienākumu izpildes nosacījumus un kārtību, kādā nodibinājums "Bērnu slimnīcas fonds" (turpmāk – Nodibinājums) nodrošina no valsts budžeta finansēto psihosociālo rehabilitāciju uzturošās terapijas veidā (turpmāk – uzturošās terapijas pakalpojums) bērniem no diviem gadiem līdz septiņu gadu vecuma sasniegšanai pēc autisma diagnosticēšanas vai aizdomām par autiskā spektra traucējumiem un ārstniecības iestādē saņemtas agrīnās intervences programmas;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deleģētu valsts pārvaldes uzdevumu un nodrošinātu šajos noteikumos Nodibinājumam un Biedrībai noteikto uzdevumu izpildes pārraudzību, Labklājības ministrija (turpmāk – Ministrija) slēdz ar Nodibinājumu un Biedrību deleģēšanas līgumu, kurā iekļauj pakalpojumu pārraudzības un informācijas aprites kārtību, finanšu un statistikas pārskatu iesniegšanas nosacījumus, kā arī citus ar pakalpojumu sniegšanu būtiskus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projekta 2. punktu, ņemot vērā to, ka Valsts pārvaldes iekārtas likuma 46. pants nosaka, kāda informācija iekļaujama deleģēšanas līgumā. Vēršam uzmanību uz to, ka projekta 2. punktā minēto informāciju deleģēšanas līgumā jāiekļauj saskaņā ar Valsts pārvaldes iekārtas likuma 46. panta 7. un 8. punktu. Projektā varētu noteikt, kas iekļaujams deleģēšanas likumā papildus Valsts pārvaldes iekārtas likuma 46. pantā noteiktajam, ievērojot Valsts pārvaldes iekārtas likuma 46. panta 11. punktā paredzēto.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deleģētu valsts pārvaldes uzdevumu un nodrošinātu šajos noteikumos Nodibinājumam un Biedrībai noteikto uzdevumu izpildes pārraudzību, Labklājības ministrija (turpmāk – Ministrija) slēdz ar Nodibinājumu un Biedrību deleģēšanas līgumu.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Uzturošās terapijas pakalpojuma un psihosociālās rehabilitācijas pakalpojuma nodrošināšanai paredzētos valsts budžeta līdzekļus nodibinājumam un biedrībai piešķir Labklājības ministrija (turpmāk – Ministrija).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2. punktu, ņemot vērā to, ka atbilstoši projekta 3. punktā paredzētajam ar nodibinājumu "Bērnu slimnīcas fonds" un biedrību "Latvijas Autisma apvienība" tiks slēgts deleģēšanas līgums, kurā tiks atrunāts pakalpojuma nodrošināšanas finansēšanas jautājums.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2.punkts.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nodrošinātu šajos noteikumos Nodibinājumam un Biedrībai noteikto uzdevumu izpildes pārraudzību, Ministrija slēdz ar Nodibinājumu un Biedrību deleģēšanas līgumu, kurā iekļauj pakalpojumu pārraudzības un informācijas aprites kārtību, finanšu un statistikas pārskatu iesniegšanas nosacījumus, kā arī citus ar pakalpojumu sniegšanu būtiskus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3. punktu, ņemot vērā to, ka deleģēšanas līgums tiek slēgts, lai deleģētu valsts pārvaldes uzdevumus, nevis tikai nodrošinātu to pārraudzību, kā arī ņemot vērā to, ka Valsts pārvaldes iekārtas likuma 46. pants nosaka, kāda informācija iekļaujama deleģēšanas līgumā.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 punkts (iepriekš 3.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deleģētu valsts pārvaldes uzdevumu un nodrošinātu šajos noteikumos Nodibinājumam un Biedrībai noteikto uzdevumu izpildes pārraudzību, Labklājības ministrija (turpmāk – Ministrija) slēdz ar Nodibinājumu un Biedrību deleģēšanas līgumu.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Uzturošās terapijas pakalpojuma un psihosociālās rehabilitācijas pakalpojuma administrēšanas izdevumu apmēru Nodibinājumam un Biedrībai nosaka Ministrija, un šim mērķim paredzētos finanšu līdzekļus nodibinājums un biedrība var izlietot: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Sociālo pakalpojumu un sociālās palīdzības likuma 13.panta 2.</w:t>
            </w:r>
            <w:r w:rsidR="00000000" w:rsidRPr="00000000" w:rsidDel="00000000">
              <w:rPr>
                <w:vertAlign w:val="superscript"/>
                <w:rtl w:val="0"/>
              </w:rPr>
              <w:t xml:space="preserve">3</w:t>
            </w:r>
            <w:r w:rsidR="00000000" w:rsidRPr="00000000" w:rsidDel="00000000">
              <w:rPr>
                <w:rtl w:val="0"/>
              </w:rPr>
              <w:t xml:space="preserve">daļā noteikto, ka nodibinājums “Bērnu slimnīcas fonds” un biedrība “Latvijas Autisma apvienība” administrēšanas izdevumiem izlieto ne vairāk kā 10 procentus no šo pakalpojumu nodrošināšanai piešķirtajiem valsts budžeta līdzekļiem, attiecīgi precizējams noteikumu projekta 4.punkts.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 punkts (iepriekš 4.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Uzturošās terapijas pakalpojuma un psihosociālās rehabilitācijas pakalpojuma administrēšanas izdevumu apmērs Nodibinājumam un Biedrībai ir 10 procenti no šo pakalpojumu nodrošināšanai piešķirtajiem valsts budžeta līdzekļiem, un šim mērķim paredzētos finanšu līdzekļus Nodibinājums un Biedrība var izlietot: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Nodibinājums vai Biedrība nav nodrošinājusi šajos noteikumos noteikto uzdevumu vai šo noteikumu </w:t>
            </w:r>
            <w:r w:rsidR="00000000" w:rsidRPr="00000000" w:rsidDel="00000000">
              <w:rPr>
                <w:rtl w:val="0"/>
              </w:rPr>
              <w:t xml:space="preserve">3. </w:t>
            </w:r>
            <w:r w:rsidR="00000000" w:rsidRPr="00000000" w:rsidDel="00000000">
              <w:rPr>
                <w:rtl w:val="0"/>
              </w:rPr>
              <w:t xml:space="preserve">punktu</w:t>
            </w:r>
            <w:r w:rsidR="00000000" w:rsidRPr="00000000" w:rsidDel="00000000">
              <w:rPr>
                <w:rtl w:val="0"/>
              </w:rPr>
              <w:t xml:space="preserve"> minētajā līgumā paredzēto saistību izpildi, Ministrija aptur valsts budžeta finansējuma pārskaitīšanu. Finansējuma pārskaitīšanu atjauno piecu darbdienu laikā pēc attiecīgo saistību izpildes.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5. punktu, ņemot vērā to, ka ar finansējuma piešķiršanu saistītie jautājumi nosakāmi deleģēšanas līgumā (minētais izriet no Valsts pārvaldes iekārtas likuma 46. panta 6. punkta). Vienlaikus lūdzam attiecīgi precizēt projekta sākotnējās ietekmes novērtējuma ziņojumā (turpmāk – anotācija)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5.punkts un papildināta anotācijas 1.3. apakšsadaļa ar skaidrojumu, ka atbilstoši Valsts pārvaldes iekārtas likuma 46. pantā noteiktajam Labklājības ministrija ar nodibinājumu un biedrību slēgs deleģēšanas līgumus.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Šo noteikumu </w:t>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7.2.</w:t>
            </w:r>
            <w:r w:rsidR="00000000" w:rsidRPr="00000000" w:rsidDel="00000000">
              <w:rPr>
                <w:rtl w:val="0"/>
              </w:rPr>
              <w:t xml:space="preserve">​​​​​​​ un </w:t>
            </w:r>
            <w:r w:rsidR="00000000" w:rsidRPr="00000000" w:rsidDel="00000000">
              <w:rPr>
                <w:rtl w:val="0"/>
              </w:rPr>
              <w:t xml:space="preserve">7.3. </w:t>
            </w:r>
            <w:r w:rsidR="00000000" w:rsidRPr="00000000" w:rsidDel="00000000">
              <w:rPr>
                <w:rtl w:val="0"/>
              </w:rPr>
              <w:t xml:space="preserve">apakšpunktā</w:t>
            </w:r>
            <w:r w:rsidR="00000000" w:rsidRPr="00000000" w:rsidDel="00000000">
              <w:rPr>
                <w:rtl w:val="0"/>
              </w:rPr>
              <w:t xml:space="preserve">​​​​​​​ minēto pakalpojumu var sniegt attiecīgajā darbības jomā sertificēta un Ārstniecības personu un ārstniecības atbalsta personu reģistrā reģistrēta persona. Šo noteikumu </w:t>
            </w:r>
            <w:r w:rsidR="00000000" w:rsidRPr="00000000" w:rsidDel="00000000">
              <w:rPr>
                <w:rtl w:val="0"/>
              </w:rPr>
              <w:t xml:space="preserve">7.4.</w:t>
            </w:r>
            <w:r w:rsidR="00000000" w:rsidRPr="00000000" w:rsidDel="00000000">
              <w:rPr>
                <w:rtl w:val="0"/>
              </w:rPr>
              <w:t xml:space="preserve"> ​​​​​​​ un </w:t>
            </w:r>
            <w:r w:rsidR="00000000" w:rsidRPr="00000000" w:rsidDel="00000000">
              <w:rPr>
                <w:rtl w:val="0"/>
              </w:rPr>
              <w:t xml:space="preserve">7.5. </w:t>
            </w:r>
            <w:r w:rsidR="00000000" w:rsidRPr="00000000" w:rsidDel="00000000">
              <w:rPr>
                <w:rtl w:val="0"/>
              </w:rPr>
              <w:t xml:space="preserve">apakšpunktā</w:t>
            </w:r>
            <w:r w:rsidR="00000000" w:rsidRPr="00000000" w:rsidDel="00000000">
              <w:rPr>
                <w:rtl w:val="0"/>
              </w:rPr>
              <w:t xml:space="preserve"> minēto pakalpojumu var sniegt sertificēts ABA terapijas speciālists, kuram ir vismaz bakalaura izglītība sociālās zinātnēs vai veselības aprūpē un derīgs sertifikāts par apgūtu ABA terapijas metodi vismaz 270 stundu apmērā vai izglītības iestādes izsniegta izziņa par apgūtu šīs terapijas metodi vismaz 187 stundu apmērā ar tajā norādītu supervizoru.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projekta 10. punktā ietvertā regulējuma atbilstību Ministru kabinetam Sociālo pakalpojumu un sociālās palīdzības likuma 13. panta pirmās daļas 16. punktā un 2.</w:t>
            </w:r>
            <w:r w:rsidR="00000000" w:rsidRPr="00000000" w:rsidDel="00000000">
              <w:rPr>
                <w:vertAlign w:val="superscript"/>
                <w:rtl w:val="0"/>
              </w:rPr>
              <w:t xml:space="preserve">4</w:t>
            </w:r>
            <w:r w:rsidR="00000000" w:rsidRPr="00000000" w:rsidDel="00000000">
              <w:rPr>
                <w:rtl w:val="0"/>
              </w:rPr>
              <w:t xml:space="preserve"> daļā dotajam pilnvarojumam, ņemot vērā to, ka Ministru kabinets nav pilnvarots noteikt pakalpojuma sniegšanas kārtību un nosacījumus, tostarp, prasības pakalpojuma sniedzējiem.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10.punkts un papildināta anotācijas 1.3. apakšsadaļa ar skaidrojumu, ka uzturošās terapijas pakalpojumu var sniegt sertificēti un Ārstniecības personu un ārstniecības atbalsta personu reģistrā reģistrēti funkcionālie speciālisti, kas atbilst arī Ārstniecības likumā noteiktajam par kvalificētu ārstēšanu un rehabilitāciju, kā arī sertificēti ABA terapijas speciālisti, kuru izglītība atbilst Nacionālā veselības dienesta izsludinātajā agrīnās intervences pakalpojumu sniedzēju atlases konkursā, lai nodrošinātu, ka uzturošās terapijas pakalpojumu sniedz kvalificēti ABA speciālisti.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vispārīgās atbalsta grupu nodarbības šo noteikumu </w:t>
            </w:r>
            <w:r w:rsidR="00000000" w:rsidRPr="00000000" w:rsidDel="00000000">
              <w:rPr>
                <w:rtl w:val="0"/>
              </w:rPr>
              <w:t xml:space="preserve">1.2. </w:t>
            </w:r>
            <w:r w:rsidR="00000000" w:rsidRPr="00000000" w:rsidDel="00000000">
              <w:rPr>
                <w:rtl w:val="0"/>
              </w:rPr>
              <w:t xml:space="preserve">apakšpunktā</w:t>
            </w:r>
            <w:r w:rsidR="00000000" w:rsidRPr="00000000" w:rsidDel="00000000">
              <w:rPr>
                <w:rtl w:val="0"/>
              </w:rPr>
              <w:t xml:space="preserve"> minētā bērna vecākiem, vecvecākiem, aizbildnim, audžuģimenei vai specializētajai audžuģimenei (turpmāk abas kopā – audžuģimene);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pamatot, kāpēc projekta 11.1. un 11.2. apakšpunktā paredzēto pasākumu nav paredzēts nodrošināt konkrētā bērna pilngadīgajiem brāļiem un māsām. Anotācijā norādīts, ka "atbalsta grupu nodarbību dalībnieks gūst ieteikumus, kā risināt neskaidras vai sarežģītas dzīves situācijas, kā arī iegūst padziļinātas zināšanas par kādu konkrētu tēmu, gūst atbildes uz neskaidriem jautājumiem vai risinājumu kādai problēmsituācijai, piemēram, ko darīt un kā rīkoties, ja bērnam ar autiskā spektra traucējumiem ir nevēlama uzvedība, komunikācijas īpatnības u.tml.". Vienlaikus anotācijā norādīts, ka "bērniem ar autiskā spektra traucējumiem var būt nevēlamas uzvedības izpausmes (piemēram, nevēlama seksuālā uzvedība, vardarbības lēkmes u.tml.), kas apgrūtina visas ģimenes funkcionēšanu. Līdz ar to sniedzot psihosociālo pakalpojumu bērna ar autiskā spektra traucējumiem ģimenes locekļiem tiek nodrošināts psihosociālais atbalsts situācijām, kā rīkoties vai tikt galā ar izveidojušos krīzes situāciju ģimenē". Šāds atbalsts varētu būt nepieciešams arī pilngadīgajiem brāļiem un māsām, gan tādiem, kas dzīvo ar konkrēto bērnu, gan tādiem, kas ar šādu bērnu nedzīvo. Vienlaikus vēršam uzmanību uz to, ka no projekta neizriet, ka attiecīgie pasākumi tiek nodrošināti tikai personām, kas dzīvo ar konkrēto bērnu, jo, piemēram, ir iespējams, ka vecāki ir šķīrušies, kā arī projekts paredz, ka pasākumos var iesaistīt vecvecākus un nav noteikts, ka tikai tajos gadījumos, kad konkrētais bērns dzīvo ar vecvecākiem.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8.1. un 8.2. apakšpunkts (iepriekš 11.1. un 11.2. apakšpunkts). Papildināta anotācijas 1.3. apakšsadaļa ar skaidrojumu, ka vispārīgās atbalsta grupu nodarbības paredzētas pilngadīgajiem bērna ar autiskā spektra traucējumiem ģimenes locekļiem, specializētās atbalsta grupu nodarbības visiem pakalpojuma saņemšanā iesaistītajiem ģimenes locekļiem, tostarp pašam bērnam ar autiskā spektra traucējumiem un radošās darbnīcas paredzētas bērnam ar autiskā spektra traucējumiem un viņa nepilngadīgajiem brāļiem vai māsām.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vispārīgās atbalsta grupu nodarbības šo noteikumu </w:t>
            </w:r>
            <w:r w:rsidR="00000000" w:rsidRPr="00000000" w:rsidDel="00000000">
              <w:rPr>
                <w:rtl w:val="0"/>
              </w:rPr>
              <w:t xml:space="preserve">1.2. </w:t>
            </w:r>
            <w:r w:rsidR="00000000" w:rsidRPr="00000000" w:rsidDel="00000000">
              <w:rPr>
                <w:rtl w:val="0"/>
              </w:rPr>
              <w:t xml:space="preserve">apakšpunktā</w:t>
            </w:r>
            <w:r w:rsidR="00000000" w:rsidRPr="00000000" w:rsidDel="00000000">
              <w:rPr>
                <w:rtl w:val="0"/>
              </w:rPr>
              <w:t xml:space="preserve"> minētā bērna vecākiem, vecvecākiem, aizbildnim, audžuģimenei vai specializētajai audžuģimenei (turpmāk abas kopā – audžuģimene) un pilngadīgajiem brāļiem vai māsām;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Uzturošās terapijas pakalpojuma saņemšanas, piešķiršanas, pārtraukšanas un izbeigšanas nosacījumi un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3.1. apakšnodaļas nosaukums paredz, ka projekta 3.1. apakšnodaļā ietverta kārtība un nosacījumi uzturošās terapijas pakalpojuma pārtraukšanai. Vēršam uzmanību uz to, ka projekta 3.1. apakšnodaļā šāds regulējums nav ietverts. Ievērojot minēto, lūdzam papildināt projekta 3.1. apakšnodaļu ar uzturošās terapijas pakalpojuma pārtraukšanas nosacījumiem un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16. punktu un papildu skaidrojumu anotācijas 1.3. apakšsadaļā, ka gadījumā, ja pieņemtā lēmuma darbības laikā bērna ar autiskā spektra traucējumiem veselības stāvokļa dēļ bērns nespēs turpināt saņemt uzturošās terapijas pakalpojumu, to būs iespējams pārtraukt uz periodu līdz četriem mēnešiem.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Uzturošās terapijas pakalpojuma saņemšanas, piešķiršanas, pārtraukšanas un izbeigšanas nosacījumi un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 par bērna uzņemšanu rindā pakalpojuma saņemšanai, ja bērns atbilst pakalpojuma saņemšanas nosacījumiem, bet ir beidzies pakalpojuma nodrošināšanai piešķirtais 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projekta 16.3., 19.1. un 19.3. apakšpunktā ietverto regulējumu un to attiecīgi precizēt. Vēršam uzmanību uz to, ka lēmums ir pieņemams par pakalpojuma piešķiršanu vai atteikumu piešķirt pakalpojumu. Savukārt, ja ir beidzies pakalpojuma nodrošināšanai piešķirtais finansējums (visticamāk konkrētajā gadā piešķirtais finansējums), iespējams varētu tikt pieņemts lēmums par pakalpojuma piešķiršanu ar atliekošu nosacījumu, proti, piešķirt pakalpojumu, jo konkrētais bērns atbilst pakalpojuma saņemšanas nosacījumiem, taču piešķirt pakalpojumu ar nosacījumu, ka to var saņemt, ja tam ir pieejams nepieciešamais finansējums. Attiecīgi brīdī, kad finansējums pakalpojuma nodrošināšanai ir pieejams, pakalpojums ir nodrošināms. Projekta 19.2. apakšpunktā ir paredzēts, ka nodibinājums "Bērnu slimnīcas fonds" vismaz divas nedēļas pirms pakalpojuma sniegšanas informē bērna vecāku, aizbildni vai audžuģimenes locekli (personu) par pakalpojuma uzsākšanas laiku. Ievērojot minēto, atkarībā no tā, vai uz lēmuma pieņemšanas brīdi ir pieejams pakalpojuma nodrošināšanai nepieciešamais finansējums vai nav pieejams, lēmumā iespējams norādīt atbilstošu pakalpojuma uzsākšanas laiku. Vienlaikus vēršama uzmanība uz to, ka gadījumā, kad ir bijis pieņemts lēmums par pakalpojuma piešķiršanu, visā tā saņemšanas laikā netiek vērtēts, vai bērns vēl aizvien atbilst pakalpojuma saņemšanas nosacījumiem. Ievērojot minēto, nepieciešams izvērtēt, cik pamatoti ir vērtēt bērna atbilstību pakalpojuma saņemšanas nosacījumiem, ja ir bijis pieņemts lēmums par pakalpojuma piešķiršanu ar atliekošu nosacījumu, ņemot vērā to, ka šāds lēmums ar atliekošu nosacījumu pieņemts ne jau iesniedzēja rīcības dēļ. Vienlaikus vēršam uzmanību uz to, ka saskaņā ar Administratīvā procesa likuma 68. panta otrās daļas 1. punktu, ja piemērojamā tiesību norma neparedz ierobežojoša nosacījuma iekļaušanu administratīvajā aktā, iestāde to var ietvert, ja pati var lemt par attiecīgā administratīvā akta izdošanu vai tā saturu. Ievērojot minēto, ir izvērtējams, vai šāda lēmuma ar atliekošu nosacījumu pieņemšanas iespēja ietverama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13.3., 15.1. un 15.3. apakšpunkts (iepriekš 16.3., 19.1. un 19.3. apakšpunkts). Papildus sniegts skaidrojums anotācijas 1.3. apakšsadaļā, ka gadījumā, ja ir beidzies pakalpojuma nodrošināšanai piešķirtais finansējums, nodibinājums pieņem lēmumu par pakalpojuma piešķiršanu ar atliekošu nosacījumu, ka bērns ar autiskā spektra traucējumiem atbilst pakalpojuma saņemšanas nosacījumiem, bet pakalpojumu varēs saņemt, kad būs pieejams nepieciešamais 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Ja šo noteikumu </w:t>
            </w:r>
            <w:r w:rsidR="00000000" w:rsidRPr="00000000" w:rsidDel="00000000">
              <w:rPr>
                <w:rtl w:val="0"/>
              </w:rPr>
              <w:t xml:space="preserve">1.1. </w:t>
            </w:r>
            <w:r w:rsidR="00000000" w:rsidRPr="00000000" w:rsidDel="00000000">
              <w:rPr>
                <w:rtl w:val="0"/>
              </w:rPr>
              <w:t xml:space="preserve">apakšpunktā</w:t>
            </w:r>
            <w:r w:rsidR="00000000" w:rsidRPr="00000000" w:rsidDel="00000000">
              <w:rPr>
                <w:rtl w:val="0"/>
              </w:rPr>
              <w:t xml:space="preserve"> minētā bērna vecāks, aizbildnis vai audžuģimenes loceklis (persona) nav iesniedzis visus lēmuma pieņemšanai nepieciešamos dokumentus vai tajos norādītā informācija nav pietiekama lēmuma pieņemšanai, Nodibinājums pieprasa iesniegt trūkstošos dokumentus vai papildināt iesniegto informāciju un nosaka termiņu to sniegšanai.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17. punktu, ņemot vērā to, ka iestādes pienākums iegūt lēmuma pieņemšanai nepieciešamo informāciju, tostarp, trūkstošo informāciju, ja iesniedzējs to nav iesniedzis, iesniedzot iesniegumu, izriet no Administratīvā procesa likuma 59. panta.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17. punkts un papildināta anotācijas 1.3. apakšsadaļa skaidrojot, ka iestādes pienākums iegūt lēmuma pieņemšanai nepieciešamo informāciju, tostarp, trūkstošo informāciju, ja iesniedzējs to nav iesniedzis, iesniedzot iesniegumu, izriet no Administratīvā procesa likuma 59. panta.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pirms pakalpojuma sniegšanas uzsākšanas pārbauda, vai bērnam joprojām ir tiesības saņemt pakalpojumu. Ja šādu tiesību vairs nav, Nodibinājums pieņem šo noteikumu </w:t>
            </w:r>
            <w:r w:rsidR="00000000" w:rsidRPr="00000000" w:rsidDel="00000000">
              <w:rPr>
                <w:rtl w:val="0"/>
              </w:rPr>
              <w:t xml:space="preserve">13.2. </w:t>
            </w:r>
            <w:r w:rsidR="00000000" w:rsidRPr="00000000" w:rsidDel="00000000">
              <w:rPr>
                <w:rtl w:val="0"/>
              </w:rPr>
              <w:t xml:space="preserve">apakšpunktā</w:t>
            </w:r>
            <w:r w:rsidR="00000000" w:rsidRPr="00000000" w:rsidDel="00000000">
              <w:rPr>
                <w:rtl w:val="0"/>
              </w:rPr>
              <w:t xml:space="preserve"> minēto lēmumu;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15.1. un 15.3. apakšpunktu, ņemot vērā to, ka, ja iepriekš tika pieņemts projekta 13.3. apakšpunktā paredzētais lēmums, lai pieņemtu projekta 13.2. apakšpunktā paredzēto lēmumu, jo bērnam vairs nav tiesības saņemt pakalpojumu vai personas nav sazinājušās ar nodibinājumu "Bērnu slimnīcas fonds" un nav ieradušās saņemt pakalpojumu, ir nepieciešams atcelt iepriekš pieņemto lēmumu par pakalpojuma piešķiršanu ar atliekošu nosacījumu.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15.1. un 15.3.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pirms pakalpojuma sniegšanas uzsākšanas pārbauda, vai bērnam joprojām ir tiesības saņemt pakalpojumu. Ja šādu tiesību vairs nav, Nodibinājums atceļ šo noteikumu </w:t>
            </w:r>
            <w:r w:rsidR="00000000" w:rsidRPr="00000000" w:rsidDel="00000000">
              <w:rPr>
                <w:rtl w:val="0"/>
              </w:rPr>
              <w:t xml:space="preserve">13.3. </w:t>
            </w:r>
            <w:r w:rsidR="00000000" w:rsidRPr="00000000" w:rsidDel="00000000">
              <w:rPr>
                <w:rtl w:val="0"/>
              </w:rPr>
              <w:t xml:space="preserve">apakšpunktā</w:t>
            </w:r>
            <w:r w:rsidR="00000000" w:rsidRPr="00000000" w:rsidDel="00000000">
              <w:rPr>
                <w:rtl w:val="0"/>
              </w:rPr>
              <w:t xml:space="preserve"> minēto lēmumu un pieņem pieņem šo noteikumu </w:t>
            </w:r>
            <w:r w:rsidR="00000000" w:rsidRPr="00000000" w:rsidDel="00000000">
              <w:rPr>
                <w:rtl w:val="0"/>
              </w:rPr>
              <w:t xml:space="preserve">13.2. </w:t>
            </w:r>
            <w:r w:rsidR="00000000" w:rsidRPr="00000000" w:rsidDel="00000000">
              <w:rPr>
                <w:rtl w:val="0"/>
              </w:rPr>
              <w:t xml:space="preserve">apakšpunktā</w:t>
            </w:r>
            <w:r w:rsidR="00000000" w:rsidRPr="00000000" w:rsidDel="00000000">
              <w:rPr>
                <w:rtl w:val="0"/>
              </w:rPr>
              <w:t xml:space="preserve"> minēto lēmumu;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 pārbauda uzturošās terapijas pakalpojuma sniedzēja atbilstību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noteiktajiem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18.2. un 18.3. apakšpunkts paredz, ka lēmuma par pakalpojuma piešķiršanu brīdī tiek pārbaudīts, vai uzturošās terapijas pakalpojuma sniedzējs atbilst projekta 10. punktā noteiktajiem kritērijiem. Visticamāk konkrētā pakalpojuma sniedzēji var būt vairākas personas, tādējādi katra konkrēta lēmuma pieņemšanas gadījumā būtu nepieciešams pārbaudīt tā pakalpojuma sniedzēja atbilstību noteiktajiem kritērijiem, kuru ir izvēlējies iesniedzējs. Vēršam uzmanību uz to, ka projekta 15. punkts neparedz, ka iesniegumā norādāms, kādu pakalpojuma sniedzēju ir izvēlējies iesniedzējs, tādējādi nav izsecināms, kā nodibinājums "Bērnu slimnīcas fonds" zinās, kura pakalpojuma sniedzēja atbilstību noteiktajiem kritērijiem jāvērtē. Ievērojot minēto, lūdzam ar attiecīgu regulējumu papildināt projektu vai norādīt anotācijā, kura pakalpojuma sniedzēja atbilstību izvērtēs nodibinājums "Bērnu slimnīcas fonds", pieņemot lēmumu par uzturošās terapijas pakalpojuma piešķiršanu.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12.1. un 14.2. apakšpunkts (iepriekš 15.1. un 18.3. apakšpunkts), svītrots 18.2.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sniegts skaidrojums anotācijas 1.3. apakšsadaļā, ka iesniedzot iesniegumu bērna ar autiskā spektra traucējumiem vecāks, aizbildnis vai audžuģimene iesniedzot iesniegumu nodibinājumā norāda bērna ar autiskā spektra traucējumiem vārdu, uzvārdu, personas kodu, dzimšanas gadu, mēnesi un datumu, faktiskās dzīvesvietas adresi un bērna ar autiskā spektra traucējumiem vecāka, aizbildņa vai audžuģimenes kontaktinformāciju, kā arī informāciju par uzturošās terapijas pakalpojuma sniedzēju pie kura pakalpojums tiks saņemts. Nodibinājums pieņemot lēmumu par pakalpojuma piešķiršanu sagatavo garantijas vēstuli pakalpojuma sniedzējam. Gadījumā, ja pakalpojumu sniegs vairāki pakalpojuma sniedzēji katram tiks sagatavota atsevišķa garantijas vēstule, iekļaujot tajā informāciju par nodarbībām, kuras bērns saņems pie konkrētā pakalpojuma sniedzēja.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Nodibinājuma amatpersonas izdoto administratīvo aktu un faktisko rīcību var apstrīdēt nodibinājuma valdes priekšsēdētājam. Nodibinājuma valdes priekšsēdētāja lēmumu var pārsūdzēt tiesā.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21. punkts nosaka nodibinājuma "Bērnu slimnīcas fonds" pieņemto lēmumu un īstenotās faktiskās rīcības apstrīdēšanas un pārsūdzēšanas kārtību. Saskaņā ar Sociālo pakalpojumu un sociālās palīdzības likuma 13. panta 2.</w:t>
            </w:r>
            <w:r w:rsidR="00000000" w:rsidRPr="00000000" w:rsidDel="00000000">
              <w:rPr>
                <w:vertAlign w:val="superscript"/>
                <w:rtl w:val="0"/>
              </w:rPr>
              <w:t xml:space="preserve">1</w:t>
            </w:r>
            <w:r w:rsidR="00000000" w:rsidRPr="00000000" w:rsidDel="00000000">
              <w:rPr>
                <w:rtl w:val="0"/>
              </w:rPr>
              <w:t xml:space="preserve"> daļu uzturošās terapijas pakalpojuma nodrošināšana ir nodibinājumam deleģēts valsts pārvaldes uzdevums. Valsts pārvaldes iekārtas likuma 40. panta otrā daļa paredz, ka privātpersonai pārvaldes uzdevumu var deleģēt ar ārēju normatīvo aktu. Valsts pārvaldes iekārtas likuma 41. panta pirmā daļa noteic, ka publiska persona var deleģēt pārvaldes uzdevumus, kuru izpilde ietilpst šīs publiskās personas vai tās iestādes kompetencē, un, deleģējot pārvaldes uzdevumus, par funkcijas izpildi kopumā atbild attiecīgā publiskā persona. Savukārt Valsts pārvaldes iekārtas likuma 43. panta pirmā daļa paredz, ka, deleģējot valsts pārvaldes uzdevumu, ārējā normatīvajā aktā nosaka iestādi, kuras padotībā atrodas pilnvarotā persona attiecībā uz konkrētā uzdevuma izpildi. No Sociālo pakalpojumu un sociālās palīdzības likuma 13. panta 2.</w:t>
            </w:r>
            <w:r w:rsidR="00000000" w:rsidRPr="00000000" w:rsidDel="00000000">
              <w:rPr>
                <w:vertAlign w:val="superscript"/>
                <w:rtl w:val="0"/>
              </w:rPr>
              <w:t xml:space="preserve">3</w:t>
            </w:r>
            <w:r w:rsidR="00000000" w:rsidRPr="00000000" w:rsidDel="00000000">
              <w:rPr>
                <w:rtl w:val="0"/>
              </w:rPr>
              <w:t xml:space="preserve"> daļas izriet, ka nodibinājums "Bērnu slimnīcas fonds" atrodas Labklājības ministrijas funkcionālā pārraudzībā. Saskaņā ar Valsts pārvaldes iekārtas likuma 7. panta piekto daļu pārraudzība nozīmē augstākas iestādes vai amatpersonas tiesības pārbaudīt zemākas iestādes vai amatpersonas lēmuma tiesiskumu un atcelt prettiesisku lēmumu, kā arī prettiesiskas bezdarbības gadījumā dot rīkojumu pieņemt lēmumu. Savukārt Administratīvā procesa likuma 76. panta otrās daļas pirmais teikums paredz, ka administratīvo aktu var apstrīdēt padotības kārtībā augstākā iestādē. Ievērojot minēto, lūdzam paredzēt, ka nodibinājuma pieņemtie lēmumi un īstenotā faktiskā rīcība tiek apstrīdēta Labklājības ministrijā vai pamatot anotācijā, kāpēc konkrētie lēmumi un faktiskā rīcība nav apstrīdami Labklājības ministrijā.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anotācijas 1.3. apakšsadaļā, ka nodibinājuma amatpersonas izdoto administratīvo aktu un faktisko rīcību var apstrīdēt nodibinājuma valdes priekšsēdētājam. Nodibinājuma valdes priekšsēdētāja lēmumu var pārsūdzēt tiesā, kas ir izņēmums no Administratīvā procesa likuma 76. panta otrajā daļā noteiktās standarta procedūras, saskaņā ar kuru administratīvo aktu apstrīd padotības kārtībā augstākā iestādē (kas šajā gadījumā būtu Labklājības ministrija). Šāds apstrīdēšanas un pārsūdzības modelis izvēlēts, ņemot vērā, ka uzturošās terapijas pakalpojuma būtība saistīta ar sensitīvu datu (veselības, finanses, ģimenes situācija) apstrādi. Lai apstrīdēšanas kārtībā pēc būtības izvērtētu lietu, visi šie sensitīvie personas dati būtu nododami citai iestādei, t.i., Labklājības ministrijai, kas kā tiešās pārvaldes iestāde pamatā strādā ar sociālās politikas izstrādi nevis citu iestāžu pieņemto administratīvo lēmumu izskatīšanu apstrīdēšanas procesā. Tāpat arī visu sensitīvo datu nodošana Labklājības ministrija radītu riskus datu pārmērīgai apstrādei. Vienlaikus arī nodibinājums, kā pakalpojumu sniedzēji, ir “tuvāki” pakalpojuma saņēmējam un vislabāk spēs pamatot to pieņemtos lēmumus. Tāpat jāņem vērā, ka persona var apstrīdēt ne tikai lēmumu, bet arī nodibinājuma faktisko rīcību, ko izdarīt turpat nodibinājumā būs tai daudz ērtāk, ja gadījumā personai rastos iebildumi vai sūdzība par kāda darbinieka faktisko rīcību. Pretējā gadījumā formāla procedūra un rakstiska dokumentu aprite personai ar Labklājības ministriju varētu tai radīt papildu neizpratni un spriedzi. Līdz ar to uzturošās terapijas pakalpojuma gadījumā piemērotākais un efektīvākais risinājums apstrīdēšanas kārtībā lietu izskatīt pie nodibinājuma valdes priekšsēdētāja.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Nodibinājuma amatpersonas izdoto administratīvo aktu un faktisko rīcību var apstrīdēt Nodibinājuma valdes priekšsēdētājam. Nodibinājuma valdes priekšsēdētāja lēmumu var pārsūdzēt tiesā.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25.3. par bērna un viņa ģimenes locekļu uzņemšanu rindā pakalpojuma saņemšanai, ja bērns atbilst pakalpojuma saņemšanas nosacījumiem, bet ir beidzies pakalpojuma nodrošināšanai piešķirtais 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projekta 25.3., 28.1. un 28.3. apakšpunktā ietverto regulējumu un to attiecīgi precizēt. Vēršam uzmanību uz to, ka lēmums ir pieņemams par pakalpojuma piešķiršanu vai atteikumu piešķirt pakalpojumu. Savukārt, ja ir beidzies pakalpojuma nodrošināšanai piešķirtais finansējums (visticamāk konkrētajā gadā piešķirtais finansējums), iespējams varētu tikt pieņemts lēmums par pakalpojuma piešķiršanu ar atliekošu nosacījumu, proti, piešķirt pakalpojumu, jo konkrētais bērns atbilst pakalpojuma saņemšanas nosacījumiem, taču piešķirt pakalpojumu ar nosacījumu, ka to var saņemt, ja tam ir pieejams nepieciešamais finansējums. Attiecīgi brīdī, kad finansējums pakalpojuma nodrošināšanai ir pieejams, pakalpojums ir nodrošināms. Projekta 28.2. apakšpunktā ir paredzēts, ka biedrība "Latvijas Autisma apvienība" vismaz divas nedēļas pirms pakalpojuma sniegšanas informē bērna vecāku, aizbildni vai audžuģimenes locekli (personu) par pakalpojuma uzsākšanas laiku. Ievērojot minēto, atkarībā no tā, vai uz lēmuma pieņemšanas brīdi ir pieejams pakalpojuma nodrošināšanai nepieciešamais finansējums vai nav pieejams, lēmumā iespējams norādīt atbilstošu pakalpojuma uzsākšanas laiku. Vienlaikus vēršama uzmanība uz to, ka gadījumā, kad ir bijis pieņemts lēmums par pakalpojuma piešķiršanu, visā tā saņemšanas laikā netiek vērtēts, vai bērns vēl aizvien atbilst pakalpojuma saņemšanas nosacījumiem. Ievērojot minēto, nepieciešams izvērtēt, cik pamatoti ir vērtēt bērna atbilstību pakalpojuma saņemšanas nosacījumiem, ja ir bijis pieņemts lēmums par pakalpojuma piešķiršanu ar atliekošu nosacījumu, ņemot vērā to, ka šāds lēmums ar atliekošu nosacījumu pieņemts ne jau iesniedzēja rīcības dēļ. Vienlaikus vēršam uzmanību uz to, ka saskaņā ar Administratīvā procesa likuma 68. panta otrās daļas 1. punktu, ja piemērojamā tiesību norma neparedz ierobežojoša nosacījuma iekļaušanu administratīvajā aktā, iestāde to var ietvert, ja pati var lemt par attiecīgā administratīvā akta izdošanu vai tā saturu. Ievērojot minēto, ir izvērtējams, vai šāda lēmuma ar atliekošu nosacījumu pieņemšanas iespēja ietverama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22.3., 24.1. un 24.3. apakšpunkts (iepriekš 25.3., 28.1. un 28.3. apakšpunkts). Papildus sniegts skaidrojums anotācijas 1.3. apakšsadaļā, ka gadījumā, ja ir beidzies pakalpojuma nodrošināšanai piešķirtais finansējums, biedrība pieņem lēmumu par pakalpojuma piešķiršanu ar atliekošu nosacījumu, ka bērns ar autiskā spektra traucējumiem un viņa ģimenes locekļi atbilst pakalpojuma saņemšanas nosacījumiem, bet pakalpojumu varēs saņemt, kad būs pieejams nepieciešamais 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par pakalpojuma piešķiršanu ar atliekošu nosacījumu, ja bērns atbilst pakalpojuma saņemšanas nosacījumiem, bet ir beidzies pakalpojuma nodrošināšanai piešķirtais finansējums.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Ja šo noteikumu </w:t>
            </w:r>
            <w:r w:rsidR="00000000" w:rsidRPr="00000000" w:rsidDel="00000000">
              <w:rPr>
                <w:rtl w:val="0"/>
              </w:rPr>
              <w:t xml:space="preserve">1.2. </w:t>
            </w:r>
            <w:r w:rsidR="00000000" w:rsidRPr="00000000" w:rsidDel="00000000">
              <w:rPr>
                <w:rtl w:val="0"/>
              </w:rPr>
              <w:t xml:space="preserve">apakšpunktā</w:t>
            </w:r>
            <w:r w:rsidR="00000000" w:rsidRPr="00000000" w:rsidDel="00000000">
              <w:rPr>
                <w:rtl w:val="0"/>
              </w:rPr>
              <w:t xml:space="preserve"> minētā bērna vecāks, aizbildnis vai audžuģimenes loceklis (persona) nav iesniedzis visus lēmuma pieņemšanai nepieciešamos dokumentus vai tajos norādītā informācija nav pietiekama lēmuma pieņemšanai, Biedrība pieprasa iesniegt trūkstošos dokumentus vai papildināt iesniegto informāciju un nosaka termiņu to sniegšanai.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26. punktu, ņemot vērā to, ka iestādes pienākums iegūt lēmuma pieņemšanai nepieciešamo informāciju, tostarp, trūkstošo informāciju, ja iesniedzējs to nav iesniedzis, iesniedzot iesniegumu, izriet no Administratīvā procesa likuma 59. panta.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26. punkts un papildināta anotācijas 1.3. apakšsadaļa skaidrojot, ka iestādes pienākums iegūt lēmuma pieņemšanai nepieciešamo informāciju, tostarp, trūkstošo informāciju, ja iesniedzējs to nav iesniedzis, iesniedzot iesniegumu, izriet no Administratīvā procesa likuma 59. panta.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Biedrības amatpersonas izdoto administratīvo aktu un faktisko rīcību var apstrīdēt psihosociālās rehabilitācijas pakalpojuma vadītājam. Psihosociālās rehabilitācijas pakalpojuma vadītāja lēmumu var pārsūdzēt tiesā.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27. punkts nosaka biedrības "Latvijas Autisma apvienība" pieņemto lēmumu un īstenotās faktiskās rīcības apstrīdēšanas un pārsūdzēšanas kārtību. Saskaņā ar Sociālo pakalpojumu un sociālās palīdzības likuma 13. panta 2.</w:t>
            </w:r>
            <w:r w:rsidR="00000000" w:rsidRPr="00000000" w:rsidDel="00000000">
              <w:rPr>
                <w:vertAlign w:val="superscript"/>
                <w:rtl w:val="0"/>
              </w:rPr>
              <w:t xml:space="preserve">1</w:t>
            </w:r>
            <w:r w:rsidR="00000000" w:rsidRPr="00000000" w:rsidDel="00000000">
              <w:rPr>
                <w:rtl w:val="0"/>
              </w:rPr>
              <w:t xml:space="preserve"> daļu psihosociālās rehabilitācijas pakalpojuma nodrošināšana ir biedrībai deleģēts valsts pārvaldes uzdevums. Valsts pārvaldes iekārtas likuma 40. panta otrā daļa paredz, ka privātpersonai pārvaldes uzdevumu var deleģēt ar ārēju normatīvo aktu. Valsts pārvaldes iekārtas likuma 41. panta pirmā daļa noteic, ka publiska persona var deleģēt pārvaldes uzdevumus, kuru izpilde ietilpst šīs publiskās personas vai tās iestādes kompetencē, un, deleģējot pārvaldes uzdevumus, par funkcijas izpildi kopumā atbild attiecīgā publiskā persona. Savukārt Valsts pārvaldes iekārtas likuma 43. panta pirmā daļa paredz, ka, deleģējot valsts pārvaldes uzdevumu, ārējā normatīvajā aktā nosaka iestādi, kuras padotībā atrodas pilnvarotā persona attiecībā uz konkrētā uzdevuma izpildi. No Sociālo pakalpojumu un sociālās palīdzības likuma 13. panta 2.</w:t>
            </w:r>
            <w:r w:rsidR="00000000" w:rsidRPr="00000000" w:rsidDel="00000000">
              <w:rPr>
                <w:vertAlign w:val="superscript"/>
                <w:rtl w:val="0"/>
              </w:rPr>
              <w:t xml:space="preserve">3</w:t>
            </w:r>
            <w:r w:rsidR="00000000" w:rsidRPr="00000000" w:rsidDel="00000000">
              <w:rPr>
                <w:rtl w:val="0"/>
              </w:rPr>
              <w:t xml:space="preserve"> daļas izriet, ka biedrība "Latvijas Autisma apvienība" atrodas Labklājības ministrijas funkcionālā pārraudzībā. Saskaņā ar Valsts pārvaldes iekārtas likuma 7. panta piekto daļu pārraudzība nozīmē augstākas iestādes vai amatpersonas tiesības pārbaudīt zemākas iestādes vai amatpersonas lēmuma tiesiskumu un atcelt prettiesisku lēmumu, kā arī prettiesiskas bezdarbības gadījumā dot rīkojumu pieņemt lēmumu. Savukārt Administratīvā procesa likuma 76. panta otrās daļas pirmais teikums paredz, ka administratīvo aktu var apstrīdēt padotības kārtībā augstākā iestādē. Ievērojot minēto, lūdzam paredzēt, ka biedrības pieņemtie lēmumi un īstenotā faktiskā rīcība tiek apstrīdēta Labklājības ministrijā vai pamatot anotācijā, kāpēc konkrētie lēmumi un faktiskā rīcība nav apstrīdami Labklājības ministrijā.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anotācijas 1.3. apakšsadaļā, ka biedrības amatpersonas izdoto administratīvo aktu un faktisko rīcību var apstrīdēt biedrības psihosociālās rehabilitācijas pakalpojuma vadītājam. Biedrības psihosociālās rehabilitācijas pakalpojuma vadītāja lēmumu var pārsūdzēt tiesā, kas ir izņēmums no Administratīvā procesa likuma 76. panta otrajā daļā noteiktās standarta procedūras, saskaņā ar kuru administratīvo aktu apstrīd padotības kārtībā augstākā iestādē (kas šajā gadījumā būtu Labklājības ministrija). Šāds apstrīdēšanas un pārsūdzības modelis izvēlēts, ņemot vērā, ka psihosociālās rehabilitācijas pakalpojuma būtība saistīta ar sensitīvu datu (invaliditātes, veselības, finanses, ģimenes situācija) apstrādi. Lai apstrīdēšanas kārtībā pēc būtības izvērtētu lietu, visi šie sensitīvie personas dati būtu nododami citai iestādei, t.i., Labklājības ministrijai, kas kā tiešās pārvaldes iestāde pamatā strādā ar sociālās politikas izstrādi nevis citu iestāžu pieņemto administratīvo lēmumu izskatīšanu apstrīdēšanas procesā. Tāpat arī visu sensitīvo datu nodošana Labklājības ministrija radītu riskus datu pārmērīgai apstrādei. Vienlaikus arī biedrība, kā pakalpojumu sniedzēji, ir “tuvāki” pakalpojuma saņēmējam un vislabāk spēs pamatot to pieņemtos lēmumus. Tāpat jāņem vērā, ka persona var apstrīdēt ne tikai lēmumu, bet arī biedrības faktisko rīcību, ko izdarīt turpat biedrībā būs tai daudz ērtāk, ja gadījumā personai rastos iebildumi vai sūdzība par kāda darbinieka faktisko rīcību. Pretējā gadījumā formāla procedūra un rakstiska dokumentu aprite personai ar Labklājības ministriju varētu tai radīt papildu neizpratni un spriedzi. Līdz ar to psihosociālās rehabilitācijas pakalpojuma gadījumā piemērotākais un efektīvākais risinājums apstrīdēšanas kārtībā lietu izskatīt pie biedrības psihosociālās rehabilitācijas pakalpojuma vadītāja.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Biedrības amatpersonas izdoto administratīvo aktu un faktisko rīcību var apstrīdēt psihosociālās rehabilitācijas pakalpojuma vadītājam. Psihosociālās rehabilitācijas pakalpojuma vadītāja lēmumu var pārsūdzēt tiesā.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 pirms pakalpojuma sniegšanas uzsākšanas pārbauda, vai bērnam un viņa ģimenes locekļiem joprojām ir tiesības saņemt pakalpojumu. Ja šādu tiesību vairs nav, Biedrība pieņem šo noteikumu </w:t>
            </w:r>
            <w:r w:rsidR="00000000" w:rsidRPr="00000000" w:rsidDel="00000000">
              <w:rPr>
                <w:rtl w:val="0"/>
              </w:rPr>
              <w:t xml:space="preserve">22.2. </w:t>
            </w:r>
            <w:r w:rsidR="00000000" w:rsidRPr="00000000" w:rsidDel="00000000">
              <w:rPr>
                <w:rtl w:val="0"/>
              </w:rPr>
              <w:t xml:space="preserve">apakšpunktā</w:t>
            </w:r>
            <w:r w:rsidR="00000000" w:rsidRPr="00000000" w:rsidDel="00000000">
              <w:rPr>
                <w:rtl w:val="0"/>
              </w:rPr>
              <w:t xml:space="preserve"> minēto lēmumu;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24.1. un 24.3. apakšpunktu, ņemot vērā to, ka, ja iepriekš tika pieņemts projekta 22.3. apakšpunktā paredzētais lēmums, lai pieņemtu projekta 22.2. apakšpunktā paredzēto lēmumu, jo bērnam vairs nav tiesības saņemt pakalpojumu vai personas nav sazinājušās ar biedrību "Latvijas Autisma apvienība" un nav ieradušās saņemt pakalpojumu, ir nepieciešams atcelt iepriekš pieņemto lēmumu par pakalpojuma piešķiršanu ar atliekošu nosacījumu.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24.1. un 24.3.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 pirms pakalpojuma sniegšanas uzsākšanas pārbauda, vai bērnam un viņa ģimenes locekļiem joprojām ir tiesības saņemt pakalpojumu. Ja šādu tiesību vairs nav, Biedrība atceļ šo noteikumu </w:t>
            </w:r>
            <w:r w:rsidR="00000000" w:rsidRPr="00000000" w:rsidDel="00000000">
              <w:rPr>
                <w:rtl w:val="0"/>
              </w:rPr>
              <w:t xml:space="preserve">22.3. </w:t>
            </w:r>
            <w:r w:rsidR="00000000" w:rsidRPr="00000000" w:rsidDel="00000000">
              <w:rPr>
                <w:rtl w:val="0"/>
              </w:rPr>
              <w:t xml:space="preserve">apakšpunktā</w:t>
            </w:r>
            <w:r w:rsidR="00000000" w:rsidRPr="00000000" w:rsidDel="00000000">
              <w:rPr>
                <w:rtl w:val="0"/>
              </w:rPr>
              <w:t xml:space="preserve"> minēto lēmumu un pieņem šo noteikumu </w:t>
            </w:r>
            <w:r w:rsidR="00000000" w:rsidRPr="00000000" w:rsidDel="00000000">
              <w:rPr>
                <w:rtl w:val="0"/>
              </w:rPr>
              <w:t xml:space="preserve">22.2. </w:t>
            </w:r>
            <w:r w:rsidR="00000000" w:rsidRPr="00000000" w:rsidDel="00000000">
              <w:rPr>
                <w:rtl w:val="0"/>
              </w:rPr>
              <w:t xml:space="preserve">apakšpunktā</w:t>
            </w:r>
            <w:r w:rsidR="00000000" w:rsidRPr="00000000" w:rsidDel="00000000">
              <w:rPr>
                <w:rtl w:val="0"/>
              </w:rPr>
              <w:t xml:space="preserve"> minēto lēmumu;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Līdz dienai, kad stājas spēkā grozījumi </w:t>
            </w:r>
            <w:r w:rsidR="00000000" w:rsidRPr="00000000" w:rsidDel="00000000">
              <w:rPr>
                <w:rtl w:val="0"/>
              </w:rPr>
              <w:t xml:space="preserve">Invaliditātes likuma 3.</w:t>
            </w:r>
            <w:r w:rsidR="00000000" w:rsidRPr="00000000" w:rsidDel="00000000">
              <w:rPr>
                <w:vertAlign w:val="superscript"/>
                <w:rtl w:val="0"/>
              </w:rPr>
              <w:t xml:space="preserve">1</w:t>
            </w:r>
            <w:r w:rsidR="00000000" w:rsidRPr="00000000" w:rsidDel="00000000">
              <w:rPr>
                <w:rtl w:val="0"/>
              </w:rPr>
              <w:t xml:space="preserve"> pantā</w:t>
            </w:r>
            <w:r w:rsidR="00000000" w:rsidRPr="00000000" w:rsidDel="00000000">
              <w:rPr>
                <w:rtl w:val="0"/>
              </w:rPr>
              <w:t xml:space="preserve">, kas ļauj Biedrībai apstrādāt Invaliditātes informatīvajā sistēmā iekļautos datus par bērnu ar invaliditāti statusu, Biedrībai, lai pārliecinātos par bērna atbilstību pakalpojuma saņemšanas kritērijiem, ir tiesības izprasīt no Valsts komisijas informāciju par šo noteikumu </w:t>
            </w:r>
            <w:r w:rsidR="00000000" w:rsidRPr="00000000" w:rsidDel="00000000">
              <w:rPr>
                <w:rtl w:val="0"/>
              </w:rPr>
              <w:t xml:space="preserve">1.2. </w:t>
            </w:r>
            <w:r w:rsidR="00000000" w:rsidRPr="00000000" w:rsidDel="00000000">
              <w:rPr>
                <w:rtl w:val="0"/>
              </w:rPr>
              <w:t xml:space="preserve">apakšpunktā</w:t>
            </w:r>
            <w:r w:rsidR="00000000" w:rsidRPr="00000000" w:rsidDel="00000000">
              <w:rPr>
                <w:rtl w:val="0"/>
              </w:rPr>
              <w:t xml:space="preserve"> minētajam bērnam noteikto invaliditātes statusu, ja viņa vecāks, aizbildnis vai audžuģimenes loceklis (persona) ir iesniedzis Biedrībā šo noteikumu </w:t>
            </w:r>
            <w:r w:rsidR="00000000" w:rsidRPr="00000000" w:rsidDel="00000000">
              <w:rPr>
                <w:rtl w:val="0"/>
              </w:rPr>
              <w:t xml:space="preserve">24.1. </w:t>
            </w:r>
            <w:r w:rsidR="00000000" w:rsidRPr="00000000" w:rsidDel="00000000">
              <w:rPr>
                <w:rtl w:val="0"/>
              </w:rPr>
              <w:t xml:space="preserve">apakšpunktā</w:t>
            </w:r>
            <w:r w:rsidR="00000000" w:rsidRPr="00000000" w:rsidDel="00000000">
              <w:rPr>
                <w:rtl w:val="0"/>
              </w:rPr>
              <w:t xml:space="preserve"> minēto iesniegumu.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34. punktu, ņemot vērā to, ka biedrībai būs tiesības iegūt lēmuma pieņemšanai nepieciešamo informāciju, tostarp, par bērnam noteikto invaliditātes statusu, no Valsts komisijas saskaņā ar Administratīvā procesa likuma 59. pantā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34. punkts un papildināta anotācijas 1.3. apakšsadaļa ar skaidrojumu, ka biedrībai būs tiesības iegūt lēmuma pieņemšanai nepieciešamo informāciju (par bērnam noteikto invaliditātes statusu), no Valsts komisijas saskaņā ar Administratīvā procesa likuma 59. pantā noteikto.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minētos uzdevumus Nodibinājums un Biedrība veic pēc Valsts sociālās politikas monitoringa informācijas sistēmas attiecīgās sadaļas darbības uzsākšanas. Līdz tam Nodibinājums un Biedrība attiecīgo informāciju sniedz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minētajā līgumā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projekta 35. punktā ietvertajam regulējumam noteikt konkrētu spēkā stāšanās datumu, kad plānotā funkcionalitāte būs ieviesta, lai personām būtu skaidrs, no kura datuma attiecīgā informācija ir sniedzama Valsts sociālās politikas monitoringa informācijas sistēmā. No projekta 35. punktā ietvertās normas izriet, ka informācijas sniegšanas sākuma datums saistīts ar apstākļu iestāšanos nezināmā laika periodā.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30. punkts, nosakot, ka nodibinājums un biedrība informāciju (pakalpojumu saņēmēju datubāzi un iesniedz pakalpojuma pārskatus) par uzturošās terapijas pakalpojumu un psihosociālās rehabilitācijas pakalpojumu Valsts sociālās politikas monitoringa informācijas sistēmā sniegs ne vēlāk kā sākot ar 2026. gada 1. janvāri.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minētos uzdevumus Nodibinājums un Biedrība veic pēc Valsts sociālās politikas monitoringa informācijas sistēmas attiecīgās sadaļas darbības uzsākšanas, bet ne vēlāk kā 2026. gada 1. janvārī. Līdz tam Nodibinājums un Biedrība attiecīgo informāciju sniedz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minētajā līgumā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Noteikumi piemērojami ar 2025. gada 1. janvāri.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vai precizēt projekta 36. punktu, ņemot vērā to, ka saskaņā ar Oficiālo publikāciju un tiesiskās informācijas likuma 9. panta ceturtajā daļā noteikto normatīvajam aktam vai tā daļai nav atpakaļejoša spēka, izņemot likumā īpaši paredzētus gadījumus. Ievērojot minēto, ar projekta 36. punktu nevar paredzēt, ka projekts piemērojams ar atpakaļejošu datumu. Vienlaikus lūdzam attiecīgi precizēt anotācijas 1.2. apakšsadaļā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36.punkts un precizēta anotācijas 1.2. apakšsadaļa.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anotāciju ar informāciju skolotājiem par pakalpojuma būtību un sagaidāmajiem rezultātiem, kā arī ar informāciju izglītības iestādēm par bērnu iesaisti pakalpojumā, jo tas varētu ietekmēt izglītības programmas apguvi.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1.3.sadaļa ar skaidrojumu, ka uzturošās terapijas pakalpojums un psihosociālās rehabilitācijas pakalpojums sniegs nozīmīgu ieguvumu arī izglītojamiem, jo pakalpojums tiek nodrošināts bērniem, kas nozīmē, ka iespējams nodrošināto pakalpojumu rezultātā bērni labāk spēs iekļauties izglītības iestādes mācību vidē, kā arī izglītības iestādēm tiks izplatīta informāciju par pakalpojuma saņemšanas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norādītas informācijas izriet, ka paredzētais pakalpojuma saturs ievērojami sakrīt ar VSIA "Bērnu klīniskās universitātes slimnīcas" izstrādāto pēctecības modeli bērniem ar AST pēc agrīnās intervences saņemšanas, kas tapis Metodiskās vadības līguma ietvaros ar Nacionālo veselības dienestu 2024. gadā. Ņemot vērā minēto, lūdzam papildus skaidrot minēto sasaisti starp pakalpojumiem un pēctecības nodrošināšanas procesu, lai novērstu dublēšanos, t.sk. risku dubultai finansēšanai.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"Bērnu klīniskās universitātes slimnīca" (BKUS) ir izstrādājusi metodiskās vadlīnijas pēctecības ārstēšanas nodrošināšanai bērniem ar autiskā spektra traucējumiem pēc agrīnās intervences saņemšanas. Minētais pēctecības ārstēšanas pakalpojums vēl netiek īstenots. Līdz ar to Veselības ministrijas kompetencē ir lemt, kā organizēt šī pēctecības ārstēšanas pakalpojuma ieviešanu Latvijā. Tāpat arī BKUS nenodrošina visus uzturošajā terapijā ietilpstošos ārstniecības pakalpojumus, piemēram, ABA terapiju, kā arī BKUS nav tādas kapacitātes, lai nodrošinātu šādu ārstēšanu visiem pacientiem Latvijā, kam tā ir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ja Veselības ministrija lems par pēctecības ārstēšanas pakalpojuma ieviešanu Latvijā, tiks vērtēts abu pakalpojumu (uzturošās terapijas un pēctecības ārstēšanas pakalpojuma) saturs un tiks noteikti pakalpojumu saņemšanas nosacījumi, lai novērstu dubultā finansēšanas risku.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pielikuma 3.tabulas 12.punkta ailē “Aprēķins” norādīto aprēķinu, jo, matemātiski saskaitot kopējās ceļa izdevumus un naktsmītnes izmaksas, veidojas 1 574,80 </w:t>
            </w:r>
            <w:r w:rsidR="00000000" w:rsidRPr="00000000" w:rsidDel="00000000">
              <w:rPr>
                <w:i w:val="1"/>
                <w:rtl w:val="0"/>
              </w:rPr>
              <w:t xml:space="preserve">euro</w:t>
            </w:r>
            <w:r w:rsidR="00000000" w:rsidRPr="00000000" w:rsidDel="00000000">
              <w:rPr>
                <w:rtl w:val="0"/>
              </w:rPr>
              <w:t xml:space="preserve">, nevis 1 167,60 </w:t>
            </w:r>
            <w:r w:rsidR="00000000" w:rsidRPr="00000000" w:rsidDel="00000000">
              <w:rPr>
                <w:i w:val="1"/>
                <w:rtl w:val="0"/>
              </w:rPr>
              <w:t xml:space="preserve">euro</w:t>
            </w:r>
            <w:r w:rsidR="00000000" w:rsidRPr="00000000" w:rsidDel="00000000">
              <w:rPr>
                <w:rtl w:val="0"/>
              </w:rPr>
              <w:t xml:space="preserve">, attiecīgi precizējot anotāciju un tās 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pielikuma 3.tabulas 12.punkts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psihosociālās rehabilitācijas pakalpojumu bērniem ar autiskā spektra traucējumiem no divu gadu vecuma un viņu ģimenes locekļiem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visā noteikumu projektā (piemēram 4., 21.punktā u.c.) lietot saīsinājumu “Nodibinājums” un “Biedrība” ar lielo burtu atbilstoši noteikumu projekta 1.1. un 1.2.apakšpunktam.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psihosociālās rehabilitācijas pakalpojumu bērniem ar autiskā spektra traucējumiem no divu gadu vecuma un viņu ģimenes locekļiem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pienākumu izpildes nosacījumus un kārtību, kādā nodibinājums "Bērnu slimnīcas fonds" (turpmāk – Nodibinājums) nodrošina no valsts budžeta finansēto psihosociālo rehabilitāciju uzturošās terapijas veidā (turpmāk – uzturošās terapijas pakalpojums) bērniem no diviem gadiem līdz septiņu gadu vecuma sasniegšanai pēc autisma diagnosticēšanas vai aizdomām par autiskā spektra traucējumiem un ārstniecības iestādē saņemtas agrīnās intervences programmas;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precizēt projekta 1.1. un 1.2. apakšpunktu atbilstoši Ministru kabinetam Sociālo pakalpojumu un sociālās palīdzības likuma 13. panta 2.</w:t>
            </w:r>
            <w:r w:rsidR="00000000" w:rsidRPr="00000000" w:rsidDel="00000000">
              <w:rPr>
                <w:vertAlign w:val="superscript"/>
                <w:rtl w:val="0"/>
              </w:rPr>
              <w:t xml:space="preserve">4</w:t>
            </w:r>
            <w:r w:rsidR="00000000" w:rsidRPr="00000000" w:rsidDel="00000000">
              <w:rPr>
                <w:rtl w:val="0"/>
              </w:rPr>
              <w:t xml:space="preserve"> daļā dotajam pilnvarojumam, ievērojot Ministru kabineta 2009. gada 3. februāra noteikumu Nr. 108 "Normatīvo aktu projektu sagatavošanas noteikumi" 100. punktā noteikto, piemēram, paredzot, ka projekts nosaka psihosociālās rehabilitācijas pakalpojuma uzturošās terapijas veidā bērniem no diviem gadiem līdz septiņu gadu vecuma sasniegšanai pēc autisma diagnosticēšanas vai aizdomām par autiskā spektra traucējumiem un ārstniecības iestādē saņemtas agrīnās intervences programmas izpildes nosacījumus un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ir apsvērusi Tieslietu ministrijas izteikto priekšlikumu precizēt noteikumu projekta 1.1. un 1.2. apakšpunktu, un Labklājības ministrijas ieskatā ir izpildīts Ministru kabineta 2009. gada 3. februāra noteikumu Nr. 108 "Normatīvo aktu projektu sagatavošanas noteikumi" 100. punktā noteiktās prasības, ietverot Sociālo pakalpojumu un sociālās palīdzības likuma 13.panta 2</w:t>
            </w:r>
            <w:r w:rsidR="00000000" w:rsidRPr="00000000" w:rsidDel="00000000">
              <w:rPr>
                <w:vertAlign w:val="superscript"/>
                <w:rtl w:val="0"/>
              </w:rPr>
              <w:t xml:space="preserve">4</w:t>
            </w:r>
            <w:r w:rsidR="00000000" w:rsidRPr="00000000" w:rsidDel="00000000">
              <w:rPr>
                <w:rtl w:val="0"/>
              </w:rPr>
              <w:t xml:space="preserve">.punktā noteikto deleģējumu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ministrijas ieskatā noteikumu projekta 1.1. un 1.2. apakšpunktā ietvertais nošķīrums, ka uzturošās terapijas pakalpojumu nodrošina nodibinājums "Bērnu slimnīcas fonds", bet psihosociālās rehabilitācijas pakalpojumu nodrošina biedrība "Latvijas Autisma apvienība" nodrošina noteikumu projekta uztveramību tā piemērotājam un potenciālajiem pakalpojumu saņēmējiem.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pienākumu izpildes nosacījumus un kārtību, kādā nodibinājums "Bērnu slimnīcas fonds" (turpmāk – Nodibinājums) nodrošina no valsts budžeta finansēto psihosociālo rehabilitāciju uzturošās terapijas veidā (turpmāk – uzturošās terapijas pakalpojums) bērniem no diviem gadiem līdz septiņu gadu vecuma sasniegšanai pēc autisma diagnosticēšanas vai aizdomām par autiskā spektra traucējumiem un ārstniecības iestādē saņemtas agrīnās intervences programmas;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Nodibinājums vai Biedrība nav nodrošinājusi šajos noteikumos noteikto uzdevumu vai šo noteikumu </w:t>
            </w:r>
            <w:r w:rsidR="00000000" w:rsidRPr="00000000" w:rsidDel="00000000">
              <w:rPr>
                <w:rtl w:val="0"/>
              </w:rPr>
              <w:t xml:space="preserve">3. </w:t>
            </w:r>
            <w:r w:rsidR="00000000" w:rsidRPr="00000000" w:rsidDel="00000000">
              <w:rPr>
                <w:rtl w:val="0"/>
              </w:rPr>
              <w:t xml:space="preserve">punktu</w:t>
            </w:r>
            <w:r w:rsidR="00000000" w:rsidRPr="00000000" w:rsidDel="00000000">
              <w:rPr>
                <w:rtl w:val="0"/>
              </w:rPr>
              <w:t xml:space="preserve"> minētajā līgumā paredzēto saistību izpildi, Ministrija aptur valsts budžeta finansējuma pārskaitīšanu. Finansējuma pārskaitīšanu atjauno piecu darbdienu laikā pēc attiecīgo saistību izpildes.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noteikumu projekta 5.punktu, vārda “punktu” vietā lietojot vārdu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Tieslietu ministrija iebildumam, noteikumu projekta 5. punkts 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16. Nodibinājums, pamatojoties uz viena no bērna vecākiem, aizbildņa vai audžuģimenes locekļa (personas) iesniegumu, var pieņemt lēmumu par uzturošās terapijas pakalpojuma pārtraukšanu uz laiku, kas nepārsniedz četrus mēnešus, kamēr šo noteikumu 1.1. apakšpunktā minētais bērns veselības traucējumu dēļ pakalpojumu nespēj saņemt, ko apliecina ārsta izziņa.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3.1.16.apakšpunktu, jo tas dublē noteikumu projekta 16.punktā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3.1. apakšsadaļas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Uzturošās terapijas pakalpojuma saņemšanas, piešķiršanas, pārtraukšanas un izbeigšanas nosacījumi un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16. Nodibinājums, pamatojoties uz viena no bērna vecākiem, aizbildņa vai audžuģimenes locekļa (personas) iesniegumu, var pieņemt lēmumu par uzturošās terapijas pakalpojuma pārtraukšanu uz laiku, kas nepārsniedz četrus mēnešus, kamēr šo noteikumu 1.1. apakšpunktā minētais bērns veselības traucējumu dēļ pakalpojumu nespēj saņemt, ko apliecina ārsta izziņa.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3.1. apakšnodaļas nosaukumu, ņemot vērā to, ka tajā ir ietverts projekta 16. punkts, kas, visticamāk, nav domāts projekta 3.1. apakšnodaļas nosaukums.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3.1. apakšsadaļas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Uzturošās terapijas pakalpojuma saņemšanas, piešķiršanas, pārtraukšanas un izbeigšanas nosacījumi un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Nodibinājums saskaņā ar normatīvajiem aktiem, kas reglamentē dokumentu un arhīvu pārvaldību, apstrādā un uzglabā datus par šo noteikumu </w:t>
            </w:r>
            <w:r w:rsidR="00000000" w:rsidRPr="00000000" w:rsidDel="00000000">
              <w:rPr>
                <w:rtl w:val="0"/>
              </w:rPr>
              <w:t xml:space="preserve">1.1. </w:t>
            </w:r>
            <w:r w:rsidR="00000000" w:rsidRPr="00000000" w:rsidDel="00000000">
              <w:rPr>
                <w:rtl w:val="0"/>
              </w:rPr>
              <w:t xml:space="preserve">apakšpunktā</w:t>
            </w:r>
            <w:r w:rsidR="00000000" w:rsidRPr="00000000" w:rsidDel="00000000">
              <w:rPr>
                <w:rtl w:val="0"/>
              </w:rPr>
              <w:t xml:space="preserve"> minētajām fiziskajām personām nodrošināto uzturošās terapijas pakalpojumu glabā 10 gadus no pakalpojuma sniegšanas izbeigšanas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noteikumu projekta 23.punktu.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precizēts noteikumu projekta 20. punkts (iepriekš 23.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Nodibinājums saskaņā ar normatīvajiem aktiem, kas reglamentē dokumentu un arhīvu pārvaldību, apstrādā un glabā datus par šo noteikumu </w:t>
            </w:r>
            <w:r w:rsidR="00000000" w:rsidRPr="00000000" w:rsidDel="00000000">
              <w:rPr>
                <w:rtl w:val="0"/>
              </w:rPr>
              <w:t xml:space="preserve">1.1. </w:t>
            </w:r>
            <w:r w:rsidR="00000000" w:rsidRPr="00000000" w:rsidDel="00000000">
              <w:rPr>
                <w:rtl w:val="0"/>
              </w:rPr>
              <w:t xml:space="preserve">apakšpunktā</w:t>
            </w:r>
            <w:r w:rsidR="00000000" w:rsidRPr="00000000" w:rsidDel="00000000">
              <w:rPr>
                <w:rtl w:val="0"/>
              </w:rPr>
              <w:t xml:space="preserve"> minētajām fiziskajām personām nodrošināto uzturošās terapijas pakalpojumu 10 gadus no pakalpojuma sniegšanas izbeigšanas dienas.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 iesniedz Biedrībā iesniegumu, kurā norāda kurā norāda šo noteikumu </w:t>
            </w:r>
            <w:r w:rsidR="00000000" w:rsidRPr="00000000" w:rsidDel="00000000">
              <w:rPr>
                <w:rtl w:val="0"/>
              </w:rPr>
              <w:t xml:space="preserve">1.2. </w:t>
            </w:r>
            <w:r w:rsidR="00000000" w:rsidRPr="00000000" w:rsidDel="00000000">
              <w:rPr>
                <w:rtl w:val="0"/>
              </w:rPr>
              <w:t xml:space="preserve">apakšpunktā</w:t>
            </w:r>
            <w:r w:rsidR="00000000" w:rsidRPr="00000000" w:rsidDel="00000000">
              <w:rPr>
                <w:rtl w:val="0"/>
              </w:rPr>
              <w:t xml:space="preserve"> minētā bērna vārdu, uzvārdu, personas kodu, dzimšanas gadu, mēnesi un datumu, dzīvesvietas adresi un kontaktinformāciju, kā arī to šo noteikumu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minēto personu vārdu, uzvārdu un personas kodu, kurām ir nepieciešams saņemt psihosociālās rehabilitācijas pakalpojumu. Minētā dokumenta sagatavošanai var izmantot Biedrības tīmekļvietnē pieejamo iesnieguma veidlapu;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24.1.apakšpunktā svītrot divas reizes lietotos vārdus “kurā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precizēts noteikumu projekta 21.1. apakšpunkts (iepriekš 24.1.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iesniedz Biedrībā iesniegumu, kurā norāda šo noteikumu </w:t>
            </w:r>
            <w:r w:rsidR="00000000" w:rsidRPr="00000000" w:rsidDel="00000000">
              <w:rPr>
                <w:rtl w:val="0"/>
              </w:rPr>
              <w:t xml:space="preserve">1.2. </w:t>
            </w:r>
            <w:r w:rsidR="00000000" w:rsidRPr="00000000" w:rsidDel="00000000">
              <w:rPr>
                <w:rtl w:val="0"/>
              </w:rPr>
              <w:t xml:space="preserve">apakšpunktā</w:t>
            </w:r>
            <w:r w:rsidR="00000000" w:rsidRPr="00000000" w:rsidDel="00000000">
              <w:rPr>
                <w:rtl w:val="0"/>
              </w:rPr>
              <w:t xml:space="preserve"> minētā bērna vārdu, uzvārdu, personas kodu, dzimšanas gadu, mēnesi un datumu, dzīvesvietas adresi un kontaktinformāciju, kā arī to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minēto personu vārdu, uzvārdu un personas kodu, kurām ir nepieciešams saņemt psihosociālās rehabilitācijas pakalpojumu. Minētā dokumenta sagatavošanai var izmantot Biedrības tīmekļvietnē pieejamo iesnieguma veidlapu;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Biedrības amatpersonas izdoto administratīvo aktu un faktisko rīcību var apstrīdēt psihosociālās rehabilitācijas pakalpojuma vadītājam. Psihosociālās rehabilitācijas pakalpojuma vadītāja lēmumu var pārsūdzēt tiesā.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noteikumu projekta 23.punktā pirms vārda “psihosociālās” nebūtu lietojams vārds “Biedrības” atbilstoši anotācijas 1.3.sadaļas punktā “Risinājuma apraksts” (24.lpp.) norādītajam.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Psihosociālās rehabilitācijas vadītājs ir biedrības darbinieks. Noteikumu projekta 23. punkta tvērums kopā nosaka biedrības izdotā administratīvā akta apstrīdēšanas kārtību tādējādi nav uzskatāms, ka administratīvā akta apstrīdēšana varētu tikt nodrošināta kādas citas iestādes ietvaros. Līdz ar to nav iespējama situācija, ka administratīvā akta apstrīdēšana varētu būt nododama citam, kas nav biedrības darbinieks. Savukārt anotācijā ir ietverts paplašināts šī punkta piemērošanas skaidrojums.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Biedrības amatpersonas izdoto administratīvo aktu un faktisko rīcību var apstrīdēt psihosociālās rehabilitācijas pakalpojuma vadītājam. Psihosociālās rehabilitācijas pakalpojuma vadītāja lēmumu var pārsūdzēt tiesā.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Biedrības amatpersonas izdoto administratīvo aktu un faktisko rīcību var apstrīdēt psihosociālās rehabilitācijas pakalpojuma vadītājam. Psihosociālās rehabilitācijas pakalpojuma vadītāja lēmumu var pārsūdzēt tiesā.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projekta 27.punktam biedrības amatpersonas izdoto administratīvo aktu un faktisko rīcību var apstrīdēt </w:t>
            </w:r>
            <w:r w:rsidR="00000000" w:rsidRPr="00000000" w:rsidDel="00000000">
              <w:rPr>
                <w:u w:val="single"/>
                <w:rtl w:val="0"/>
              </w:rPr>
              <w:t xml:space="preserve">psihosociālās rehabilitācijas pakalpojuma </w:t>
            </w:r>
            <w:r w:rsidR="00000000" w:rsidRPr="00000000" w:rsidDel="00000000">
              <w:rPr>
                <w:u w:val="single"/>
                <w:rtl w:val="0"/>
              </w:rPr>
              <w:t xml:space="preserve">vadītājam</w:t>
            </w:r>
            <w:r w:rsidR="00000000" w:rsidRPr="00000000" w:rsidDel="00000000">
              <w:rPr>
                <w:rtl w:val="0"/>
              </w:rPr>
              <w:t xml:space="preserve"> un psihosociālās rehabilitācijas pakalpojuma vadītāja lēmumu var pārsūdzēt tiesā. Savukārt anotācijas 1.3.sadaļas punktā “Risinājuma apraksts” (21.lpp.) norādīts, ka biedrības amatpersonas izdoto administratīvo aktu un faktisko rīcību var apstrīdēt </w:t>
            </w:r>
            <w:r w:rsidR="00000000" w:rsidRPr="00000000" w:rsidDel="00000000">
              <w:rPr>
                <w:u w:val="single"/>
                <w:rtl w:val="0"/>
              </w:rPr>
              <w:t xml:space="preserve">biedrības valdes priekšsēdētājam</w:t>
            </w:r>
            <w:r w:rsidR="00000000" w:rsidRPr="00000000" w:rsidDel="00000000">
              <w:rPr>
                <w:rtl w:val="0"/>
              </w:rPr>
              <w:t xml:space="preserve"> un biedrības valdes priekšsēdētāja lēmumu var pārsūdzēt tiesā. Līdz ar to lūdzam novērst pretrunu.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apakšsadaļa.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amatpersonas izdoto administratīvo aktu un faktisko rīcību var apstrīdēt psihosociālās rehabilitācijas pakalpojuma vadītājam un psihosociālās rehabilitācijas pakalpojuma vadītāja lēmumu var pārsūdzēt tiesā."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Biedrības amatpersonas izdoto administratīvo aktu un faktisko rīcību var apstrīdēt psihosociālās rehabilitācijas pakalpojuma vadītājam. Psihosociālās rehabilitācijas pakalpojuma vadītāja lēmumu var pārsūdzēt tiesā.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 vismaz divas nedēļas pirms pakalpojuma sniegšanas informē bērna vecāku, aizbildni vai audžuģimenes locekli (personu) par pakalpojuma uzsākšanas laik;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noteikumu projekta 28.2.apakšpunktā lietoto pēdējo vārdu, aizstājot to ar vārdu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24.2. apakšpunkts (iepriekš 28.2.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 vismaz divas nedēļas pirms pakalpojuma sniegšanas informē bērna vecāku, aizbildni vai audžuģimenes locekli (personu) par pakalpojuma uzsākšanas laiku;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Biedrība saskaņā ar normatīvajiem aktiem, kas reglamentē dokumentu un arhīvu pārvaldību, apstrādā un uzglabā datus par šo noteikumu </w:t>
            </w:r>
            <w:r w:rsidR="00000000" w:rsidRPr="00000000" w:rsidDel="00000000">
              <w:rPr>
                <w:rtl w:val="0"/>
              </w:rPr>
              <w:t xml:space="preserve">1.2. </w:t>
            </w:r>
            <w:r w:rsidR="00000000" w:rsidRPr="00000000" w:rsidDel="00000000">
              <w:rPr>
                <w:rtl w:val="0"/>
              </w:rPr>
              <w:t xml:space="preserve">apakšpunktā</w:t>
            </w:r>
            <w:r w:rsidR="00000000" w:rsidRPr="00000000" w:rsidDel="00000000">
              <w:rPr>
                <w:rtl w:val="0"/>
              </w:rPr>
              <w:t xml:space="preserve"> minētajām fiziskajām personām nodrošināto psihosociālās rehabilitācijas pakalpojumu glabā 10 gadus no pakalpojuma sniegšanas izbeigšanas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noteikumu projekta 33.punktu.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precizēts noteikumu projekta 29. punkts (iepriekš 33.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Biedrība saskaņā ar normatīvajiem aktiem, kas reglamentē dokumentu un arhīvu pārvaldību, apstrādā un glabā datus par šo noteikumu </w:t>
            </w:r>
            <w:r w:rsidR="00000000" w:rsidRPr="00000000" w:rsidDel="00000000">
              <w:rPr>
                <w:rtl w:val="0"/>
              </w:rPr>
              <w:t xml:space="preserve">1.2. </w:t>
            </w:r>
            <w:r w:rsidR="00000000" w:rsidRPr="00000000" w:rsidDel="00000000">
              <w:rPr>
                <w:rtl w:val="0"/>
              </w:rPr>
              <w:t xml:space="preserve">apakšpunktā</w:t>
            </w:r>
            <w:r w:rsidR="00000000" w:rsidRPr="00000000" w:rsidDel="00000000">
              <w:rPr>
                <w:rtl w:val="0"/>
              </w:rPr>
              <w:t xml:space="preserve"> minētajām fiziskajām personām nodrošināto psihosociālās rehabilitācijas pakalpojumu 10 gadus no pakalpojuma sniegšanas izbeigšanas dienas.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Sociālo pakalpojumu un sociālās palīdzības likuma 13.panta 2.</w:t>
            </w:r>
            <w:r w:rsidR="00000000" w:rsidRPr="00000000" w:rsidDel="00000000">
              <w:rPr>
                <w:vertAlign w:val="superscript"/>
                <w:rtl w:val="0"/>
              </w:rPr>
              <w:t xml:space="preserve">3</w:t>
            </w:r>
            <w:r w:rsidR="00000000" w:rsidRPr="00000000" w:rsidDel="00000000">
              <w:rPr>
                <w:rtl w:val="0"/>
              </w:rPr>
              <w:t xml:space="preserve">daļā noteiktajam nodibinājums “Bērnu slimnīcas fonds” (turpmāk - Nodibinājums) un biedrība “Latvijas Autisma apvienība” (turpmāk - Biedrība) administrēšanas izdevumiem izlieto </w:t>
            </w:r>
            <w:r w:rsidR="00000000" w:rsidRPr="00000000" w:rsidDel="00000000">
              <w:rPr>
                <w:u w:val="single"/>
                <w:rtl w:val="0"/>
              </w:rPr>
              <w:t xml:space="preserve">ne vairāk kā 10 procentus</w:t>
            </w:r>
            <w:r w:rsidR="00000000" w:rsidRPr="00000000" w:rsidDel="00000000">
              <w:rPr>
                <w:rtl w:val="0"/>
              </w:rPr>
              <w:t xml:space="preserve"> no šo pakalpojumu nodrošināšanai piešķirtajiem valsts budžeta līdzekļiem. Savukārt noteikumu projekta 3.punkts paredz, ka uzturošās terapijas pakalpojuma un psihosociālās rehabilitācijas pakalpojuma administrēšanas izdevumu apmērs Nodibinājumam un Biedrībai </w:t>
            </w:r>
            <w:r w:rsidR="00000000" w:rsidRPr="00000000" w:rsidDel="00000000">
              <w:rPr>
                <w:u w:val="single"/>
                <w:rtl w:val="0"/>
              </w:rPr>
              <w:t xml:space="preserve">ir 10 procenti</w:t>
            </w:r>
            <w:r w:rsidR="00000000" w:rsidRPr="00000000" w:rsidDel="00000000">
              <w:rPr>
                <w:rtl w:val="0"/>
              </w:rPr>
              <w:t xml:space="preserve"> no šo pakalpojumu nodrošināšanai piešķirtajiem valsts budžeta līdzekļiem. Līdz ar to lūdzam anotācijā sniegt skaidrojumu/pamatojumu noteiktajam minēto pakalpojumu administrēšanas izdevumu maksimālajam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3. sadaļas 6.2. apakšpunkts.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- 10.01.2025.)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 punkts nosaka, ka Nodibinājums un Biedrība Valsts sociālās politikas monitoringa informācijas sistēmā (SPOLIS) izveido un uztur datu bāzi par bērniem ar autiska spektra traucējumiem un viņu ģimenes locekļiem, kuri saņēmuši uzturošās terapijas pakalpojumu un psihosociālās rehabilitācijas pakalpojumu. Savukārt, anotācijā ir norādīts, ka šīs sistēmas regulējumā (MK 2014.gada 30.septembra noteikumi Nr. 587 "Valsts sociālās politikas monitoringa informācijas sistēmas noteikumi") ir nepieciešams veikt grozījumus, lai panāktu attiecīgo datu iekļaušanu sistēmā, kā arī nodrošinātu, ka datu apstrāde tiek veikta atbilstoši Datu regulā noteiktajiem principiem. Vienlaikus, noteikumu projekta 30. punkts nosaka, ka Nodibinājums un Biedrība noteikumu projekta 4. punktā minētos datus SPOLIS sistēma sāk ievadīt ne vēlāk kā 2026.gada 1.janvārī. Tāpēc lūdzam papildināt attiecīgo anotācijas sadaļu ar informāciju un norādi, ka grozījumi SPOLIS tiesiskajā regulējumā tiks izstrādāti līdz noteikumu projekta 30. punktā norādītajam termiņam, nodrošinot atbilstošu tiesisko pamatu Noteikumu projekta 4. punktā minēto datu ievadīšanai SPOLIS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apakšsadaļa ar informāciju, ka nodibinājums un biedrība informāciju par nodrošināto uzturošās terapijas un psihosociālās rehabilitācijas pakalpojumu SPOLIS sistēmā sniegs ne vēlāk kā ar 2026. gada 1. janvāri.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1.3.sadaļas punktā “Risinājuma apraksts” (20.lpp.) norādīto, ka radošās darbnīcas tiek nodrošinātas tikai bērnam ar autiskā spektra traucējumiem, jo atbilstoši noteikumu projekta 11.3.apakšpunktam radošās darbnīcas tiek nodrošinātas bērnam no diviem gadiem līdz 18 gadu vecuma sasniegšanai ar autiskā spektra traucējumiem un viņa nepilngadīgiem brāļiem un māsām.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1.3. apakšsadaļa, ka radošās darbnīcas tiek nodrošinātas bērnam ar autiskā spektra traucējumiem un viņa nepilngadīgajiem brāļiem vai māsām.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novērst pretrunu starp noteikumu projekta 12.2.apakšpunktā noteikto, ka minimālais dalībnieku skaits vienā specializētajā atbalsta grupas nodarbībā ar astoņi dalībnieki un anotācijas 1.3.sadaļas punktā “Risinājuma apraksts” (19.lpp.) norādīto, ka vienā specializētajā atbalsta grupas nodarbībā tiek iesaistīti no </w:t>
            </w:r>
            <w:r w:rsidR="00000000" w:rsidRPr="00000000" w:rsidDel="00000000">
              <w:rPr>
                <w:u w:val="single"/>
                <w:rtl w:val="0"/>
              </w:rPr>
              <w:t xml:space="preserve">četriem</w:t>
            </w:r>
            <w:r w:rsidR="00000000" w:rsidRPr="00000000" w:rsidDel="00000000">
              <w:rPr>
                <w:rtl w:val="0"/>
              </w:rPr>
              <w:t xml:space="preserve"> līdz 40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1.3. apakšsadaļa, ka vienā specializētajā atbalsta grupas nodarbībā tiek iesaistīti no astoņiem līdz 40 dalībniekiem, organizējot 12 nodarbību ciklu klātienē vai attālināti.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1.3.sadaļas punktā “Risinājuma apraksts” (6.lpp.) norādīt MK noteikumu Nr.587 pieņemšanas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apakšsadaļa: "Lai normatīvais regulējums atbilstu datu apstrādi regulējošajiem normatīvajiem aktiem, Ministru kabineta 2014. gada 30. septembra noteikumi Nr. 587 "Valsts sociālās politikas monitoringa informācijas sistēmas noteikumi" (turpmāk – MK noteikumi Nr.587)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1.3.sadaļas punktu “Pašreizējā situācija” (3.lpp.), norādot likumprojektam “Grozījumi Sociālo pakalpojumu un sociālās palīdzības likumā” Saeimas likumdošanas datu bāzē noteikto reģistrācijas numuru, kuram LM 2025.gada 6.decembrī iesniedza priekšlikumu Saeimā uz 3.lasījumu. Vienlaikus lūdzam norādīt, ka 2024.gada 10.decembrī minētais priekšlikums tika atbalstīts Saeimas Sociālo un darba lietu komisijā.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apakšsadaļa: "Ņemot vērā minēto un, lai nodrošinātu, ka deleģējums Ministru kabinetam sakrīt ar faktisko nodibinājuma un biedrības sniegto pakalpojumu un varētu korekti izstrādāt Noteikumu projektu, Ministrija 2025. gada 6. decembrī iesniedza priekšlikumu Saeimā uz 3 lasījumu veikt tehnisku precizējumu Likuma 13. panta pirmās daļas 16. punkta pirmajā teikumā (Nr: 673/Lp14). 2024. gada 10. decembrī minētais priekšlikums tika atbalstīts Saeimas Sociālo un darba lietu komisijā."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1.3.sadaļas punktā “Pašreizējā situācija” (2.lpp.) norādīto Sociālo pakalpojumu un sociālās palīdzības likuma 13.panta daļu, skaitļa “2.1” vietā lietojot skaitli “2.</w:t>
            </w:r>
            <w:r w:rsidR="00000000" w:rsidRPr="00000000" w:rsidDel="00000000">
              <w:rPr>
                <w:vertAlign w:val="superscript"/>
                <w:rtl w:val="0"/>
              </w:rPr>
              <w:t xml:space="preserve">1</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apakšsadaļa: "Izstrādājot Noteikumu projektu un salīdzinot Likuma 13. panta pirmās daļas 16. punktā ietverto deleģējumu Ministru kabinetam ar grozījumu šā panta 2.</w:t>
            </w:r>
            <w:r w:rsidR="00000000" w:rsidRPr="00000000" w:rsidDel="00000000">
              <w:rPr>
                <w:vertAlign w:val="superscript"/>
                <w:rtl w:val="0"/>
              </w:rPr>
              <w:t xml:space="preserve">1</w:t>
            </w:r>
            <w:r w:rsidR="00000000" w:rsidRPr="00000000" w:rsidDel="00000000">
              <w:rPr>
                <w:rtl w:val="0"/>
              </w:rPr>
              <w:t xml:space="preserve"> daļā, ar kuru valsts deleģē šajā punktā minētā pakalpojuma nodrošināšanu nodibinājumam un biedrībai,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1.3.apakšpunktā "Pašreizējā situācija" skaidrots, ka, piesaistot "līdziniekus" biedrībai nav jāpiemēro Publisko iepirkumu likuma regulējums, savukārt speciālistus specializēto atbalsta grupu un radošo darbnīcu vadīšanai biedrība piesaistīs Publisko iepirkumu likumā noteiktajā kārtībā. Vienlaikus anotācijas 21.lpp. tiek skaidrots, ka, lai nodrošinātu, ka "līdzinieks" spēj vadīt atbalsta grupu nodarbības, pirms atbalsta grupu vadīšanu uzsākšanas tiek nodrošinātas to apmācības un ka apmācībām tiek pieaicināti Latvijas un/vai ārzemju eksperti. Lūgums skaidrot, vai minētie Latvijas un/vai ārzemju eksperti tiks piesaistīti, ievērojot publisko iepirkumu regulējumu.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apakšsadaļa nosakot, ka speciālistus specializēto atbalsta grupu un radošo darbnīcu vadīšanai, kā arī līdzinieku apmācībai biedrība piesaistīs Publisko iepirkumu 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anotācijas 3.sadaļas 6.2.apakšpunkta 2.tabulā norādītajam uzturošās terapijas pakalpojums bērniem no 2 līdz 7 gadu vecumam pēc autisma diagnosticēšanas vai aizdomām par autiskā spektra traucējumiem 2026.gadam un turpmāk ik gadu tiks nodrošināts </w:t>
            </w:r>
            <w:r w:rsidR="00000000" w:rsidRPr="00000000" w:rsidDel="00000000">
              <w:rPr>
                <w:u w:val="single"/>
                <w:rtl w:val="0"/>
              </w:rPr>
              <w:t xml:space="preserve">98 bērniem</w:t>
            </w:r>
            <w:r w:rsidR="00000000" w:rsidRPr="00000000" w:rsidDel="00000000">
              <w:rPr>
                <w:rtl w:val="0"/>
              </w:rPr>
              <w:t xml:space="preserve">, savukārt likuma “Grozījumi Sociālo pakalpojumu un sociālās palīdzības likumā” (pieņemts Saeimā 04.12.2024.) anotācijas 3.sadaļas punktā “Cita informācija” tika norādīts, ka minētais pakalpojums tiks sniegts papildu </w:t>
            </w:r>
            <w:r w:rsidR="00000000" w:rsidRPr="00000000" w:rsidDel="00000000">
              <w:rPr>
                <w:u w:val="single"/>
                <w:rtl w:val="0"/>
              </w:rPr>
              <w:t xml:space="preserve">97 bērniem</w:t>
            </w:r>
            <w:r w:rsidR="00000000" w:rsidRPr="00000000" w:rsidDel="00000000">
              <w:rPr>
                <w:rtl w:val="0"/>
              </w:rPr>
              <w:t xml:space="preserve"> gadā. Līdz ar to lūdzam papildināt anotāciju ar skaidrojumu par augstāk minēto neatbilstību.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3. sadaļa (pievienots papildus skaidrojums zem 2.tabulas "Pakalpojumiem plānotie rezultatīvie rādītāji 2025. gadā, 2026. gadā un turpmāk ik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tiks virzīts izskatīšanai Ministru kabineta sēdē 2025.gadā, nepieciešams anotācijas 3.sadaļas “Tiesību akta projekta ietekme uz valsts budžetu un pašvaldību budžetiem” tabulas ailēs precizēt norādītos periodus, attiecīgi precizējot anotācijas 3.sadaļas 6.punktu.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 sadaļa.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6.2.apakšpunktā pie 1. un 2.tabulas atsaucēm un punktā “Cita informācija” norādīt Ministru kabineta 19.09.2024. sēdes protokola Nr.38 attiecīgo paragrāfu un apakšpunktu. Vienlaikus lūdzam papildināt minētās sadaļas punktu “Cita informācija” ar informāciju, ka noteikumu projektā paredzēto pasākumu īstenošana tiks nodrošināta Labklājības ministrijai piešķirto valsts pamatbudžeta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 papildināta atbilstoši priekšlikumā minetājam.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anotācijas 4.1.1. apakšsadaļu, ņemot vērā to, ka Ministru kabineta noteikumu saistītais tiesību akta projekts nevar būt likums, ņemot vērā to, ka vispirms ir nepieciešams pieņemt likumu vai veikt attiecīgus grozījumus likumā un tikai tad attiecīgu regulējumu paredzēt Ministru kabineta noteikumos. Vienlaikus vēršam uzmanību uz to, ka anotācijas tekstā ir ietverta informācija par nepieciešamajiem grozījumiem Invaliditātes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anotācijas 4.1.1. apakšsadaļa.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novērst pretrunu starp anotācijas 3.sadaļas 6.2.apakšpunktā norādīto, ka psihosociālās rehabilitācijas pakalpojumu bērniem no diviem gadiem līdz 18 gadu vecuma sasniegšanai ar autiskā spektra traucējumiem, kuriem Valsts komisija ir noteikusi invaliditāti, un viņu ģimenes locekļiem (vecāki, aizbildnis, audžuģimene, vecvecāki un bērna ar autiskā spektra traucējumiem nepilngadīgie brāļi vai māsas) 2025.gadā un turpmāk ik gadu plānots nodrošināt 150 personām, un anotācijas pielikumā norādīto, ka minēto pakalpojumu 2025.gadā sniegs vismaz 300 bērniem ar FT (t.sk. AST) un viņu likumiskiem pārstāvjiem un audžuģimenēm.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norādītā informācija anotācijas pielikumā.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pielikuma 2.tabulas 1.2.apakšpunkta ailē “Aprēķins” norādīto aprēķinu atlīdzībai uz vienu nodarbību, jo, matemātiski aprēķinot, veidojas 210,05 </w:t>
            </w:r>
            <w:r w:rsidR="00000000" w:rsidRPr="00000000" w:rsidDel="00000000">
              <w:rPr>
                <w:i w:val="1"/>
                <w:rtl w:val="0"/>
              </w:rPr>
              <w:t xml:space="preserve">euro</w:t>
            </w:r>
            <w:r w:rsidR="00000000" w:rsidRPr="00000000" w:rsidDel="00000000">
              <w:rPr>
                <w:rtl w:val="0"/>
              </w:rPr>
              <w:t xml:space="preserve">, nevis 187,62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pielikuma 2. tabula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pielikuma 2.tabulas 1.1., 1.2. un 1.3.apakšpunkta ailē “Rādošās darbnīcas bērniem” norādītās nodarbību izmaksas izteikt ar diviem skaitļiem aiz komata.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pielikuma 2.tabulas 1.1., 1.2. un 1.3.apakšpunkta ailē “Rādošās darbnīcas bērniem” norādītās nodarbību izmaksas izteiktas ar diviem skaitļiem aiz komata.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pielikuma 3.tabulas 2.punkta ailē “Aprēķina rādītāju pamatojuma skaidrojums” informācijas tehnoloģiju speciālistam norādīt atbilstošo amata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pielikuma 3.tabulas 2.punkta ailē norādītā informācija  </w:t>
            </w:r>
            <w:r w:rsidR="00000000" w:rsidRPr="00000000" w:rsidDel="00000000">
              <w:rPr>
                <w:i w:val="1"/>
                <w:rtl w:val="0"/>
              </w:rPr>
              <w:t xml:space="preserve">(II līmenis).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pielikuma 3.tabulas 5., 6. un 8.punktam ailē “Vispārīgās atbalsta grupas attālināti” norādītās nodarbības izmaksas izteikt ar diviem skaitļiem aiz komata.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pielikuma 3.tabulas 5., 6. un 8.punkts.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anotācijas pielikuma 3.tabulas 6.punkta ailē “Aprēķina rādītāju pamatojuma skaidrojums” un ailē “Aprēķins” norādīto “Bizness Eiropa Bezlimits” pieslēguma cenu.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pielikuma 3.tabulas 6.punktā norādītā informācija.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pielikuma 3.tabulas 13. un 14.punkta ailē “Aprēķins” norādīt aprēķinu uz vienu nodarbību.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pielikuma 3.tabulas 13. un 14.punkta ailē “Aprēķins” norādītas izmaksas uz vienu nodarbību, aprēķins norādīts "Aprēķina rādītāju pamatojuma skaidrojums".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24-TA-2915</w:t>
    </w:r>
    <w:r>
      <w:br/>
    </w:r>
    <w:r w:rsidR="00000000" w:rsidRPr="00000000" w:rsidDel="00000000">
      <w:rPr>
        <w:rtl w:val="0"/>
      </w:rPr>
      <w:t xml:space="preserve">15.01.2025. 10.36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24-TA-2915</w:t>
    </w:r>
    <w:r>
      <w:br/>
    </w:r>
    <w:r w:rsidR="00000000" w:rsidRPr="00000000" w:rsidDel="00000000">
      <w:rPr>
        <w:rtl w:val="0"/>
      </w:rPr>
      <w:t xml:space="preserve">15.01.2025. 10.36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Izziņa_24-TA-2915.docx</dc:title>
</cp:coreProperties>
</file>

<file path=docProps/custom.xml><?xml version="1.0" encoding="utf-8"?>
<Properties xmlns="http://schemas.openxmlformats.org/officeDocument/2006/custom-properties" xmlns:vt="http://schemas.openxmlformats.org/officeDocument/2006/docPropsVTypes"/>
</file>