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23-TA-2204: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11. janvāra noteikumos Nr. 11 "Kārtība, kādā izglītojamie tiek uzņemti vispārējās izglītības programmās un atskaitīti no tām, kā arī obligātās prasības izglītojamo pārcelšanai nākamajā klasē"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(13.01.2022.)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28.11.2025. 21:56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vērtējuma pielīdzināšana noteiktajam minimālajam centralizētā eksāmena procentuālajam slieksnim ir diskriminējoša attiecībā pret skolēniem, kuri centralizēto eksāmenu nav kārtojuši. Gada vērtējums priekšmetā tiek izlikts no summatīvajiem vērtējumiem, kas iegūti atbilstoši MK noteikumu Nr. 747. “Noteikumi par valsts pamatizglītības standartu un pamatizglītības programmu paraugiem” 10. pielikuma 3. punktā noteiktajiem kritērijiem, kas ir nemainīgi. Savukārt, centralizētā eksāmena minimālais slieksnis pa mācību gadiem ir atšķirīgs.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izstrādājot normatīvo regulējumu ņemt vērā iepriekš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sniedzam skaidrojumu, ka ikdienas vērtējumu summatīvās vērtēšanas skala nav pielīdzināma valsts pārbaudes darbu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priekšlikums tika izskatīts starpinstitūciju saskaņošanas 26.11.2025.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1. izglītojamiem, kuri nav kārtojuši centralizētos eksāmenus, pamatizglītības sertifikātā norādīto vērtējumu aizstāj ar pamatizglītības ieguvi apliecinošajā izglītības dokumentā norādīto vērtējumu attiecīgajā mācību priekšmetā;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w:t>
            </w:r>
            <w:r w:rsidR="00000000" w:rsidRPr="00000000" w:rsidDel="00000000">
              <w:rPr>
                <w:i w:val="1"/>
                <w:vertAlign w:val="superscript"/>
                <w:rtl w:val="0"/>
              </w:rPr>
              <w:t xml:space="preserve">6</w:t>
            </w:r>
            <w:r w:rsidR="00000000" w:rsidRPr="00000000" w:rsidDel="00000000">
              <w:rPr>
                <w:i w:val="1"/>
                <w:rtl w:val="0"/>
              </w:rPr>
              <w:t xml:space="preserve">1. izglītojamiem, kuri nav kārtojuši centralizētos eksāmenus, pamatizglītības sertifikātā norādīto vērtējumu aizstāj ar pamatizglītības ieguvi apliecinošajā izglītības dokumentā norādīto vērtējumu attiecīgajā mācību priekšmetā, </w:t>
            </w:r>
            <w:r w:rsidR="00000000" w:rsidRPr="00000000" w:rsidDel="00000000">
              <w:rPr>
                <w:b w:val="1"/>
                <w:i w:val="1"/>
                <w:u w:val="single"/>
                <w:rtl w:val="0"/>
              </w:rPr>
              <w:t xml:space="preserve">pielīdzināšanai izmantojot valsts pamatizglītības standartā noteiktos kritērijus skolēna mācību sasniegumu vērtēšanai 10 baļļu skalā</w:t>
            </w:r>
            <w:r w:rsidR="00000000" w:rsidRPr="00000000" w:rsidDel="00000000">
              <w:rPr>
                <w:i w:val="1"/>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sniedzam skaidrojumu, ka ikdienas vērtējumu summatīvās vērtēšanas skala nav pielīdzināma valsts pārbaudes darbu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priekšlikums tika izskatīts starpinstitūciju saskaņošanas 26.11.2025.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1. izglītojamiem, kuri nav kārtojuši centralizētos eksāmenus, pamatizglītības sertifikātā norādīto vērtējumu aizstāj ar pamatizglītības ieguvi apliecinošajā izglītības dokumentā norādīto vērtējumu attiecīgajā mācību priekšmetā;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28.10.2025. 09:28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Anotācijas 8.1.16.punktā norādīto, ka noteikumu projektā ietvertais regulējums nodrošinās bērnu labāko interešu ievērošanu, jo,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bērniem, kuri pēcpārbaudījumā būs saņēmuši vērtējumus, kas ir zemāki nekā attiecīgajā mācību priekšmetā iegūtie gada vērtējumi, vai vērtējumi pēcpārbaudījumā nebūs saņemti, tiks ņemti vērā attiecīgajā mācību priekšmetā iegūtie gada (augstākie) vērtējumi;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Šo regulējumu var saprast, ka izglītojamais mācību gada beigās pamatizglītībā ar nepietiekamu vērtējumu vienā mācību priekšmetā var neapmeklēt skolas noteiktos papildus mācību pasākumus un/vai nekārtot noteikto pēcpārbaudījumu. Izglītojamam šajā gadījumā konkrētajā mācību priekšmetā gadā būs nepietiekams vērtējums un viņš tiks pārcelts uz nākošo klasi, jo ar 1 nepietiekamu vērtējumu pārceļ uz nākošo klasi.</w:t>
            </w:r>
            <w:r w:rsidR="00000000" w:rsidRPr="00000000" w:rsidDel="00000000">
              <w:rPr>
                <w:i w:val="1"/>
                <w:rtl w:val="0"/>
              </w:rPr>
              <w:t xml:space="preserve">Vai tas ir pieņemami, ņemot vērā, ka šie noteikumi izglītojamajam nosaka papildu mācību pasākumus un pēcpārbaudījumu visos mācību priekšmetos, kuros izglītojamā mācību snieguma vērtējums mācību gada noslēgumā ir bijis zemāks par četrām ballēm vai nav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10. – 11. klases izglītojamais mācību gada noslēgumā vai mācību priekšmeta (kursa) apguves noslēgumā visos mācību priekšmetos (kursos) ir saņēmis vērtējumu, kas nav zemāks par četrām ballēm.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šo punktu, lai izvairītos no izglītības iestāžu interpretācijām par mācību priekšmets (kurss), ņemot vērā, ka vidējās izglītības programmā vairāki mācību priekšmeti (kursi) notiek 10. un 11.klasē: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i w:val="1"/>
                <w:rtl w:val="0"/>
              </w:rPr>
              <w:t xml:space="preserve">ja 10.klases izglītojamajam vērtējums mācību gada noslēgumā ir zemāks par četrām ballēm. Vai šajā gadījumā viņu nākošajā klasē pārceļ, vai tomēr nepārceļ, jo mācību priekšmeta (kursa) noslēgums būs 11.klasē?</w:t>
            </w:r>
            <w:r w:rsidR="00000000" w:rsidRPr="00000000" w:rsidDel="00000000">
              <w:rPr>
                <w:i w:val="1"/>
                <w:rtl w:val="0"/>
              </w:rPr>
              <w:t xml:space="preserve">2) ja 11.klases izglītojamiem, kuram ir vairāki mācību priekšmeti, kurus viņš apgūst 10. un 11.klasē, vērtējums par 11.klases apgūto mācību vielu ir nepietiekams (piemēram, 2 balles), taču par mācību kursu (10.+11. klase) ir pozitīvs vērtējums (vismaz 4 balles). Vai šādā gadījumā izglītojamo pārceļ 12.klasē, jo vērtējums par kursu ir pozitīvs, vai tomēr nākošajā klasē nepārceļ, jo vērtējums mācību gada noslēgumā ir zemāks par četrām ballēm?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10. – 11. klases izglītojamais mācību gada noslēgumā un mācību priekšmeta (kursa) apguves noslēgumā visos mācību priekšmetos (kursos) ir saņēmis vērtējumu, kas nav zemāks par četrām ballēm.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starpinstitūciju saskaņošanas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10. – 11. klases izglītojamais mācību gada noslēgumā vai mācību priekšmeta (kursa) apguves noslēgumā visos mācību priekšmetos (kursos) ir saņēmis vērtējumu, kas nav zemāks par četrām ballēm.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11. janvāra noteikumos Nr. 11 "Kārtība, kādā izglītojamie tiek uzņemti vispārējās izglītības programmās un atskaitīti no tām, kā arī obligātās prasības izglītojamo pārcelšanai nākamajā klasē" (Latvijas Vēstnesis, 2022, 8. nr.; 2024, 162. nr.; 2025, 135.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Aizstāšanas metodiku piemēro atbilstoši 27.11.2018 MK noteikumu Nr.747 “Noteikumi par valsts pamatizglītības standartu un pamatizglītības programmu paraugiem” 10.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6</w:t>
            </w:r>
            <w:r w:rsidR="00000000" w:rsidRPr="00000000" w:rsidDel="00000000">
              <w:rPr>
                <w:rtl w:val="0"/>
              </w:rPr>
              <w:t xml:space="preserve">1. izglītojamiem, kuri nav kārtojuši centralizētos eksāmenus, pamatizglītības sertifikātā norādīto vērtējumu aizstāj ar pamatizglītības ieguvi apliecinošajā izglītības dokumentā norādīto vērtējumu attiecīgajā mācību priekšmetā, izsakot vērtējumu procentuāli no maksimālā vērtējuma(100%). Aizstāšanai pielieto šādu pielīdzināšanas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Balles         1      2      3      4      5      6      7      8      9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Procenti     1     11    21     31    41    54    67    77    87    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4.risinājuma apraksta nav viennozīmīgi saprotams norādītais attiecībā uz izglītības iestādēm, kuras īsteno vispārējās izglītības programmas ieslodzījumā vietā - "</w:t>
            </w:r>
            <w:r w:rsidR="00000000" w:rsidRPr="00000000" w:rsidDel="00000000">
              <w:rPr>
                <w:i w:val="1"/>
                <w:rtl w:val="0"/>
              </w:rPr>
              <w:t xml:space="preserve">Ņemot vērā izglītības programmu īstenošanas specifiku ieslodzījumu vietās, regulējumu paredzēts attiecināt uz tām izglītības iestādēm, kuras īsteno vispārējās izglītības programmas ieslodzījuma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programmu īstenošanas specifiku ieslodzījumu vietās, noteikumu projekts paredz precizēt noteikumu Nr. 11 19. punktā noteiktos nosacījumus apvienoto klašu izveidošanai, tai skaitā nosakot, ka izglītojamo var iekļaut apvienotajā klasē vispārējās izglītības programmas apguvei izglītības iestādēs, kuras šīs programmas īsteno ieslodzījuma vietās, nodrošinot, ka apvienotajā klasē iekļauj 1 – 6. klases, 7 – 9. klases vai 10 – 12. klases izglītojamos.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noteikumu projekts ir papildināts ar noteikumu izdošanas tiesisko pamatu (respektīvi, Vispārējās izglītības likuma 31. panta otro daļu un 41. panta otro daļu), ierosinām papildināt attiecīgi arī noteikumu 1. punktu. Norādām, ka atbilstoši Ministru kabineta 2009. gada 3.februāra noteikumu Nr.109 "Normatīvo aktu projektu sagatavošanas noteikumi" 100.2. apakšpunktam noteikumu pirmajā punktā raksta likumā noteikto pilnvarojumu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jaunu 1.</w:t>
            </w:r>
            <w:r w:rsidR="00000000" w:rsidRPr="00000000" w:rsidDel="00000000">
              <w:rPr>
                <w:vertAlign w:val="superscript"/>
                <w:rtl w:val="0"/>
              </w:rPr>
              <w:t xml:space="preserve">1</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04.09.2024. 21:58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11. janvāra noteikumos Nr. 11 "Kārtība, kādā izglītojamie tiek uzņemti vispārējās izglītības programmās un atskaitīti no tām, kā arī obligātās prasības izglītojamo pārcelšanai nākamajā klasē" (Latvijas Vēstnesis, 2022, 8. nr.; 2024,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18.punkts paredz, ka </w:t>
            </w:r>
            <w:r w:rsidR="00000000" w:rsidRPr="00000000" w:rsidDel="00000000">
              <w:rPr>
                <w:i w:val="1"/>
                <w:rtl w:val="0"/>
              </w:rPr>
              <w:t xml:space="preserve">"Izglītojamo integrē (iekļauj) vispārizglītojošajā klasē (grupā) pedagoģiski medicīniskās komisijas atzinumā ieteiktās speciālās izglītības programmas apguvei, un izglītības iestāde nodrošina, ka vispārizglītojošajā klasē (grupā) kopumā ir ne vairāk kā četri minētie izglītojamie, no kuriem ne vairāk kā viens izglītojamais ir ar garīgās attīstības traucējumiem vai ne vairāk kā viens izglītojamais ir ar smagiem garīgās attīstības traucējumiem vai vairākiem smagiem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Audzināšanas iestādē nepilngadīgajiem vispārējās izglītības programmu īsteno Cēsu 2.vakara (maiņu) vidusskola, kura nevar ievērot noteikumu projekta 18.punktā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mācību gadā Cēsu 2.vakara (maiņu) vidusskolas 9.klasē mācības uzsāka 5 audzēkņi ar parasto pamatizglītības programmu, 1 audzēknis ar speciālās pamatizglītības programmu izglītojamajiem ar garīgās veselības traucējumiem un 2 audzēkņi ar speciālās pamatizglītības programmu izglītojamajiem ar garīgās attīstības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Pagājušajā mācību gadā  Cēsu 2.vakara (maiņu) vidusskolas 2.semestrī 9.klasē mācījās 4 audzēkņi ar speciālās pamatizglītības programmu izglītojamajiem ar garīgās attīstības traucējumiem, un tikai 2 ar parasto pamatizglītības programmu. Savukārt 8.klasē mācījās 3 audzēkņi ar speciālās pamatizglītības programmu izglītojamajiem ar garīgās attīstības traucējumiem, 2 audzēkņi ar speciālās pamatizglītības programmu izglītojamajiem ar garīgās veselības traucējumiem un 2 ar parasto pamatizglītības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1.10.apakšpunkts par noteikumu 18.punkta izteikšanu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11. janvāra noteikumos Nr. 11 "Kārtība, kādā izglītojamie tiek uzņemti vispārējās izglītības programmās un atskaitīti no tām, kā arī obligātās prasības izglītojamo pārcelšanai nākamajā klasē" (Latvijas Vēstnesis, 2022, 8. nr.; 2024,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paredz, ka </w:t>
            </w:r>
            <w:r w:rsidR="00000000" w:rsidRPr="00000000" w:rsidDel="00000000">
              <w:rPr>
                <w:i w:val="1"/>
                <w:rtl w:val="0"/>
              </w:rPr>
              <w:t xml:space="preserve">"Izglītojamo var iekļaut apvienotajā klasē vispārējās pamatizglītības programmas apguvei izglītības iestādēs, kurās mācību process visās klasēs tiek organizēts, izmantojot tikai alternatīvās pedagoģijas metodes, kas izglītības procesa organizēšanā paredz klašu apvienošanu, nodrošinot ne vairāk kā trīs pamatizglītības pirmā posma klašu apvienošanu. Minētais ierobežojums nav attiecināms uz šo noteikumu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2022.gada 11.janvāra noteikumu Nr.11 "Kārtība, kādā izglītojamie tiek uzņemti vispārējās izglītības programmās un atskaitīti no tām, kā arī obligātās prasības izglītojamo pārcelšanai nākamajā klasē" (turpmāk - Noteikumi) 19. punkts noteic, ka i</w:t>
            </w:r>
            <w:r w:rsidR="00000000" w:rsidRPr="00000000" w:rsidDel="00000000">
              <w:rPr>
                <w:i w:val="1"/>
                <w:rtl w:val="0"/>
              </w:rPr>
              <w:t xml:space="preserve">zglītojamo var iekļaut apvienotajā klasē vispārējās pamatizglītības programmas apguvei, nodrošinot, ka apvienotajā klasē ir izglītojamie no ne vairāk kā divām secīgām klasēm no 1. līdz 6. klasei. Minētais ierobežojums neattiecas uz šo noteikumu 16. un 17. punktā noteiktajiem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anotācijā norādīts: "</w:t>
            </w:r>
            <w:r w:rsidR="00000000" w:rsidRPr="00000000" w:rsidDel="00000000">
              <w:rPr>
                <w:i w:val="1"/>
                <w:rtl w:val="0"/>
              </w:rPr>
              <w:t xml:space="preserve">Noteikumu projekts paredz precizēt noteikumu Nr. 11 19. punktā noteiktos nosacījumus apvienoto klašu izveidošanai, nosakot, ka t</w:t>
            </w:r>
            <w:r w:rsidR="00000000" w:rsidRPr="00000000" w:rsidDel="00000000">
              <w:rPr>
                <w:i w:val="1"/>
                <w:u w:val="single"/>
                <w:rtl w:val="0"/>
              </w:rPr>
              <w:t xml:space="preserve">urpmāk apvienotās klases vispārējās pamatizglītības programmas apguvei var veidot izglītības iestādes, kurās mācību process visās klasēs tiek organizēts, izmantojot tikai alternatīvās pedagoģijas metodes, kas izglītības procesa organizēšanā paredz klašu apvienošanu, nodrošinot ne vairāk kā trīs pamatizglītības pirmā posma (1.-6.klašu) apvienošanu.</w:t>
            </w:r>
            <w:r w:rsidR="00000000" w:rsidRPr="00000000" w:rsidDel="00000000">
              <w:rPr>
                <w:i w:val="1"/>
                <w:rtl w:val="0"/>
              </w:rPr>
              <w:t xml:space="preserve"> Tādējādi tiks novērsta pastāvošā pretruna ar vēsturiski izveidojušos un starptautiski atzīto praksi Montesori pedagoģijas īstenošanā, ļaujot Montesori izglītības iestādēs īstenot trīs klašu apvienošanu un pilnvērtīgi nodrošināt alternatīvās pedagoģijas pieeju, veicinot izglītojamo sadarbības un pašvadītas mācīšanās prasmju apguvi un attīstību, ievērojot katra izglītojamā individuālās spējas un vajadzības.</w:t>
            </w:r>
            <w:r w:rsidR="00000000" w:rsidRPr="00000000" w:rsidDel="00000000">
              <w:rPr>
                <w:i w:val="1"/>
                <w:rtl w:val="0"/>
              </w:rPr>
              <w:t xml:space="preserve">Papildus vēršama uzmanība, ka apvienoto klašu izveidošanā ir jāņem vērā arī Ministru kabineta 2018. gada 27. novembra noteikumu Nr.747 "Noteikumi par valsts pamatizglītības standartu un pamatizglītības programmu paraugiem" (turpmāk – valsts pamatizglītības standarts) pamatizglītības programmu paraugos noteiktais, proti, ka izglītības iestādei apstiprinātā pedagogu darba samaksas fonda ietvaros ir tiesības atsevišķu mācību priekšmetu apguvei dalīt klasi grupās, kā arī apvienot ne vairāk kā divu viena izglītības posma klašu izglītojamos atsevišķa mācību priekšmeta apguvei gan visās, gan daļā mācību stundu. Tāpat kā iepriekš, precizētie nosacījumi apvienoto klašu izveidošanai nebūs attiecināmi uz speciālo izglītības iestāžu un vispārējo izglītības iestāžu speciālajām klasēm.</w:t>
            </w:r>
            <w:r w:rsidR="00000000" w:rsidRPr="00000000" w:rsidDel="00000000">
              <w:rPr>
                <w:i w:val="1"/>
                <w:rtl w:val="0"/>
              </w:rPr>
              <w:t xml:space="preserve">Vienlaikus, lai izglītības iestādēm būtu pietiekams laiks apzināt situāciju un turpmāk veicamo rīcību ar jau izveidotajām apvienotajām klasēm, noteikumu projektā noteikts samērīgs pārejas periods noteikumu Nr.11 19. punktā noteikto nosacījumu apvienoto klašu izveidošanai stāšanās spēkā, proti, tie stāsies spēkā no 2025.gada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Sodu izpildes kodeksa 61.</w:t>
            </w:r>
            <w:r w:rsidR="00000000" w:rsidRPr="00000000" w:rsidDel="00000000">
              <w:rPr>
                <w:vertAlign w:val="superscript"/>
                <w:rtl w:val="0"/>
              </w:rPr>
              <w:t xml:space="preserve">3</w:t>
            </w:r>
            <w:r w:rsidR="00000000" w:rsidRPr="00000000" w:rsidDel="00000000">
              <w:rPr>
                <w:rtl w:val="0"/>
              </w:rPr>
              <w:t xml:space="preserve"> pantā, citā starpā, ir noteikts notiesāto sociālās rehabilitācijas līdzeklis – izglītošana – notiesātā iesaistīšana </w:t>
            </w:r>
            <w:r w:rsidR="00000000" w:rsidRPr="00000000" w:rsidDel="00000000">
              <w:rPr>
                <w:u w:val="single"/>
                <w:rtl w:val="0"/>
              </w:rPr>
              <w:t xml:space="preserve">vispārējās </w:t>
            </w:r>
            <w:r w:rsidR="00000000" w:rsidRPr="00000000" w:rsidDel="00000000">
              <w:rPr>
                <w:rtl w:val="0"/>
              </w:rPr>
              <w:t xml:space="preserve">un </w:t>
            </w:r>
            <w:r w:rsidR="00000000" w:rsidRPr="00000000" w:rsidDel="00000000">
              <w:rPr>
                <w:u w:val="single"/>
                <w:rtl w:val="0"/>
              </w:rPr>
              <w:t xml:space="preserve">profesionālās </w:t>
            </w:r>
            <w:r w:rsidR="00000000" w:rsidRPr="00000000" w:rsidDel="00000000">
              <w:rPr>
                <w:rtl w:val="0"/>
              </w:rPr>
              <w:t xml:space="preserve">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vietās vispārējās izglītības programmas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Cēsu 2. vakara (maiņu) vidusskola, kas ir Cēsu Audzināšanas iestādes nepilngadīgajiem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izglītības iestādes, ar kurām ieslodzījuma vietas noslēdz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jau 2022. gada 25. novembrī, cita starpā, Izglītības un zinātnes ministrijai adresētajā vēstulē Nr.N-1-2022-18826 "Par turpmāko vispārējās izglītības programmu īstenošanu ieslodzījuma vietās" norādīja, ka turpmākā sadarbība ar izglītības iestādēm, kas īsteno vispārējās izglītības programmas ieslodzījuma vietās ir problemātiska, tai skaitā saistībā ar Noteikumos ietverto normatīvo regulējumu attiecībā uz apvienoto klašu izveidošanu. Pamatojoties uz Noteikumu 19. punktā noteikto, ne 7.-9. klašu posmā, ne 10.-12. klašu posmā nav iespējams veidot apvienotās klases. Minētā iemesla dēļ 2022./2023. mācību gadā netika īstenotas vispārējās izglītības programmas Liepājas cietuma ieslodzītajām personām. 2023./2024. mācību gadā Liepājas cietumā vispārējās izglītības programmas uz Sadarbības līguma pamata īstenoja Talsu novada vidusskola (attālināti izmantojot platformu "Moodle"), bet līgums netika pagarināts un 2024./2025. mācību gadā Liepājas cietumā vispārējās izglītības programmas netiek īstenotas. 2024./2025. mācību gadā vispārējās izglītības programmas netiek īstenotas arī Valmieras cietumā, jo  uz 2024. gada 1. septembri nevarēja nokomplektēt plānotās klases. Līdz ar to, ieslodzītajām personām minētajās ieslodzījuma vietās ir ierobežotas Latvijas Republikas Satversmes 112. pantā noteiktās tiesības uz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Izglītības un zinātnes ministrija, atbildot uz Ieslodzījuma vietu pārvaldes 2022. gada 25. novembra vēstuli Nr.N-1-2022-18826, 2023.gada vēstulē Nr.4-10e/22/3609 "Par izglītības nodrošināšanu",cita starpā, norādīja: "</w:t>
            </w:r>
            <w:r w:rsidR="00000000" w:rsidRPr="00000000" w:rsidDel="00000000">
              <w:rPr>
                <w:i w:val="1"/>
                <w:rtl w:val="0"/>
              </w:rPr>
              <w:t xml:space="preserve"> [..] saistībā ar jautājumu par klašu apvienošanu vēršam uzmanību uz Ministru kabineta 2018.gada 27.novembra noteikumos Nr.747 "Noteikumi par valsts pamatizglītības standartu un pamatizglītības programmu paraugiem" noteikto, ka izglītības iestādei apstiprinātā pedagogu darba samaksas fonda ietvaros ir tiesības atsevišķu mācību priekšmetu apguvei dalīt klasi grupās, kā arī apvienot ne vairāk kā divu viena izglītības posma klašu skolēnus atsevišķa mācību priekšmeta apguvei gan visās, gan daļā mācību stundu. Tomēr, ņemot vērā 2022. gada 21. decembrī starpinstitucionālās tikšanās laikā izteiktos viedokļus, ministrija turpinās diskusijas, lai izvērtētu minēto Ministru kabineta noteikumu pilnveides nepieciešamību – gan par pedagogu darba samaksas nosacījumiem, </w:t>
            </w:r>
            <w:r w:rsidR="00000000" w:rsidRPr="00000000" w:rsidDel="00000000">
              <w:rPr>
                <w:i w:val="1"/>
                <w:u w:val="single"/>
                <w:rtl w:val="0"/>
              </w:rPr>
              <w:t xml:space="preserve">gan jautājumiem, kas saistīti ar klašu apvienošanu</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projektā nepieciešams ietvert tiesisko regulējumu, paredzot, ka izglītības iestādes, kuras īsteno vispārējās izglītības programmas ieslodzījuma vietās, var iekļaut apvienotajā klasē 1-6. klases, 7.-9. klases un 10.-12. klases skolēnus.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1.11.apakšpunkts par noteikumu 19.punkta izteikšanu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Papildināt ar 26.</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(Jelgavas valstspilsētas pašvaldības izglītības iestāde "Jelgavas Centra pamatskola"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skolēns nav nācis skolā, arī pēc visu iinstitūciju iesaistes, un tādēļ atstāts uz otru gadu, neredzu jēgu individuālajam plānam. Tad apgūst visu programmu. 9.klases beidzējiem, kas nenokārto eksāmenu, varētu būt izvēle- vai nu apgūst programmu atkārtoti (ad nevajag nekādu plānu) vai skolēnam izstrādā individuālu plānu konkrētiem sasniedzmajiem rezultātiem. Ir situācija, kad skolēni nokārtojuši abus pārējos eksāmenus, bet vienā nav saņēmis pietiekamu vērtējumu. Skolēnam nav motivācijas mācīties atkārtoti, zinot, ka eksāmenu nekārtos.  Uzskatu, ka skolēnam (vecākam) jādod izvēle. ja apgūst visu programmu, tad kārto visus eksāmenus.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svītroti grozījumi attiecībā uz Noteikumu papildināšanu ar jaunu 26.</w:t>
            </w:r>
            <w:r w:rsidR="00000000" w:rsidRPr="00000000" w:rsidDel="00000000">
              <w:rPr>
                <w:vertAlign w:val="superscript"/>
                <w:rtl w:val="0"/>
              </w:rPr>
              <w:t xml:space="preserve">1</w:t>
            </w:r>
            <w:r w:rsidR="00000000" w:rsidRPr="00000000" w:rsidDel="00000000">
              <w:rPr>
                <w:rtl w:val="0"/>
              </w:rPr>
              <w:t xml:space="preserve">punktu, jo tas zaudējis aktualitāti (skat. Ministru kabineta 2025. gada 15. jūlija noteikumus Nr. 446 "Grozījumi Ministru kabineta 2022. gada 11. janvāra noteikumos Nr. 11 "Kārtība,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zemāk minēto rindkopu, ņemot vērā, ka pašlaik ir uzsākts darbs pie standartizētas informācijas apmaiņas pieejas un minēto materiālu izstrādes gadījumos, kad bērnam ir ierobežojumi fiziskajām aktivitātēm sporta stundu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minēto sporta pedagogu un ārstniecības personu papildu atbalstam sadarbībā ar Valsts izglītības satura centru, Veselības ministriju, RSU Latvijas Sporta pedagoģijas akadēmiju, sporta pedagogiem </w:t>
            </w:r>
            <w:r w:rsidR="00000000" w:rsidRPr="00000000" w:rsidDel="00000000">
              <w:rPr>
                <w:b w:val="1"/>
                <w:i w:val="1"/>
                <w:rtl w:val="0"/>
              </w:rPr>
              <w:t xml:space="preserve">sagatavots informācijas apkopojums</w:t>
            </w:r>
            <w:r w:rsidR="00000000" w:rsidRPr="00000000" w:rsidDel="00000000">
              <w:rPr>
                <w:i w:val="1"/>
                <w:rtl w:val="0"/>
              </w:rPr>
              <w:t xml:space="preserve">, kas nepieciešams mācību priekšmeta (kursa) “Sports un veselība” pedagogiem, lai izveidotu individuālo izglītības programmas apguves plānu gadījumos, ja izglītojamam ir ilgstoši un būtiski veselības traucējumi (sākot no viena semestra līdz vienam mācību gadam un ko apliecina izglītības iestādē saņemtie ģimenes ārsta vai ārsta speciālista ieteikumi un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Nr.11 ir attiecināmi uz izglītojamo uzņemšanu izglītības iestādē, atskaitīšanu no tās, kā arī pārcelšanu nākamajā klasē. Skaidrojam, ka attiecīgā rindkopa svītrota, jo minētais priekšlikums attiecināms uz individuāla atbalsta sniegšanu saturiski, līdz ar to nav tieši saistāms ar grozījumiem Ministru kabineta noteikumos Nr.11.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Izglītojamam, kurš nav pārcelts nākamajā klasē un atkārtoti mācās tajā pašā klasē vai kuram par vispārējās pamatizglītības programmas apguvi izsniegta liecība un viņš atkārtoti apgūst visus izglītības programmas mācību priekšmetus un stundu plānā ietvertos mācību priekšmetus, izglītības iestāde izstrādā individuālo izglītības programmas apguves plānu neapgūto vai nepietiekami apgūto sasniedzamo rezultātu sekmīgai apguvei nākamā mācību gada laikā. Individuālajā izglītības programmas apguves plānā norāda vispārīgu informāciju par izglītības iestādi un izglītojamo, izglītojamā neapgūtos vai nepietiekami apgūtos sasniedzamos rezultātus, to apguvei plānotos pasākumus, regulāru zināšanu un prasmju apguves izvērtējumu. Izglītības iestāde ar minēto plānu iepazīstina izglītojamā vecākus.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skolām uzlikto birokrātisko slogu, uzskatām, ka 9.klases izglītojamajam, kuram par vispārējās pamatizglītības programmas apguvi izsniegta liecība un viņš izteicis vēlmi atkārtoti apgūt visus izglītības programmas mācību priekšmetus un stundu plānā ietvertos mācību priekšmetus, nav jāizstrādā individuālais izglītības programmas apguves plāns neapgūto vai nepietiekami apgūto sasniedzamo rezultātu sekmīgai apguvei. Viņam ir jāapgūst visi 9.klasei paredzētie priekšmeti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Izglītojamam, kurš nav pārcelts nākamajā klasē un atkārtoti mācās tajā pašā klasē (izņemot izglītojamo, kuram par vispārējās pamatizglītības programmas apguvi izsniegta liecība un viņš atkārtoti apgūst visus izglītības programmas mācību priekšmetus un stundu plānā ietvertos mācību priekšmetus), izglītības iestāde izstrādā individuālo izglītības programmas apguves plānu neapgūto vai nepietiekami apgūto sasniedzamo rezultātu sekmīgai apguvei nākamā mācību gada laikā. Individuālajā izglītības programmas apguves plānā norāda vispārīgu informāciju par izglītības iestādi un izglītojamo, izglītojamā neapgūtos vai nepietiekami apgūtos sasniedzamos rezultātus, to apguvei plānotos pasākumus, regulāru zināšanu un prasmju apguves izvērtējumu. Izglītības iestāde ar minēto plānu iepazīstina izglītojamā vecākus.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svītroti grozījumi attiecībā uz Noteikumu papildināšanu ar jaunu 26.</w:t>
            </w:r>
            <w:r w:rsidR="00000000" w:rsidRPr="00000000" w:rsidDel="00000000">
              <w:rPr>
                <w:vertAlign w:val="superscript"/>
                <w:rtl w:val="0"/>
              </w:rPr>
              <w:t xml:space="preserve">1</w:t>
            </w:r>
            <w:r w:rsidR="00000000" w:rsidRPr="00000000" w:rsidDel="00000000">
              <w:rPr>
                <w:rtl w:val="0"/>
              </w:rPr>
              <w:t xml:space="preserve">punktu, jo tas zaudējis aktualitāti (skat. Ministru kabineta 2025. gada 15. jūlija noteikumus Nr. 446 "Grozījumi Ministru kabineta 2022. gada 11. janvāra noteikumos Nr. 11 "Kārtība, kādā izglītojamie tiek uzņemti vispārējās izglītības programmās un atskaitīti no tām, kā arī obligātās prasības izglītojamo pārcelšanai nākamajā klasē"").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Vadītājs, pamatojoties uz vecāka vai pilngadīga izglītojamā iesniegumu, izdod rīkojumu par izglītojamo neatskaitīšanu no izglītības iestādes uz laiku līdz četriem gadiem, ja izglītojamais devies līdzi vecākam, kas nosūtīts pildīt diplomātisko un konsulāro dienestu ārvalstīs vai dienē profesionālajā dienestā un nosūtīts pildīt dienestu vai piedalīties karjeras kursos ārvalstīs, vai uz laiku līdz vienam gadam, ja izglītojamais plāno vai uzsācis mācības ārvalstīs apmaiņas programmas ietvaros, kā arī nodrošina informācijas par izglītojamā statusu aktualizēšanu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papildinājumu: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Vadītājs, pamatojoties uz vecāka vai pilngadīga izglītojamā iesniegumu, izdod rīkojumu par izglītojamo neatskaitīšanu no izglītības iestādes uz laiku līdz četriem gadiem, ja izglītojamais devies līdzi vecākam, kas nosūtīts pildīt diplomātisko un konsulāro dienestu ārvalstīs vai dienē profesionālajā dienestā un nosūtīts pildīt dienestu vai piedalīties karjeras kursos ārvalstīs, vai uz laiku līdz vienam gadam, ja izglītojamais plāno vai uzsācis mācības ārvalstīs apmaiņas programmas ietvaros, kā arī nodrošina informācijas par izglītojamā statusu aktualizēšanu informācijas sistēmā. </w:t>
            </w:r>
            <w:r w:rsidR="00000000" w:rsidRPr="00000000" w:rsidDel="00000000">
              <w:rPr>
                <w:b w:val="1"/>
                <w:rtl w:val="0"/>
              </w:rPr>
              <w:t xml:space="preserve">Iesniegumus par izglītojamo neatskaitīšanu no izglītības iestādes vecāks var iesniegt ne vairāk kā diviem termiņiem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diplomātu ģimeņu puses esam saņēmuši un no pašvaldību puses esam iepriekš apsprieduši ģimeņu ieteikumus, ka ar četriem gadiem izglītojamo neatskaitīšanai no izglītības iestādes nepietiek, jo ģimenes bieži ir ārpus Latvijas divus termiņus, t.i., astoņus gadus. Lūgums iestrādāt priekšlikumos, paredzot, ka vietas saglabāšana izglītības iestādē varētu būt (tikai pamatizglītības posmā) līdz 2 termiņiem jeb 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Vispārējās izglītības likuma 31. panta otro daļā, 41. pantā un Noteikumu projekta 1.3., 1.4., 1.5., 1.6. un 1.7. apakšpunktos ietvertais regulējums nosaka, ka valsts izglītojamos pamatizglītības otrā posma izglītības programmas 7. klasē un brīvajās vietās 8. un 9. klasē valsts ģimnāzijā, kā arī vispārējās vidējās izglītības programmas 10. klasē un brīvajās vietās 11. un 12. klasē valsts, pašvaldību un valsts augstskolu vispārējās vidējās izglītības iestādes uzņem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Automātiska neatskaitīšana no izglītības iestādes 8 gadu garumā un izglītības apguves nodrošināšana bez konkursa izturēšanas ir pretrunā ar normatīvo regulējumu attiecībā uz uzņemšanu 7-12. klasē. Vienlaikus tas rada izglītojamam nepamatotas priekšrocības attiecībā pret tiem izglītojamiem, kas tiek uzņemti 7-12. klasē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papildināts ar jaunu 1.19.apkšpunktu, kas paredz Noteikumus papidināt ar jaunu 41.</w:t>
            </w:r>
            <w:r w:rsidR="00000000" w:rsidRPr="00000000" w:rsidDel="00000000">
              <w:rPr>
                <w:vertAlign w:val="superscript"/>
                <w:rtl w:val="0"/>
              </w:rPr>
              <w:t xml:space="preserve">1</w:t>
            </w:r>
            <w:r w:rsidR="00000000" w:rsidRPr="00000000" w:rsidDel="00000000">
              <w:rPr>
                <w:rtl w:val="0"/>
              </w:rPr>
              <w:t xml:space="preserve"> punktu, nosakot, ka 41.punktā noteiktais gadījums neattiecas uz izglītojamā pāreju no pamatizglītības uz vidējās izglītības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Vadītājs, pamatojoties uz vecāka vai pilngadīga izglītojamā iesniegumu, izdod rīkojumu par izglītojamo neatskaitīšanu no izglītības iestādes, kā arī nodrošina informācijas par izglītojamā statusu aktualizēšanu informācijas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Vadītājs, pamatojoties uz vecāka vai pilngadīga izglītojamā iesniegumu, izdod rīkojumu par izglītojamo neatskaitīšanu no izglītības iestādes uz laiku līdz četriem gadiem, ja izglītojamais devies līdzi vecākam, kas nosūtīts pildīt diplomātisko un konsulāro dienestu ārvalstīs vai dienē profesionālajā dienestā un nosūtīts pildīt dienestu vai piedalīties karjeras kursos ārvalstīs, vai uz laiku līdz vienam gadam, ja izglītojamais plāno vai uzsācis mācības ārvalstīs apmaiņas programmas ietvaros, kā arī nodrošina informācijas par izglītojamā statusu aktualizēšanu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ārlietu dienesta darbinieku ģimeņu asociācija"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ārlietu dienesta darbinieku ģimeņu asociācija” vēlas izteikt priekšlikumu 2022. gada 11. janvāra Ministru kabineta noteikumu Nr. 11 “Kārtība, kādā izglītojamie tiek uzņemti vispārējās izglītības programmās un atskaitīti no tām, kā arī obligātās prasības izglītojamo pārcelšanai nākamajā klasē” 41. punkta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apspriežamajā redakcijā paredzēts, ka izglītības iestādes vadītājs, pamatojoties uz vecāka vai pilngadīga izglītojamā iesniegumu, izdod rīkojumu par izglītojamā neatskaitīšanu no izglītības iestādes uz laiku līdz četriem gadiem, ja izglītojamais devies līdzi vecākam, kas nosūtīts pildīt diplomātisko un konsulāro dienestu ārvalstīs vai dienē profesionālajā dienestā un nosūtīts pildīt dienestu vai piedalīties karjeras kursos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rūpe ir, ka ar četru gadu termiņu nepietiek, jo ārlietu dienesta darbinieku ģimenes nereti ir ārpus Latvijas divus dienesta termiņus pēc kārtas. Parasti dienesta laiks ir trīs līdz četri gadi, atkarībā no diplomāta ranga; vecākam dienestu pagarinot vai turpinot jau citā valstī ar jaunu termiņu, izglītojamais var atrasties ārpus Latvijas pat astoņus gadus. Esam šo problēmu apsprieduši tikšanās laikā ar Rīgas domes Izglītības, kultūras un sporta departamenta pārstāvjiem šogad 10. maijā, kā arī aktualizējuši biedrības 4. jūnija vēstulē Izglītības un zinātnes ministrijas vadībai.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ierosinājums ir papildināt 41. punktu ar tekstu, kas paredz vecākam tiesības dienesta pagarinājuma vai atkārtota ārzemju nosūtījuma gadījumā, respektīvi, ja ģimene turpina uzturēties ārpus Latvijas, lūgt skolu šo termiņu pagarināt uz laiku līdz četriem gadiem, tā saglabājot izglītojamam vietu mācību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izglītojamais devies līdzi vecākam, kas nosūtīts pildīt diplomātisko un konsulāro dienestu ārvalstīs vai dienē profesionālajā dienestā un nosūtīts pildīt dienestu vai piedalīties karjeras kursos ārvalstīs, vadītājs, pamatojoties uz vecāka vai pilngadīga izglītojamā iesniegumu, izdod rīkojumu par izglītojamā neatskaitīšanu no izglītības iestādes uz laiku līdz četriem gadiem. Dienesta pagarinājuma vai atkārtota ārvalstu nosūtījuma gadījumā vecākam ir tiesības lūgt vadītāju pagarināt izglītojamā neatskaitīšanu no izglītības iestādes uz laiku līdz vēl četriem gadiem. Ja izglītojamais plāno vai uzsācis mācības ārvalstīs apmaiņas programmas ietvaros, vadītājs, pamatojoties uz vecāka vai pilngadīga izglītojamā iesniegumu, izdod rīkojumu par izglītojamā neatskaitīšanu no izglītības iestādes uz laiku līdz vienam gadam. Vadītājs nodrošina informācijas par izglītojamā statusu aktualizēšanu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Vispārējās izglītības likuma 31. panta otro daļā, 41. pantā un Noteikumu projekta 1.3., 1.4., 1.5., 1.6. un 1.7. apakšpunktos ietvertais regulējums nosaka, ka valsts izglītojamos pamatizglītības otrā posma izglītības programmas 7. klasē un brīvajās vietās 8. un 9. klasē valsts ģimnāzijā, kā arī vispārējās vidējās izglītības programmas 10. klasē un brīvajās vietās 11. un 12. klasē valsts, pašvaldību un valsts augstskolu vispārējās vidējās izglītības iestādes uzņem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Automātiska neatskaitīšana no izglītības iestādes 8 gadu garumā un izglītības apguves nodrošināšana bez konkursa izturēšanas ir pretrunā ar normatīvo regulējumu attiecībā uz uzņemšanu 7-12. klasē. Vienlaikus tas rada izglītojamam nepamatotas priekšrocības attiecībā pret tiem izglītojamiem, kas tiek uzņemti 7-12. klasē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papildināts ar jaunu 1.19.apkšpunktu, kas paredz Noteikumus papidināt ar jaunu 41.1 punktu, nosakot, ka 41.punktā noteiktais gadījums neattiecas uz izglītojamā pāreju no pamatizglītības uz vidējās izglītības pakāpi.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Vadītājs, pamatojoties uz vecāka vai pilngadīga izglītojamā iesniegumu, izdod rīkojumu par izglītojamo neatskaitīšanu no izglītības iestādes, kā arī nodrošina informācijas par izglītojamā statusu aktualizēšanu informācijas sistēmā: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23-TA-2204</w:t>
    </w:r>
    <w:r>
      <w:br/>
    </w:r>
    <w:r w:rsidR="00000000" w:rsidRPr="00000000" w:rsidDel="00000000">
      <w:rPr>
        <w:rtl w:val="0"/>
      </w:rPr>
      <w:t xml:space="preserve">17.12.2025. 09.32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23-TA-2204</w:t>
    </w:r>
    <w:r>
      <w:br/>
    </w:r>
    <w:r w:rsidR="00000000" w:rsidRPr="00000000" w:rsidDel="00000000">
      <w:rPr>
        <w:rtl w:val="0"/>
      </w:rPr>
      <w:t xml:space="preserve">17.12.2025. 09.32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Izziņa_23-TA-2204.docx</dc:title>
</cp:coreProperties>
</file>

<file path=docProps/custom.xml><?xml version="1.0" encoding="utf-8"?>
<Properties xmlns="http://schemas.openxmlformats.org/officeDocument/2006/custom-properties" xmlns:vt="http://schemas.openxmlformats.org/officeDocument/2006/docPropsVTypes"/>
</file>