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23-TA-2304: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Akcīzes preču elektronisko administratīvo dokumentu aprites un kontroles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Akcīzes preču elektronisko administratīvo dokumentu aprites un kontroles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papildināt noteikumu projektu ar noslēguma jautājumu, paredzot atzīt par spēku zaudējušiem Ministru kabineta 2010. gada 30. marta noteikumus Nr. 307 "Akcīzes preču elektroniskā administratīvā dokumenta aprites un kontroles kārtība", kuri izdoti uz likuma "Par akcīzes nodokli" 25. panta devītās daļas pamata un piemērojami līdz noteikumu projekta izdošanai.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papildināts ar jaunu 66.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Atzīt par spēku zaudējušiem Ministru kabineta 2010. gada 30. marta noteikumus Nr. 307 “Akcīzes preču elektroniskā administratīvā dokumenta aprites un kontroles kārtība” (Latvijas Vēstnesis, 31.03.2010., Nr. 51/52).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Akcīzes preču elektronisko administratīvo dokumentu aprites un kontroles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likuma “Par akcīzes nodokli” (turpmāk – likums) 25. panta devītajā daļā minētās datorizētās sistēmas izmantošanas nosacījumus, elektroniskā administratīvā dokumenta aprites un kontroles kārtību, tajā skaitā datorizētās sistēmas nepieejamības gadījumos, kā arī citus nosacījumus likuma 25. pantā minētajai akcīzes preču pārvietošanai;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3. februāra noteikumu Nr. 108 "Normatīvo aktu projektu sagatavošanas noteikumi" 100.2. apakšpunktā noteiktajam lūdzam noteikumu projekta 1.1. un 1.2. apakšpunktā norādīt, kādi citi nosacījumi akcīzes preču pārvietošanai tiek noteikumu projektā noteikti.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daļēji, papildināta anotācijas 1.3 sadaļa ar projektā noteikto citu nosacījumu uzskaitījumu.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likuma “Par akcīzes nodokli” (turpmāk – likums) 25. panta devītajā daļā minētās datorizētās sistēmas izmantošanas nosacījumus, elektroniskā administratīvā dokumenta aprites un kontroles kārtību, tajā skaitā datorizētās sistēmas nepieejamības gadījumos, kā arī citus nosacījumus likuma 25. pantā minētajai akcīzes preču pārvietošanai;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Noteikumos noteiktā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Nolūkā nodrošināt skaidras tiesību normas, lūdzam izvērtēt un nepieciešamības gadījumā svītrot noteikumu projekta 2. punktu, ņemot vērā, ka attiecīgo tiesību normu adresāti izriet no likuma "Par akcīzes nodokli" 25. un 26. panta, kā arī noteikumu projektā ietvertā regulējuma (turklāt vairākas normas attiecas arī uz citiem subjektiem, piemēram, deklarētājiem).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2.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Apstiprināts noliktavas turētājs un reģistrēts nosūtītājs Komisijas 2022. gada 5. jūlija deleģētās regulas Nr. 2022/1636, ar ko papildina Padomes Direktīvu (ES) 2020/262, nosakot to dokumentu struktūru un saturu, kuru apmaiņa notiek saistībā ar akcīzes preču pārvietošanu, un nosakot robežvērtību zudumiem preču specifikas dēļ (turpmāk – Komisijas deleģētā regula Nr. 2022/1636) 3. pantā noteiktajam dokumentam un sertificēts nosūtītājs un īslaicīgi sertificēts nosūtītājs Komisijas Deleģētās regulas Nr. 2022/1636 4. pantā noteiktajam dokumentam pirms tā iesniegšanas piešķir vietējo identifikācijas numuru saskaņā ar Komisijas deleģētās regulas 2022/1636 I pielikuma 1. tabulas aili 9a. Minētos dokumentus numurē hronoloģiskā secībā katrā kalendāra gadā sākot numerāciju no jauna.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Komisijas 2022. gada 5. jūlija deleģētās regulas Nr. 2022/1636, ar ko papildina Padomes Direktīvu (ES) 2020/262, nosakot to dokumentu struktūru un saturu, kuru apmaiņa notiek saistībā ar akcīzes preču pārvietošanu, un nosakot robežvērtību zudumiem preču specifikas dēļ (turpmāk - regula Nr. 2022/1636), 3. pantā iekļautas atsauces uz direktīvu. Saistībā ar minēto, lūdzam izvērtēt un precizēt noteikumu projekta 3. punktu,  norādot uz terminiem un tiesību normām, ar kurām Latvijas tiesību aktos tiek pārņemts attiecīgais direktīvu regulējums (proti, konkrētām likuma "Par akcīzes nodokli" normām), nepieciešamības gadījumā precizējot arī citas noteikumu projekta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Līguma par Eiropas Savienības darbību 288. pants satur aizliegumu pārrakstīt un interpretēt regulu normas dalībvalstu nacionālajos tiesību aktos. Vienlaikus Eiropas Savienības Tiesa ir atzinusi, ka, gadījumos, ja regula prasa tās piemērošanai nepieciešamu nacionālā tiesību akta pieņemšanu, izņēmuma gadījumos tomēr var tikt pieļauta regulu teksta daļu inkorporēšana nacionālajos tiesību aktos. Šāds gadījums var tikt pamatots vienīgi ar indivīdu interesēm saņemt tiem adresētu saskaņotu un labi uztveramu tiesību aktu, un regulu tiešā piemērojamība nepieļauj citus izņēmumu. Ievērojot minēto, Tieslietu ministrijas ieskatā un ņemot vērā minētajā regulā ietvertās atsauces uz Eiropas Savienības direktīvu, ir pieļaujama atsevišķu regulas tiesību normu inkorporēšana likumprojektā.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Svītrotas atsauces uz Komisijas 2022. gada 5. jūlija deleģētās regulas Nr. 2022/1636, ar ko papildina Padomes Direktīvu (ES) 2020/262, nosakot to dokumentu struktūru un saturu, kuru apmaiņa notiek saistībā ar akcīzes preču pārvietošanu, un nosakot robežvērtību zudumiem preču specifikas dēļ (turpmāk – Komisijas deleģētā regula Nr. 2022/1636) 3. un 4.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Apstiprināts noliktavas turētājs un reģistrēts nosūtītājs elektroniskajam administratīvajam dokumentam un sertificēts nosūtītājs un īslaicīgi sertificēts nosūtītājs elektroniskajam vienkāršotajam administratīvajam dokumentam pirms tā iesniegšanas piešķir vietējo identifikācijas numuru saskaņā ar Komisijas 2022. gada 5. jūlija deleģētās regulas 2022/1636, ar ko papildina Padomes Direktīvu (ES) 2020/262, nosakot to dokumentu struktūru un saturu, kuru apmaiņa notiek saistībā ar akcīzes preču pārvietošanu, un nosakot robežvērtību zudumiem preču specifikas dēļ (turpmāk – Komisijas deleģētā regula 2022/1636) I pielikuma 1. tabulas aili 9a. Minētos dokumentus numurē hronoloģiskā secībā, katrā kalendāra gadā sākot numerāciju no jauna.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Apstiprināts noliktavas turētājs un reģistrēts nosūtītājs elektroniskajā administratīvajā dokumentā un sertificēts nosūtītājs un īslaicīgi sertificēts nosūtītājs elektroniskajā vienkāršotajā administratīvajā dokumentā papildus Komisijas deleģētajā regulā Nr. 2022/1636 noteiktajai obligātajai informācijai norāda arī nosūtāmo akcīzes preču rēķina datumu, akcīzes preču nosūtīšanas laiku, informāciju par pirmo pārvadātāju un nosūtāmajām akcīzes precēm piemērojamo nodokļa likmi.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anotācijas 5. sadaļā skaidrot pamatojumu (norādot konkrētu regulas Nr. 2022/1636 normu, kas paredz attiecīgu rīcības brīvību) prasībai norādīt nosūtāmajām akcīzes precēm piemērojamo nodokļa likmi. Ja attiecīgu pamatojumu nav iespējams sniegt, lūdzam precizēt noteikumu projekta 4. punktu, svītrojot tajā vārdus "nosūtāmajām akcīzes precēm piemērojamo nodokļa likmi".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Apstiprināts noliktavas turētājs un reģistrēts nosūtītājs elektroniskajā administratīvajā dokumentā un sertificēts nosūtītājs un īslaicīgi sertificēts nosūtītājs elektroniskajā vienkāršotajā administratīvajā dokumentā papildus Komisijas deleģētajā regulā 2022/1636 noteiktajai obligātajai informācijai norāda arī nosūtāmo akcīzes preču rēķina datumu, akcīzes preču nosūtīšanas laiku, informāciju par pirmo pārvadātāju un nosūtāmajām akcīzes precēm piemērojamo nodokļa likmi.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Šo noteikumu 2. punktā minētās personas Komisijas deleģētajā regulā Nr. 2022/1636, Komisijas 2016. gada 24. februāra īstenošanas regulā (ES) Nr. 2016/323, ar ko nosaka sīki izstrādātus noteikumus par sadarbību un informācijas apmaiņu starp dalībvalstīm attiecībā uz akcīzes precēm ar Padomes Regulu (ES) Nr. 389/2012 (turpmāk – Komisijas Īstenošanas regula Nr. 2016/323) un šajos noteikumos noteiktos ziņojumus iesniedz Valsts ieņēmumu dienestā kā projektus, izmantojot datorizēto sistēmu. Valsts ieņēmumu dienests minēto ziņojumu projektus pārbauda un nosūta tā iesniedzējam attiecīgu atbildes ziņojumu, kā arī pārsūta ziņojumus citām dalībvalstīm vai Latvijas Republikas akcīzes preču nosūtītājam vai saņēmējam no citas dalībvalsts saņemtos ziņojumus, izmantojot datorizēto sistēmu, ja šajos noteikumos nav noteikts citādi.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5. punktā norādi "ja šajos noteikumos nav noteikts citādi" aizstāt ar konkrētu noteikumu projekta vienību vai vienībām, kas paredz atšķirīgu tiesisko regulējumu, tādējādi atvieglojot noteikumu projekta piemērošanu praksē.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atbilstoši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Apstiprināts noliktavas turētājs, reģistrēts nosūtītājs, reģistrēts saņēmējs, īslaicīgi reģistrēts saņēmējs, likuma 20. panta pirmajā daļā minētā persona (ja tā izmanto datorizēto sistēmu), sertificēts nosūtītājs, īslaicīgi sertificēts nosūtītājs, sertificēts saņēmējs un īslaicīgi sertificēts saņēmējs Komisijas deleģētās regulas 2022/1636 3., 4., 5., 6. un 8. pantā noteiktos ziņojumus, Komisijas 2016. gada 24. februāra īstenošanas regulā (ES) Nr. 2016/323, ar ko nosaka sīki izstrādātus noteikumus par sadarbību un informācijas apmaiņu starp dalībvalstīm attiecībā uz akcīzes precēm ar Padomes Regulu (ES) Nr. 389/2012 (turpmāk – Komisijas Īstenošanas regula 2016/323) 13. pantā noteikto ziņojumu un šajos noteikumos noteiktos ziņojumus iesniedz Valsts ieņēmumu dienestā kā projektus, izmantojot datorizēto sistēmu. Valsts ieņēmumu dienests minēto ziņojumu projektus pārbauda un nosūta tā iesniedzējam attiecīgu atbildes ziņojumu, kā arī pārsūta ziņojumus citām dalībvalstīm vai Latvijas Republikas akcīzes preču nosūtītājam vai saņēmējam no citas dalībvalsts saņemtos ziņojumus, izmantojot datorizēto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Šo noteikumu 2. punktā minētās personas Komisijas deleģētajā regulā Nr. 2022/1636, Komisijas 2016. gada 24. februāra īstenošanas regulā (ES) Nr. 2016/323, ar ko nosaka sīki izstrādātus noteikumus par sadarbību un informācijas apmaiņu starp dalībvalstīm attiecībā uz akcīzes precēm ar Padomes Regulu (ES) Nr. 389/2012 (turpmāk – Komisijas Īstenošanas regula Nr. 2016/323) un šajos noteikumos noteiktos ziņojumus iesniedz Valsts ieņēmumu dienestā kā projektus, izmantojot datorizēto sistēmu. Valsts ieņēmumu dienests minēto ziņojumu projektus pārbauda un nosūta tā iesniedzējam attiecīgu atbildes ziņojumu, kā arī pārsūta ziņojumus citām dalībvalstīm vai Latvijas Republikas akcīzes preču nosūtītājam vai saņēmējam no citas dalībvalsts saņemtos ziņojumus, izmantojot datorizēto sistēmu, ja šajos noteikumos nav noteikts citādi.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5. punktā svītrot vārdus "Valsts ieņēmumu dienests minēto ziņojumu projektus pārbauda un nosūta tā iesniedzējam attiecīgu atbildes ziņojumu", nedublējot noteikumu projekta 6. punktā ietverto regulējumu. Nepieciešamības gadījumā lūdzam apvienot noteikumu projekta 5. un 6. punktā ietverto regulējumu.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priekšlikums par punkta daļas svītrošanu (skat. projekta galīgo redakciju 5.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un 6. punktu (jaunajā redakcijā 4. un 5. punkts) apvienot nevar, jo 4. punktā ir noteikts, ka vispār informācijas aprite notiek izmantojot datorizēto sistēmu un, ka ziņojums, kas iesniegts datorizētajā sistēmā, jāuzskata par iesniegtu Valsts ieņēmumu dienestam. 4. punkts ir nepieciešams, lai turpmākajā projekta tekstā nebūtu jāatkārto, ka ziņojumu iesniedz datorizētajā sistēmā Valsts ieņēmumu dienestam. savukārt 5. punktā ir noteikta kārtībā, kā ziņojumu projekts tiek iesniegts un iegūst dokumenta statusu.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Apstiprināts noliktavas turētājs, reģistrēts nosūtītājs, reģistrēts saņēmējs, īslaicīgi reģistrēts saņēmējs, likuma 20. panta pirmajā daļā minētā persona (ja tā izmanto datorizēto sistēmu), sertificēts nosūtītājs, īslaicīgi sertificēts nosūtītājs, sertificēts saņēmējs un īslaicīgi sertificēts saņēmējs Komisijas deleģētās regulas 2022/1636 3., 4., 5., 6. un 8. pantā noteiktos ziņojumus, Komisijas 2016. gada 24. februāra īstenošanas regulā (ES) Nr. 2016/323, ar ko nosaka sīki izstrādātus noteikumus par sadarbību un informācijas apmaiņu starp dalībvalstīm attiecībā uz akcīzes precēm ar Padomes Regulu (ES) Nr. 389/2012 (turpmāk – Komisijas Īstenošanas regula 2016/323) 13. pantā noteikto ziņojumu un šajos noteikumos noteiktos ziņojumus iesniedz Valsts ieņēmumu dienestā kā projektus, izmantojot datorizēto sistēmu. Valsts ieņēmumu dienests minēto ziņojumu projektus pārbauda un nosūta tā iesniedzējam attiecīgu atbildes ziņojumu, kā arī pārsūta ziņojumus citām dalībvalstīm vai Latvijas Republikas akcīzes preču nosūtītājam vai saņēmējam no citas dalībvalsts saņemtos ziņojumus, izmantojot datorizēto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Šo noteikumu 2. punktā minētās personas Komisijas deleģētajā regulā Nr. 2022/1636, Komisijas 2016. gada 24. februāra īstenošanas regulā (ES) Nr. 2016/323, ar ko nosaka sīki izstrādātus noteikumus par sadarbību un informācijas apmaiņu starp dalībvalstīm attiecībā uz akcīzes precēm ar Padomes Regulu (ES) Nr. 389/2012 (turpmāk – Komisijas Īstenošanas regula Nr. 2016/323) un šajos noteikumos noteiktos ziņojumus iesniedz Valsts ieņēmumu dienestā kā projektus, izmantojot datorizēto sistēmu. Valsts ieņēmumu dienests minēto ziņojumu projektus pārbauda un nosūta tā iesniedzējam attiecīgu atbildes ziņojumu, kā arī pārsūta ziņojumus citām dalībvalstīm vai Latvijas Republikas akcīzes preču nosūtītājam vai saņēmējam no citas dalībvalsts saņemtos ziņojumus, izmantojot datorizēto sistēmu, ja šajos noteikumos nav noteikts citādi.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5. punktā norādīt konkrētas regulas Nr. 2022/1636 un Komisijas 2016. gada 24. februāra īstenošanas regulā (ES) Nr. 2016/323, ar ko nosaka sīki izstrādātus noteikumus par sadarbību un informācijas apmaiņu starp dalībvalstīm attiecībā uz akcīzes precēm ar Padomes Regulu (ES) Nr. 389/2012 (turpmāk - regula Nr. 2016/323), vienības, kuras paredz attiecīgus ziņojumus, tādējādi atvieglojot noteikumu projekta piemērošanu praksē. Līdzīgi lūdzam papildināt noteikumu projekta 8. punktu, norādot uz attiecīgās regulas vienību, kas satur regulējumu par konkrēto pavaddokumentu, kā arī līdzīgos gadījumos - citas noteikumu projekta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konkrētiem vienībām.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Apstiprināts noliktavas turētājs, reģistrēts nosūtītājs, reģistrēts saņēmējs, īslaicīgi reģistrēts saņēmējs, likuma 20. panta pirmajā daļā minētā persona (ja tā izmanto datorizēto sistēmu), sertificēts nosūtītājs, īslaicīgi sertificēts nosūtītājs, sertificēts saņēmējs un īslaicīgi sertificēts saņēmējs Komisijas deleģētās regulas 2022/1636 3., 4., 5., 6. un 8. pantā noteiktos ziņojumus, Komisijas 2016. gada 24. februāra īstenošanas regulā (ES) Nr. 2016/323, ar ko nosaka sīki izstrādātus noteikumus par sadarbību un informācijas apmaiņu starp dalībvalstīm attiecībā uz akcīzes precēm ar Padomes Regulu (ES) Nr. 389/2012 (turpmāk – Komisijas Īstenošanas regula 2016/323) 13. pantā noteikto ziņojumu un šajos noteikumos noteiktos ziņojumus iesniedz Valsts ieņēmumu dienestā kā projektus, izmantojot datorizēto sistēmu. Valsts ieņēmumu dienests minēto ziņojumu projektus pārbauda un nosūta tā iesniedzējam attiecīgu atbildes ziņojumu, kā arī pārsūta ziņojumus citām dalībvalstīm vai Latvijas Republikas akcīzes preču nosūtītājam vai saņēmējam no citas dalībvalsts saņemtos ziņojumus, izmantojot datorizēto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iesniegtajā ziņojuma projektā nav kļūdu, Valsts ieņēmumu dienests to akceptē, pievieno tam akceptēšanas datumu un laiku. Akceptējot elektroniskā administratīvā dokumenta un elektroniskā vienkāršotā administratīvā dokumenta projektu, Valsts ieņēmumu dienests tam piešķir administratīvās atsauces kodu saskaņā ar Komisijas deleģētās regulas Nr. 2022/1636 II pielikuma kodu sarakstu Nr. 2. Akceptēto ziņojumu nosūta atpakaļ iesniedzējam. Ja ziņojuma projektā ir kļūdas, Valsts ieņēmumu dienests nosūta iesniedzējam atbildes ziņojumu ar informāciju par kļūdām. Attiecīgo ziņojumu uzskata par iesniegtu tad, kad Valsts ieņēmumu dienests to ir pārbaudījis un akceptējis, un šo noteikumu 2. punktā minētā persona ir saņēmusi ziņojumu atpakaļ no Valsts ieņēmumu dienesta.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Padomes 2019. gada 19. decembra Direktīvas (ES) 2020/262, ar ko nosaka akcīzes nodokļa piemērošanas vispārēju režīmu (turpmāk - direktīva Nr. 2020/262), 20. panta 3. punkta otrajai daļai u.c. direktīvas vienībām, ja dati nav apstiprināti, par to nekavējoties informē nosūtītāju, lūdzam izvērtēt un noteikumu projekta 6. punktu papildināt ar norādi, ka atbildes ziņojumu ar informāciju par kļūdām nosūta nekavējoties.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nosacījumu, ka Valsts ieņēmumu dienests atbildes ziņojumu nosūta nekavējoties.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iesniegtajā ziņojuma projektā nav kļūdu, Valsts ieņēmumu dienests to apstiprina, pievieno tam apstiprināšanas datumu un laiku. Apstiprinot elektroniskā administratīvā dokumenta un elektroniskā vienkāršotā administratīvā dokumenta projektu, Valsts ieņēmumu dienests tam piešķir administratīvās atsauces kodu saskaņā ar Komisijas deleģētās regulas 2022/1636 II pielikuma kodu sarakstu Nr. 2. Apstiprināto ziņojumu nosūta atpakaļ iesniedzējam. Ja ziņojuma projektā ir kļūdas, Valsts ieņēmumu dienests nekavējoties nosūta iesniedzējam atbildes ziņojumu ar informāciju par kļūdām. Attiecīgo ziņojumu uzskata par iesniegtu tad, kad Valsts ieņēmumu dienests to ir pārbaudījis un apstiprinājis, un ziņojuma projekta iesniedzējs ir saņēmis ziņojumu atpakaļ no Valsts ieņēmumu dienesta.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iesniegtajā ziņojuma projektā nav kļūdu, Valsts ieņēmumu dienests to akceptē, pievieno tam akceptēšanas datumu un laiku. Akceptējot elektroniskā administratīvā dokumenta un elektroniskā vienkāršotā administratīvā dokumenta projektu, Valsts ieņēmumu dienests tam piešķir administratīvās atsauces kodu saskaņā ar Komisijas deleģētās regulas Nr. 2022/1636 II pielikuma kodu sarakstu Nr. 2. Akceptēto ziņojumu nosūta atpakaļ iesniedzējam. Ja ziņojuma projektā ir kļūdas, Valsts ieņēmumu dienests nosūta iesniedzējam atbildes ziņojumu ar informāciju par kļūdām. Attiecīgo ziņojumu uzskata par iesniegtu tad, kad Valsts ieņēmumu dienests to ir pārbaudījis un akceptējis, un šo noteikumu 2. punktā minētā persona ir saņēmusi ziņojumu atpakaļ no Valsts ieņēmumu dienesta.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(tostarp noteikumu projektā 6. punktā u.c.) aizstāt vārdu "akceptē" ar vārdu "apstiprina", tādējādi nodrošinot juridiski korektu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Aizstāts "akceptē" ar "apstiprina".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iesniegtajā ziņojuma projektā nav kļūdu, Valsts ieņēmumu dienests to apstiprina, pievieno tam apstiprināšanas datumu un laiku. Apstiprinot elektroniskā administratīvā dokumenta un elektroniskā vienkāršotā administratīvā dokumenta projektu, Valsts ieņēmumu dienests tam piešķir administratīvās atsauces kodu saskaņā ar Komisijas deleģētās regulas 2022/1636 II pielikuma kodu sarakstu Nr. 2. Apstiprināto ziņojumu nosūta atpakaļ iesniedzējam. Ja ziņojuma projektā ir kļūdas, Valsts ieņēmumu dienests nekavējoties nosūta iesniedzējam atbildes ziņojumu ar informāciju par kļūdām. Attiecīgo ziņojumu uzskata par iesniegtu tad, kad Valsts ieņēmumu dienests to ir pārbaudījis un apstiprinājis, un ziņojuma projekta iesniedzējs ir saņēmis ziņojumu atpakaļ no Valsts ieņēmumu dienesta.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Apstiprināts noliktavas turētājs, reģistrēts saņēmējs, īslaicīgi reģistrēts saņēmējs, sertificēts saņēmējs un īslaicīgi sertificēts saņēmējs, kurš saņem no citas dalībvalsts vīnu ar Komisijas 2017. gada 11. decembra deleģētajā regulā (ES) Nr. 2018/273, ar kuru Eiropas Parlamenta un Padomes Regulu (ES) Nr. 1308/2013 papildina attiecībā uz vīnogulāju stādīšanas atļauju sistēmu, vīna dārzu reģistru, pavaddokumentiem un sertifikāciju, preču ievešanas un izvešanas reģistru, obligātajām deklarācijām, paziņojumiem un paziņotās informācijas publicēšanu, bet Eiropas Parlamenta un Padomes Regulu (ES) Nr. 1306/2013 – attiecībā uz pārbaudēm un sodiem, kā arī groza Komisijas Regulu (EK) Nr. 555/2008, (EK) Nr. 606/2009 un (EK) Nr. 607/2009 un atceļ Komisijas Regulu (EK) Nr. 436/2009 un Komisijas Deleģēto Regulu (ES) 2015/560, noteikto vīna pavaddokumentu, ievada datorizētajā sistēmā vīna pavaddokumentā norādīto informāciju un informāciju par saņemšanas rezultātiem: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8. punkta ievaddaļā nedublēt likuma "Par akcīzes nodokli" 25. panta desmitajā daļā un 26. panta astotajā daļā ietverto regulējumu, atbilstoši precizējot minēto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Pārstrādāts 8. punkts (7. punkts jaunajā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Apstiprināts noliktavas turētājs, reģistrēts saņēmējs, īslaicīgi reģistrēts saņēmējs, sertificēts saņēmējs un īslaicīgi sertificēts saņēmējs, kurš saņem no citas dalībvalsts vīnu likuma 25. panta desmitajā daļā un 26. panta astotajā daļā minētajā gadījumā, ievada datorizētajā sistēmā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vietējo identifikācijas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nosūtītāja atsauces numuru un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nosūtītāja, nosaukumu un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nosūtītāja kompetentās iestādes nosaukumu un nosūtītāja valsti;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transportētāja nosaukumu un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 transporta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 akcīzes preces veida kodu;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 Eiropas Savienības Kombinētās nomenklatūras kodu;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 preču daudzumu litros 20oC temperatūrā;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7.10. iepakojuma veidu un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7.11. preču saņemšanas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7.12. ja neatbilstības preču daudzumā nav konstatētas, informāciju, ka preces ir saņemtas un neatbilstību nav;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7.13. ja ir konstatētas neatbilstības preču daudzumā, informāciju, ka preces ir saņemtas un ir neatbilstības, attiecīgi iztrūkums vai pārpalikums un tā daudzumu litros 20</w:t>
            </w:r>
            <w:r w:rsidR="00000000" w:rsidRPr="00000000" w:rsidDel="00000000">
              <w:rPr>
                <w:vertAlign w:val="superscript"/>
                <w:rtl w:val="0"/>
              </w:rPr>
              <w:t xml:space="preserve">o</w:t>
            </w:r>
            <w:r w:rsidR="00000000" w:rsidRPr="00000000" w:rsidDel="00000000">
              <w:rPr>
                <w:rtl w:val="0"/>
              </w:rPr>
              <w:t xml:space="preserve">C temperatūrā;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7.14. par faktiski saņemtajām akcīzes precēm aprēķināto nodokli.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apstiprinātam noliktavas turētājam vai reģistrētam nosūtītājam izsniegtajā speciālajā atļaujā (licencē) ir atļauta naftas produktu vai biodegvielas nosūtīšana pa jūru, pieļaujot, ka sākotnēji elektroniskajā administratīvajā dokumentā informāciju par akcīzes preču saņēmēju drīkst nenorādīt, kā transporta veidu, ar kuru uzsāk pārvietošanu, norāda jūras transportu. Šo kārtību nepiemēro, ja akcīzes preces izved uz ārvalsti, kas nav dalībvalsts (turpmāk – eksports).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12. punktu, norādes "pieļaujot, ka sākotnēji elektroniskajā administratīvajā dokumentā informāciju par akcīzes preču saņēmēju drīkst nenorādīt" vietā paredzot gadījumu, kādā attiecīgo informāciju var nenorādīt, ievērojot direktīvas Nr. 2020/262 22. panta 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Pārstrādāta 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Nosūtot naftas produktus vai biodegvielu pa jūru, elektroniskajā administratīvajā dokumentā var nenorādīt akcīzes preču saņēmēju, ja tas sākotnēji nav zināms un apstiprinātam noliktavas turētājam, kurš nosūta minētās preces, izsniegtajā speciālajā atļaujā (licencē) tas ir atļauts. Minētajā elektroniskajā administratīvajā dokumentā norāda jūras transporta veidu.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Ja elektroniskajā administratīvajā dokumentā norādītās akcīzes preces netiek izvestas no to nosūtīšanas vietas, apstiprināts noliktavas turētājs vai reģistrēts nosūtītājs iesniedz anulēšanas ziņojumu ne vēlāk kā nākamajā darbdienā pēc paredzētās akcīzes preču nosūtīšanas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15. punktā norādīt, kam tiek iesniegts anulēšanas ziņojums, nodrošinot skaidras tiesību normas. Līdzīgi lūdzam precizēt, piem.,  noteikumu projekta 23. punktu, norādot, kam tiek iesniegts paskaidrojuma ziņojums, un 28. punktu, norādot, kam iesniedzams piegādes vietas maiņas ziņojums, u.c. noteikumu projekta vienības gadījumos, ja nav norādīts adresāts, kam iesniedzams konkrēts dokuments.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 punktā ir noteikts, ka elektronisko ziņojumu projektus iesniedz Valsts ieņēmumu dienestam izmantojot datorizēto sistēmu un, ka Valsts ieņēmumu dienests pārbauda un atbilstoši pārsūta apstiprinātus ziņojumus attiecīgajam saņēmējam izmantojot datorizēto sistēmu. Minētā punkta mērķis ir noteikt vienotu ziņojumu aprites kārtību visos gadījumos, lai atvieglotu noteikumu lasīšanu. Tajos gadījumos, kad ir citādāka ziņojumu aprites kārtība, tā ir aprakstīta.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elektroniskajā administratīvajā dokumentā norādītās akcīzes preces netiek izvestas no to nosūtīšanas vietas, apstiprināts noliktavas turētājs vai reģistrēts nosūtītājs iesniedz anulēšanas ziņojumu ne vēlāk kā nākamajā darbdienā pēc paredzētās akcīzes preču nosūtīšanas dienas.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Akcīzes preču izvešanas gadījumā uz ārvalsti, kas nav dalībvalsts (turpmāk – eksports) apstiprināts noliktavas turētājs vai reģistrēts nosūtītājs elektroniskajā administratīvajā dokumentā norāda tādu pašu akcīzes preču Eiropas Savienības Kombinētās nomenklatūras kodu un neto svaru, kāds atbilstošajām akcīzes precēm tiks norādīts eksporta deklarācijā. Akcīzes preces, kurām noformēts viens elektroniskais administratīvais dokuments, var norādīt tikai vienā eksporta deklarācijā. Apstiprināts noliktavas turētājs vai reģistrēts nosūtītājs informē deklarētāju par elektroniskā administratīvā dokumenta vietējās atsauces numuru vai administratīvās atsauces kodu.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izziņas 14. punktā ietverto iebildumu lūdzam precizēt noteikumu projekta 16. un 17. punktu (ciktāl tiek paredzēts, ka neapstiprina eksporta deklarāciju), nodrošinot atbilstību noteikumu projekta tiesiskās izdošanas pamatam, vai svītrot attiecīgās normas. Norādām, ka muitas regulējums, tostarp muitas deklarāciju saturs un pārbaudes kārtība izriet no Muitas likuma (arī uz tā pamata izdotajiem Ministru kabineta noteikumiem) un ES regulas (tostarp Savienības muitas kodeksa).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Izlaboti 16. un 17. punkts noteikumu projektā un anotācijas 1.3. sadaļā papildināti nosacījumi, ko paredz noteikumu projekts pamatojoties uz likuma "Par akcīzes nodokli" deleģējumu.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Akcīzes preču izvešanas gadījumā uz ārvalsti, kas nav dalībvalsts (turpmāk – eksports) apstiprināts noliktavas turētājs vai reģistrēts nosūtītājs elektroniskajā administratīvajā dokumentā norāda tādu pašu akcīzes preču Eiropas Savienības Kombinētās nomenklatūras kodu un neto svaru, kāds atbilstošajām akcīzes precēm tiks norādīts eksporta deklarācijā. Akcīzes preces, kurām noformēts viens elektroniskais administratīvais dokuments, var norādīt tikai vienā eksporta deklarācijā. Apstiprināts noliktavas turētājs vai reģistrēts nosūtītājs informē deklarētāju par elektroniskā administratīvā dokumenta vietējās atsauces numuru vai administratīvās atsauces kodu.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Deklarētājs eksporta deklarācijā katrai akcīzes precei, kas atbilst elektroniskajā administratīvajā dokumentā norādītajai akcīzes precei, norāda administratīvās atsauces kodu un atbilstošās akcīzes preces satura ieraksta unikālo atsauces numuru. Ja ir piemērota šo noteikumu 46. punktā minētā atkāpšanās procedūra un deklarācijas iesniegšanas brīdī vēl nav iespējams iesniegt elektronisko administratīvo dokumentu saskaņā ar šo noteikumu 5. punktu, deklarācijā katrai akcīzes precei, kas atbilst elektroniskā administratīvā dokumenta alternatīvajā dokumentā norādītajai akcīzes precei, norāda vietējo identifikācijas numuru un atbilstošās akcīzes preces saraksta ieraksta unikālo atsauces numuru.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skaidrot noteikumu projekta 16. punkta otrā teikuma, 17.-22. punkta atbilstību noteikumu projekta izdošanas tiesiskajam pamatam - likuma "Par akcīzes nodokli" 25. panta devītajai daļai un 26. panta septītajai daļai. Pirmšķietami no minētajām likuma normām neizriet pilnvarojums noteikt muitas (eksporta) deklarācijas aizpildīšanas, izskatīšanas (pārbaudes) un apstiprināšanas kārtību. Ja atbilstošu skaidrojumu nav iespējams sniegt, lūdzam noteikumu projektā svītrot attiecīgo regulējumu, kas neatbilst likumdevēja pilnvarojumam.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Mainīta punkta redakcija tā, lai saglabātu tajā noteikto prasību, bet tā nav vairs tieši attiecināta uz deklarētāju, nosakot, ka tās ievērošanu pārbauda Valsts ieņēmumu dienests (pārņemts direktīvas Nr. 2020/262 21. panta 3.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Papildus muitas jomu regulējošajos normatīvajos aktos noteiktajam Valsts ieņēmumu dienests pārbauda, vai eksporta deklarācijā katrai akcīzes precei, kas atbilst elektroniskajā administratīvajā dokumentā norādītajai akcīzes precei, ir norādīts administratīvās atsauces kods un atbilstošās akcīzes preces satura ieraksta unikālais atsauces numurs. Ja ir piemērota šo noteikumu 45. punktā minētā atkāpšanās procedūra un deklarācijas iesniegšanas brīdī vēl nav iespējams iesniegt elektronisko administratīvo dokumentu saskaņā ar šo noteikumu 5. punktu, Valsts ieņēmumu dienests pārbauda, vai deklarācijā katrai akcīzes precei, kas atbilst elektroniskā administratīvā dokumenta alternatīvajā dokumentā norādītajai akcīzes precei, ir norādīts vietējais identifikācijas numurs un atbilstošās akcīzes preces satura ieraksta unikālais atsauces numurs.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Valsts ieņēmumu dienests pārbauda šo noteikumu 16. un 17. punktā minēto dokumentu savstarpējo atbilstību. Ja kāda no minētajām prasībām nav ievērota, Valsts ieņēmumu dienests neakceptē eksporta deklarāciju un informē par to attiecīgo apstiprināto noliktavas turētāju vai reģistrēto nosūtītāju, nosūtot tam Komisijas deleģētās regulas Nr. 2022/1636 6a panta 1. punktā minēto ziņojumu saskaņā ar minētās regulas I pielikuma 8. tabulu. Ja apstiprinātais noliktavas turētājs vai reģistrētais nosūtītājs atrodas citā dalībvalstī Valsts ieņēmumu dienests informē attiecīgo dalībvalsti nosūtot tai minēto ziņojumu.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noteikumu projektu, nodrošinot precīzas atsauces uz Eiropas Savienības regulām. Norādām, ka, piemēram, pretēji noteikumu projekta 18.-22. punktā noteiktajam regulā Nr. 2022/1636 nav 6.a panta un I pielikuma 7. un 8. tabulas.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stājušies spēkā regulas Nr. 2022/1636 grozījumi, iekļaujot tajā jaunu pantu 6.a un I pielikumā 7. un 8. tabulu.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Ja eksporta deklarācija nav apstiprināta, Valsts ieņēmumu dienests informē par to attiecīgo apstiprināto noliktavas turētāju vai reģistrēto nosūtītāju, nosūtot tam Komisijas deleģētās regulas 2022/1636 6a panta 1. punktā minēto ziņojumu saskaņā ar minētās regulas I pielikuma 8. tabulu. Ja apstiprinātais noliktavas turētājs vai reģistrētais nosūtītājs atrodas citā dalībvalstī, Valsts ieņēmumu dienests informē attiecīgo dalībvalsti, nosūtot tai minēto ziņojumu.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Apstiprināts noliktavas turētājs un reģistrēts nosūtītājs Komisijas deleģētās regulas Nr. 2022/1636 6. pantā minēto ziņojumu (turpmāk – piegādes vietas maiņas ziņojums) iesniedz pēc akcīzes preču nosūtīšanas, kamēr notiek akcīzes preču pārvietošana.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nodrošināt direktīvas Nr. 2020/262 20. panta 7. punkta pirmā teikuma pārņemšanu, norādot uz kādu galamērķi pieļaujams mainīt akcīzes preču galamērķi.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jaunu teikumu.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Apstiprināts noliktavas turētājs un reģistrēts nosūtītājs Komisijas deleģētās regulas 2022/1636 6. pantā minēto ziņojumu (turpmāk – piegādes vietas maiņas ziņojums) iesniedz pēc akcīzes preču nosūtīšanas, kamēr notiek akcīzes preču pārvietošana. Minētajā ziņojumā, kā piegādes tipu  var norādīt akcīzes preču noliktavu, reģistrētu saņēmēju, īslaicīgi reģistrētu saņēmēju, tiešo piegādi vai eksportu.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Šo noteikumu 12. punktā minētajā gadījumā apstiprināts noliktavas turētājs iesniedz piegādes vietas maiņas ziņojumu, lai norādītu informāciju par akcīzes preču saņēmēju tiklīdz tā kļūst zināma, bet ne vēlāk, kā līdz pārvietošanas beigām.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12. punktā norādīts, ne vien uz apstiprinātu noliktavas turētāju, bet arī reģistrētu nosūtītāju. Attiecīgi lūdzam izvērtēt un noteikumu projekta 27. punktu papildināt ar norādi uz reģistrētu nosūtītāju vai sniegt pamatotu skaidrojumu noteikumu projekta anotācijā, kādēļ tas nav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punkts (jaunajā redakcijā 11. punkts) pārstrādāts un tajā nav iekļauts reģistrēts nosūtītājs.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Šo noteikumu 11. punktā minētajā gadījumā apstiprināts noliktavas turētājs iesniedz piegādes vietas maiņas ziņojumu, lai norādītu informāciju par akcīzes preču saņēmēju, tiklīdz tā kļūst zināma, bet ne vēlāk, kā līdz pārvietošanas beigām.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Ja apstiprināts noliktavas turētājs vai reģistrēts nosūtītājs saņem brīdinājuma vai noraidīšanas ziņojumu, kas minēts Komisijas īstenošanas regulas (ES) Nr. 2016/323 13. pantā vai ziņojumu, kas minēts Komisijas deleģētās regulas Nr. 2022/1636 8. pantā (turpmāk – saņemšanas apliecinājums), kurā ir informācija, ka akcīzes preču saņēmējs ir atteicies no sūtījuma vai atsevišķām sūtījumā ietilpstošām akcīzes precēm, vai eksporta apliecinājumu, ka akcīzes preču eksports ir noraidīts, attiecīgais apstiprinātais noliktavas turētājs vai reģistrētais nosūtītājs iesniedz piegādes vietas maiņas ziņojumu par noraidītajām vai atteiktajām akcīzes precēm.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28. punktu papildināt ar norādi, ka piegādes vietas maiņas ziņojums iesniedzams līdz pārvadājuma ilguma termiņa beigām, nodrošinot secīgu un loģisku tiesību normu izklāstu. Līdzīgi lūdzam papildināt noteikumu projekta 41.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Papildināti 28. un 41. punkts (jaunajā redakcijā 27. un 40. punkts) ar vārdiem ", kamēr notiek akcīzes preču pārvietošana,". Direktīvā Nr. 2020/262 ir šāds nosacījums. Gadījumos, kas minēti projekta 27. un 40. punktā nevar piemērot nosacījumu, ka piegādes vietas maiņas ziņojumu iesniedz līdz pārvadājuma ilguma termiņa beigām, jo pārvadājuma ilgumu elektroniskajā administratīvajā dokumentā vai elektroniskajā vienkāršotajā administratīvajā dokumentā norāda preču nosūtītājs pirms preču nosūtīšanas, kā termiņu, kurā tas prognozē piegādāt preces, savukārt faktiski pārvietošanas laiks var atšķirties.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Ja apstiprināts noliktavas turētājs vai reģistrēts nosūtītājs par noraidītajām vai atteiktajām akcīzes precēm saņem brīdinājuma vai noraidīšanas ziņojumu, kas minēts Komisijas īstenošanas regulas 2016/323 13. pantā, vai ziņojumu, kas minēts Komisijas deleģētās regulas 2022/1636 8. pantā (turpmāk – saņemšanas apliecinājums), kurā ir informācija, ka akcīzes preču saņēmējs ir atteicies no sūtījuma vai atsevišķām sūtījumā ietilpstošām akcīzes precēm, vai eksporta apliecinājumu, ka akcīzes preču eksports ir noraidīts, attiecīgais apstiprinātais noliktavas turētājs vai reģistrētais nosūtītājs iesniedz piegādes vietas maiņas ziņojumu, kamēr notiek akcīzes preču pārvietošana.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Attiecīgais apstiprinātais noliktavas turētājs vai reģistrētais nosūtītājs ne vēlāk kā piecu darbdienu laikā pēc pārvadājuma ilguma termiņa beigām iesniedz paskaidrojuma ziņojumu par piegādes termiņa kavēšanas iemesliem, bet akcīzes preču saņēmējs ne vēlāk kā piecu darbdienu laikā pēc pārvadājuma ilguma termiņa beigām iesniedz paskaidrojuma ziņojumu par saņemšanas apliecinājuma iesniegšanas termiņa kavēšanas iemesliem. Ja akcīzes preču nosūtītājs vai saņēmējs atrodas citā dalībvalstī, Valsts ieņēmumu dienests minēto paskaidrojuma ziņojumu nosūta attiecīgajai dalībvalstij.</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noteikumu projekta 30. un 33. punkta nav skaidri saprotams, vai saņemšanas apliecinājums iesniedzams ne vēlāk kā piecu darbdienu laikā pēc akcīzes preču piegādes dienas vai pārvadājuma ilguma termiņa beigām. Ja ar minētajiem termiņiem ir saprotams viens un tas pats, lūdzam izvērtēt un nodrošināt vienveidīgu un konsekventu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Akcīzes preču nosūtītājs elektroniskā administratīvā dokumenta  projektā cita starpā norāda plānoto pārvadājuma ilgumu stundās vai dienās, kas ir prognozētais pārvietošanas ilgums. Noteikumu projekta 30. punktā (jaunajā redakcijā 31. punkts) minētais nosacījums attiecas uz faktu, kad akcīzes preces ir saņemtas. Neatkarīgi no prognozētā pārvietošanas ilguma, saņemšanas apliecinājuma iesniegšana ir saistīta ar faktisko preču saņemšanu. Savukārt noteikumu projekta 33. punktā ir noteikta kārtība, kā jārīkojas akcīzes preču nosūtītājam un saņēmējam, ja elektroniskais administratīvais dokuments nav noslēgts prognozētajā pārvietošana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Attiecīgais apstiprinātais noliktavas turētājs vai reģistrētais nosūtītājs ne vēlāk kā piecu darbdienu laikā pēc pārvadājuma ilguma termiņa beigām iesniedz paskaidrojuma ziņojumu par piegādes termiņa kavēšanas iemesliem, bet akcīzes preču saņēmējs ne vēlāk kā piecu darbdienu laikā pēc pārvadājuma ilguma termiņa beigām iesniedz paskaidrojuma ziņojumu par saņemšanas apliecinājuma iesniegšanas termiņa kavēšanas iemesliem. Ja akcīzes preču nosūtītājs vai saņēmējs atrodas citā dalībvalstī, Valsts ieņēmumu dienests minēto paskaidrojuma ziņojumu nosūta attiecīgajai dalībvalstij.</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Valsts ieņēmumu dienests pārbauda, vai par saņemtajām akcīzes precēm attiecīgais īslaicīgi sertificētais saņēmējs ir iesniedzis akcīzes nodokļa deklarāciju, bet attiecīgajam sertificētajam saņēmējam ir derīgs akcīzes nodokļa nodrošinājums un tas nav pārsniegts (izņemot denaturēta spirta saņemšanas gadījumā). Ja minētie nosacījumi ir izpildīti, Valsts ieņēmumu dienests, ne vēlāk kā mēneša laikā pēc saņemšanas apliecinājuma iesniegšanas, akceptē to un nosūta iesniedzējam un akcīzes preču nosūtītāja dalībvalstij.</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noteikumu projekta 44. punkta otrajā teikumā paredzētais apstiprinājums ir administratīvais akts. Attiecīgā gadījumā lūdzam minētajā teikumā nedublēt Administratīvā procesa likumā noteikto termiņu administratīvā akta izdošanai.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Vārds “mēneša” aizstāts ar tekstu “četru nedēļu”.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Valsts ieņēmumu dienests pārbauda, vai par saņemtajām akcīzes precēm attiecīgais īslaicīgi sertificētais saņēmējs ir iesniedzis akcīzes nodokļa deklarāciju, bet attiecīgajam sertificētajam saņēmējam ir derīgs akcīzes nodokļa nodrošinājums un tas nav pārsniegts (izņemot denaturēta spirta saņemšanas gadījumā). Ja minētie nosacījumi ir izpildīti, Valsts ieņēmumu dienests ne vēlāk kā četru nedēļu laikā pēc saņemšanas apliecinājuma iesniegšanas apstiprina to un nosūta iesniedzējam un akcīzes preču nosūtītāja dalībvalstij.</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Šo noteikumu 2. punktā minētā persona var uzsākt akcīzes preču nosūtīšanu, piegādes vietas maiņu vai saņemšanu, piemērojot atkāpšanās procedūru, ja tehnisku iemeslu dēļ nav iespējams iesniegt datorizētā sistēmā kādu no ziņojumiem, saņemt attiecīgu atbildes ziņojumu vai iesniegtais ziņojums ir noraidīts pretrunā ar Komisijas deleģētajā regulā Nr. 2022/1636 noteikto iesniedzamās informācijas saturu vai iesniegšanas kārtību, un minētā persona atbilstoši savām iespējām ir novērsusi šķēršļus, kas kavē tai izpildīt savas saistības attiecībā uz datorizētās sistēmas lietošanu.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noteikumu projekta 46. punktu (" iesniegtais ziņojums ir noraidīts pretrunā ar Komisijas deleģētajā regulā Nr. 2022/1636 noteikto iesniedzamās informācijas saturu vai iesniegšanas kārtību"), no kura nav skaidrs, vai iesniegtais ziņojums ir noraidīts, jo tas ir pretrunā ar regulu, vai tas ir noraidīts pretrunā regulā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Teksts "iesniegtais ziņojums ir noraidīts" aizstāts ar "iesniegtā ziņojuma noraidījums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Apstiprināts noliktavas turētājs, reģistrēts nosūtītājs, sertificēts nosūtītājs un īslaicīgi sertificēts nosūtītājs var uzsākt akcīzes preču nosūtīšanu un piegādes vietas maiņu, savukārt saņemšanu var uzsākt apstiprināts noliktavas turētājs, reģistrēts saņēmējs, īslaicīgi reģistrēts saņēmējs, sertificēts saņēmējs un īslaicīgi sertificēts saņēmējs, piemērojot atkāpšanās procedūru, ja tehnisku iemeslu dēļ nav iespējams iesniegt datorizētajā sistēmā kādu no ziņojumiem, saņemt attiecīgu atbildes ziņojumu vai iesniegtā ziņojuma noraidījums ir pretrunā ar Komisijas deleģētajā regulā 2022/1636 noteikto iesniedzamās informācijas saturu vai iesniegšanas kārtību, un minētā persona atbilstoši savām iespējām ir novērsusi šķēršļus, kas kavē tai izpildīt savas saistības attiecībā uz datorizētās sistēmas lietošanu.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Importa vai eksporta gadījumā akcīzes preču nosūtītājs elektroniskā administratīvā dokumenta alternatīvajā dokumentā norāda atbilstošās muitas deklarācijas numuru un minētā dokumenta kopiju iesniedz deklarētājam. Deklarētājs iesniedz minēto alternatīvā dokumenta kopiju Valsts ieņēmumu dienestā, izmantojot citus iespējamos veidus, kas nav datorizētā sistēma. Valsts ieņēmumu dienests glabā elektroniskā administratīvā dokumenta alternatīvā dokumenta kopiju un pēc datorizētās sistēmas darbības atjaunošanas akceptē elektronisko administratīvo dokumentu, izmantojot datorizēto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direktīvas Nr. 2020/262 26. panta 5. punkta otrā daļa paredz iespēju iesniegt atkāpšanās dokumenta unikālo identifikatoru, kā alternatīvu alternatīvā dokumenta kopijas iesniegšanai. Attiecīgi lūdzam izvērtēt un atbilstoši papildināt noteikumu projektu vai noteikumu projekta anotācijā skaidrot, kādēļ tas nav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deklarētājs varētu korekti aizpildīt eksporta deklarāciju, tam ir jāzina informācija par elektroniskajā administratīvajā dokumentā norādāmajām precēm, tāpēc unikālais identifikators nebūs pietiekams informācijas avots. Papildināta anotācijas 2.2.3.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Importa vai eksporta gadījumā apstiprināts noliktavas turētājs un reģistrēts nosūtītājs elektroniskā administratīvā dokumenta alternatīvajā dokumentā norāda atbilstošās muitas deklarācijas numuru un minētā dokumenta kopiju iesniedz deklarētājam. Deklarētājs iesniedz minēto alternatīvā dokumenta kopiju Valsts ieņēmumu dienestā, neizmantojot datorizēto sistēmu. Valsts ieņēmumu dienests glabā elektroniskā administratīvā dokumenta alternatīvā dokumenta kopiju un pēc datorizētās sistēmas darbības atjaunošanas apstiprina elektronisko administratīvo dokumentu, izmantojot datorizēto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Ja, pārvietojot akcīzes preces Latvijas Republikas teritorijā, notiek atgadījums (ceļu satiksmes negadījums vai cits negadījums, preces iznīcinātas vai nozagtas, transportlīdzeklis un preces nozagtas, preces pārkrautas vai cits atgadījums), akcīzes preču kravu pavadošā persona Valsts ieņēmumu dienestā var iesniegt, izmantojot citus iespējamos veidus, kas nav datorizētā sistēma, informāciju par minētā atgadījuma veidu un vietu, elektroniskā administratīvā dokumenta vai elektroniskā vienkāršotā administratīvā dokumenta administratīvās atsauces kodu, dokumentus (ja tādi ir), kas kalpo par pierādījumu atgadījumam, un norādīt savu amatu, vārdu un uzvārdu. Ja akcīzes preces pārkrauj citā transportlīdzeklī, iesniedz informāciju arī par transporta veidu, vienību, transportlīdzekļa numuru, jauno pārvadājuma organizētāju un jauno pārvadātāju.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56. punktā neskaidrot Padomes 2012. gada 2. maija Regulas (ES) Nr. 389/2012 par administratīvu sadarbību akcīzes nodokļu jomā un ar ko atceļ Regulu (EK) Nr. 2073/2004 (turpmāk - regula Nr. 389/2012), 15. panta 1. punktā noteikto. Vēršam uzmanību, ka Eiropas Savienības Tiesa (lietā 39/72) ir noteikusi, ka regula automātiski ir valsts tiesību sistēmas sastāvdaļa. Tāpēc ir prettiesiski tādi regulas normas īstenojošie valsts mehānismi, kas rada šķēršļus regulas tiešajai iedarbībai un apdraud vienlaicīgu un vienādu tās piemērošanu Eiropas Savienībā. Savukārt lietā 18/72 Eiropas Savienības Tiesa ir noteikusi, ka dalībvalstis nedrīkst pieņemt nekādus nacionālā līmeņa aktus regulu ieviešanai, jo tad rodas iespēja deformēt regulu saturu. Dalībvalstīm nav arī tiesību sašaurināt vai paplašināt regulas saturu.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56. punktā (jaunajā redakcijā 55. punkts) netiek skaidrots regulas Nr. 389/2012 15. panta 1. punktā minētais gadījums, kas attiecas uz administratīvo sadarbību starp dalībvalstu nodokļu administrācijām. Minētajā punktā ir noteikta cita kārtība, kas attiecas uz informēšanu par atgadījumu pārvietošanas laikā, par kuru kravu pavadošā persona var ziņot nodokļu administrācijai.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Ja, pārvietojot akcīzes preces Latvijas Republikas teritorijā, notiek atgadījums (ceļu satiksmes negadījums vai cits negadījums, preces iznīcinātas vai nozagtas, transportlīdzeklis un preces nozagtas, preces pārkrautas vai cits atgadījums), akcīzes preču kravu pavadošā persona Valsts ieņēmumu dienestā var iesniegt, neizmantojot datorizēto sistēmu, informāciju par minētā atgadījuma veidu un vietu, elektroniskā administratīvā dokumenta vai elektroniskā vienkāršotā administratīvā dokumenta administratīvās atsauces kodu, dokumentus (ja tādi ir), kas kalpo par pierādījumu atgadījumam, un norādīt savu amatu, vārdu un uzvārdu. Ja akcīzes preces pārkrauj citā transportlīdzeklī, iesniedz informāciju arī par transporta veidu, vienību, transportlīdzekļa numuru, jauno pārvadājuma organizētāju un jauno pārvadātāju.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Ja Latvijas Republikas teritorijā visa akcīzes preču krava ir konfiscēta, arestēta, iznīcināta, neatgriezeniski zudusi vai nozagta un pārvietošanu turpināt vairs nav iespējams, Valsts ieņēmumu dienests, pamatojoties uz kontroles apliecinājumu, izveido Komisijas īstenošanas regulas (ES) Nr. 2016/323 12. pantā minēto pārvietošanas pārtraukšanas ziņojumu. Ja akcīzes preču nosūtītājs vai saņēmējs atrodas Latvijas Republikā, Valsts ieņēmumu dienests nosūta tam pārvietošanas pārtraukšanas ziņojumu.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62. un 63. punktu, nodrošinot, ka nedublējas minētajos punktos ietvertais regulējums attiecībā uz pārvietošanas pārtraukšanas ziņojuma nosūtīšanu.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punkta (jaunajā redakcijā 62. punkts) teksts aizstāts ar "Ja Valsts ieņēmumu dienests saņem no citas dalībvalsts kompetentās iestādes Komisijas īstenošanas regulas (ES) Nr. 2016/323 12. pantā minēto pārvietošanas pārtraukšanas ziņojumu un akcīzes preču nosūtītājs vai saņēmējs atrodas Latvijas Republikā, Valsts ieņēmumu dienests nosūta tam minēto ziņojumu".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Ja Latvijas Republikas teritorijā visa akcīzes preču krava ir konfiscēta, arestēta, iznīcināta, neatgriezeniski zudusi vai nozagta un pārvietošanu turpināt vairs nav iespējams, Valsts ieņēmumu dienests, pamatojoties uz kontroles apliecinājumu, izveido Komisijas īstenošanas regulas 2016/323 12. pantā minēto pārvietošanas pārtraukšanas ziņojumu. Ja akcīzes preču nosūtītājs vai saņēmējs atrodas Latvijas Republikā, Valsts ieņēmumu dienests nosūta tam pārvietošanas pārtraukšanas ziņojumu.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noteikumu projekta anotācijā minēto noteikumu projekta spēkā stāšanās laiku ar noteikumu projektā paredzēto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Labota informācija anotācijas 1.2. sadaļā par noteikumu projekta spēkā stāšanos.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noteikumu projekta anotācijā sniegto skaidrojumu par Padomes 2019. gada 19. decembra direktīvas (ES) 2020/262, ar ko nosaka akcīzes nodokļa piemērošanas vispārēju režīmu, 42. pantā ietvertā regulējuma nepārņemšanu lūdzam papildināt noteikumu projektam pievienoto Ministru kabineta sēdes protokollēmumu ar uzdevumu atbildīgajai ministrijai iespējami drīz vērsties Eiropas Komisijas atbildīgajā ģenerāldirektorātā ar lūgumu sniegt skaidrojumu, kā nodrošināma minētās direktīvas 42. panta prasību pārņemšana saskaņā ar Komisijas 2022. gada 5. jūlija Deleģētai regulu (ES) 2022/1636, ar ko papildina Padomes Direktīvu (ES) 2020/262, nosakot to dokumentu struktūru un saturu, kuru apmaiņa notiek saistībā ar akcīzes preču pārvietošanu, un nosakot robežvērtību zudumiem preču specifikas dēļ, un pēc skaidrojuma saņemšanas, ja nepieciešams, iespējami drīz sagatavot nepieciešamos grozījumus likumā "Par akcīzes nodokli" vai uz tā pamata izdotajos Ministru kabineta noteikumos, nodrošinot minēto prasību pārņemšanu nacionālajā tiesību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iebildumam papildināts Ministru kabineta sēdes protokollēmuma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9.19. apakšpunktu, lūdzam papildināt noteikumu projekta anotācijas 5.4.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norādot konkrētas noteikumu projekta anotācijas 5. sadaļā minēto regulu, tostarp, bet ne tikai regulas Nr. 2022/1636,  regulas Nr. 2016/323 u.c. vienības, kuras tiek ieviestas ar noteikumu projektu (norādot arī konkrētas noteikumu projekta vienības, ar kurām minēto regulu prasības ievieš);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sniedzot skaidrojumu par direktīvas Nr. 2020/262 19. pantā, 20. panta 5. punktā, 21. panta 5. punkta trešajā teikumā, 32.-35. pantā, 28. panta 1. punktā (attiecībā uz eksporta ziņojumu) un 48. pantā paredzēto prasību pārņemšanu noteikumu projektā (nacionālajā tiesību sistēmā), kā arī - skaidrojumu par šis direktīvas 24. panta 1. punktā ietverto prasību pārņemšanu arī noteikumu projekta 33. punktā (attiecībā uz pamatojumu kavējumam (līdzīgi arī direktīvas 37. panta 1. punkts pārņemts ne tikai noteikumu projekta 43. punktā), kā arī precizētu skaidrojumu par minētās direktīvas 38. panta 3. punktu pārņemšanu (šobrīd sniegta nekorekta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ņemot vērā, ka arī iepriekš minētajās regulās un direktīvas Nr. 2020/262 16. panta 3., 4. punktā, 26. panta 1. punkta otrajā daļā, (lai gan vispārīgi norādīts, ka rīcības brīvība netiek izmantota, attiecīgā direktīvas norma anotācijas 5.4. sadaļas 1. tabulā norādīta kā daļēji pārņemta) un 38. panta 1. punkta otrajā daļā paredzēta dalībvalstu rīcības brīvība, lūdzam atbilstoši papildināt noteikumu projekta anotācijas 5.4. sadaļu, papildinot aili (sniedzot pamatojumu) par dalībvalsts rīcības brīvības izmantošanu, norādot konkrētās direktīvas un regulu normas, kas paredz rīcības brīvību, kādā veidā minētā rīcības brīvība ir izmantota noteikumu projektā, un to, kādēļ ir vai nav izmantota direktīvā un regulās paredzētā rīcības brīvība. Kā arī lūdzam nodrošināt, ka visos gadījumos ir sniegts pamatojums tam, kādēļ rīcības brīvība tiek vai netiek izmantota;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lūdzam precizēt (papildināt) skaidrojumu par direktīvas Nr. 2020/262 42. panta pārņemšanu (sk. arī anotācijas 1.3. sadaļā sniegto informāciju par šī panta pārņemšanas nepieciešamību). Proti, norādām, ka minētā direktīvas norma pretēji anotācijā minētajam neparedz dalībvalstu rīcības brīvību. Attiecīgi lūdzam nodrošināt minētās direktīvas pārņemšanu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tas vien, ka nav konstatējami gadījumi, kad attiecīgo normu jāpiemēro, vēl nav iemesls konkrētās direktīvas prasības nacionālajā tiesību sistēmā nepārņemt. Tomēr vienlaikus norādām, ka Eiropas Savienības tiesa spriedumā lietā C-372/00 Komisija pret Īriju ([2001] ECR I-10303, 13.pkt.) un lietā 420/85 Komisija pret Itāliju ([1987] ECR 2983, 5.pkt.) atzinusi, ka ir pieļaujamas atkāpes no direktīvas transponēšanas pienākuma ģeogrāfisku iemeslu dēļ. Attiecīgi, ja noteikumu projektā dēļ ģeogrāfiskiem apsvērumiem netiek transponētas noteiktas direktīvas prasības, nepieciešams anotācijas 5.4. sadaļas 1. tabulā sniegt attiecīgu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5. sadaļa iekļaujot informāciju par visu pārējo direktīvas Nr. 2020/262 vienību pārņemšanu, kas nav šī projekta tvērumā un par atsevišķu regulu, uz kurām ir atsauces projektā, vienību pārņemšanu.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Akcīzes preču saņēmējs saņemšanas apliecinājumu iesniedz nekavējoties, bet ne vēlāk kā piecu darbdienu laikā pēc akcīzes preču piegādes dienas. Saņemšanas apliecinājums apliecina, ka akcīzes preces ir saņemtas un akcīzes preču pārvietošana atliktajā nodokļa maksāšanas režīmā ir pabeigta. Likuma 20. panta pirmajā daļā minētā persona var neiesniegt saņemšanas apliecinājumu, ja tā neizmanto datorizēto sistēmu. Šajā gadījumā likuma 20. panta pirmajā daļā minētā persona atbrīvojuma sertifikātā norāda informāciju par saņemtajām akcīzes precēm (norādot trūkstošo vai lieko akcīzes preču daudzumu, ja tādu konstatē) un atbrīvojuma sertifikāta kopiju nekavējoties, bet ne vēlāk kā piecu darbdienu laikā pēc akcīzes preču piegādes dienas iesniedz Valsts ieņēmumu dienestā, izmantojot citus iespējamos veidus, kas nav datorizētā sistēma.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noteikumu projektu, norādes "izmantojot citus iespējamos veidus, kas nav datorizētā sistēma" vietā norādot, ka dokumentus (informāciju) iesniedz, neizmantojot datorizēto sistēmu.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Visos projekta punktos, kuros bija norādīts "izmantojot citus iespējamos veidus, kas nav datorizētā sistēma" aizstāts ar "neizmantojot datorizēto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Akcīzes preču saņēmējs saņemšanas apliecinājumu iesniedz nekavējoties, bet ne vēlāk kā piecu darbdienu laikā pēc akcīzes preču piegādes dienas. Saņemšanas apliecinājums apliecina, ka akcīzes preces ir saņemtas un akcīzes preču pārvietošana atliktajā nodokļa maksāšanas režīmā ir pabeigta. Likuma 20. panta pirmajā daļā minētā persona var neiesniegt saņemšanas apliecinājumu, ja tā neizmanto datorizēto sistēmu. Šajā gadījumā likuma 20. panta pirmajā daļā minētā persona atbrīvojuma sertifikātā norāda informāciju par saņemtajām akcīzes precēm (norādot trūkstošo vai lieko akcīzes preču daudzumu, ja tādu konstatē) un atbrīvojuma sertifikāta kopiju nekavējoties, bet ne vēlāk kā piecu darbdienu laikā pēc akcīzes preču piegādes dienas iesniedz Valsts ieņēmumu dienestā, neizmantojot datorizēto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Ja saņemšanas apliecinājumā ir norādīts iztrūkums vai pārpalikums, akcīzes preču nosūtītājs un saņēmējs var iesniegt paskaidrojuma ziņojumu par neatbilstībām. Minētajā ziņojumā norāda attiecīgā elektroniskā administratīvā dokumenta vai elektroniskā vienkāršotā administratīvā dokumenta administratīvās atsauces kodu, akcīzes preču nosūtītāja vai saņēmēja akcīzes identifikācijas numuru (likuma 20. panta pirmajā daļā minētā persona akcīzes identifikācijas numuru nenorāda), nosaukumu un adresi, vispārīgu paskaidrojumu un faktiskā stāvokļa analīzes datumu. Ja paskaidrojums attiecas uz konkrētu akcīzes preci, papildus norāda attiecīgās akcīzes preces satura ieraksta unikālo atsauces numuru, akcīzes preces kodu, paskaidrojošo informāciju un akcīzes preces faktisko daudzumu mērvienībā, kas minēta Komisijas deleģētās regulas Nr. 2022/1636 II pielikuma “Kodu saraksti” 12. tabulā "Mērvienības".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regulas Nr. 2022/1636 II pielikumā “Kodu saraksti” "Mērvienības" iekļautas 11. ("11.   MĒRVIENĪBAS"), nevis 12. tabulā, tādēļ lūdzam atbilstoši precizēt noteikumu projekta 65. punktā ietverto atsauci uz minētās regulas II  pielikumu.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Labota atsauce uz atbilstošo regulas Nr. 2022/1636 tabulu II pielikumā.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Ja saņemšanas apliecinājumā ir norādīts iztrūkums vai pārpalikums, akcīzes preču nosūtītājs un saņēmējs var iesniegt paskaidrojuma ziņojumu par neatbilstībām. Minētajā ziņojumā norāda attiecīgā elektroniskā administratīvā dokumenta vai elektroniskā vienkāršotā administratīvā dokumenta administratīvās atsauces kodu, akcīzes preču nosūtītāja vai saņēmēja akcīzes identifikācijas numuru (likuma 20. panta pirmajā daļā minētā persona akcīzes identifikācijas numuru nenorāda), nosaukumu un adresi, vispārīgu paskaidrojumu un faktiskā stāvokļa analīzes datumu. Ja paskaidrojums attiecas uz konkrētu akcīzes preci, papildus norāda attiecīgās akcīzes preces satura ieraksta unikālo atsauces numuru, akcīzes preces kodu, paskaidrojošo informāciju un akcīzes preces faktisko daudzumu mērvienībā, kas piemērojama saskaņā ar Komisijas deleģētās regulas 2022/1636 II pielikuma “Kodu saraksti” 10. tabulas "Akcīzes preces" slejā “Vienība” norādīto kodu.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Finanšu ministrijai vērsties Eiropas Komisijas atbildīgajā ģenerāldirektorātā ar lūgumu sniegt skaidrojumu, kā nodrošināma minētās direktīvas 42. panta prasību pārņemšana saskaņā ar Komisijas 2022. gada 5. jūlija Deleģēto regulu (ES) 2022/1636, ar ko papildina Padomes Direktīvu (ES) 2020/262, nosakot to dokumentu struktūru un saturu, kuru apmaiņa notiek saistībā ar akcīzes preču pārvietošanu, un nosakot robežvērtību zudumiem preču specifikas dēļ, un pēc skaidrojuma saņemšanas, ja nepieciešams, iespējami drīz sagatavot nepieciešamos grozījumus likumā "Par akcīzes nodokli" vai uz tā pamata izdotajos Ministru kabineta noteikumos, nodrošinot minēto prasību pārņemšanu nacionālajā tiesību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lēmuma projekta 3. punktā konkretizēt, par kādu direktīvu ("minētās direktīvas") iet runa.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Finanšu ministrijai vērsties Eiropas Komisijas atbildīgajā ģenerāldirektorātā ar lūgumu sniegt skaidrojumu, kā nodrošināma Padomes 2019. gada 19. decembra direktīvas (ES) 2020/262, ar ko nosaka akcīzes nodokļa piemērošanas vispārēju režīmu 42. panta prasību pārņemšana saskaņā ar Komisijas 2022. gada 5. jūlija Deleģēto regulu (ES) 2022/1636, ar ko papildina Padomes Direktīvu (ES) 2020/262, nosakot to dokumentu struktūru un saturu, kuru apmaiņa notiek saistībā ar akcīzes preču pārvietošanu, un nosakot robežvērtību zudumiem preču specifikas dēļ, un pēc skaidrojuma saņemšanas, ja nepieciešams, iespējami drīz sagatavot nepieciešamos grozījumus likumā "Par akcīzes nodokli" vai uz tā pamata izdotajos Ministru kabineta noteikumos, nodrošinot minēto prasību pārņemšanu nacionālajā tiesību sistēmā”.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23-TA-2304</w:t>
    </w:r>
    <w:r>
      <w:br/>
    </w:r>
    <w:r w:rsidR="00000000" w:rsidRPr="00000000" w:rsidDel="00000000">
      <w:rPr>
        <w:rtl w:val="0"/>
      </w:rPr>
      <w:t xml:space="preserve">29.04.2024. 20.53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23-TA-2304</w:t>
    </w:r>
    <w:r>
      <w:br/>
    </w:r>
    <w:r w:rsidR="00000000" w:rsidRPr="00000000" w:rsidDel="00000000">
      <w:rPr>
        <w:rtl w:val="0"/>
      </w:rPr>
      <w:t xml:space="preserve">29.04.2024. 20.53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Izziņa_23-TA-2304.docx</dc:title>
</cp:coreProperties>
</file>

<file path=docProps/custom.xml><?xml version="1.0" encoding="utf-8"?>
<Properties xmlns="http://schemas.openxmlformats.org/officeDocument/2006/custom-properties" xmlns:vt="http://schemas.openxmlformats.org/officeDocument/2006/docPropsVTypes"/>
</file>