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25-TA-1531: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pētījumu programmu "Bioloģiskās daudzveidības prioritāro rīcību programmā noteikto pētījumu izstrāde, 2.daļa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pētījumu programmu "Bioloģiskās daudzveidības prioritāro rīcību programmā noteikto pētījumu izstrāde, 2.daļa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precizēt nosaukumu ar projekta 1.p. minēto., t.i., gan norāde uz 2.daļu, gan norāde uz īstenošanas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pētījumu programmu "Bioloģiskās daudzveidības prioritāro rīcību programmā noteikto pētījumu izstrāde, 2.daļa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Zinātniskās darbības likuma 13. panta otrās daļas 3. punktu, kā arī pamatojoties uz Ministru kabineta 2018. gada 4. septembra noteikumu Nr. 560 "Valsts pētījumu programmu īstenošanas kārtība" 4. punktu, apstiprināt valsts pētījumu programmu "Bioloģiskās daudzveidības prioritāro rīcību programmā noteikto pētījumu izstrāde" 2024.–2027. gadam (turpmāk – programma).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precizēt nosaukumu ar projekta 1.p. minēto., t.i., gan norāde uz 2.daļu, gan norāde uz īstenošanas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3.p. ir iekļauts arī 2028.g., līdz ar to šis ir savstarpēji sakārtojams, t.sk. nosaukumā.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Zinātniskās darbības likuma 13. panta otrās daļas 3. punktu, kā arī pamatojoties uz Ministru kabineta 2018. gada 4. septembra noteikumu Nr. 560 "Valsts pētījumu programmu īstenošanas kārtība" 4. punktu, apstiprināt valsts pētījumu programmu "Bioloģiskās daudzveidības prioritāro rīcību programmā noteikto pētījumu izstrāde, 2.daļa" 2026.–2028. gadam (turpmāk – programma).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Programmas kopējais finansējums laikposmam no 2026. gada līdz 2028. gadam ir 620 000 </w:t>
            </w:r>
            <w:r w:rsidR="00000000" w:rsidRPr="00000000" w:rsidDel="00000000">
              <w:rPr>
                <w:i w:val="1"/>
                <w:rtl w:val="0"/>
              </w:rPr>
              <w:t xml:space="preserve">euro</w:t>
            </w:r>
            <w:r w:rsidR="00000000" w:rsidRPr="00000000" w:rsidDel="00000000">
              <w:rPr>
                <w:rtl w:val="0"/>
              </w:rPr>
              <w:t xml:space="preserve">, tai skaitā 2026. gadam – 100 000 </w:t>
            </w:r>
            <w:r w:rsidR="00000000" w:rsidRPr="00000000" w:rsidDel="00000000">
              <w:rPr>
                <w:i w:val="1"/>
                <w:rtl w:val="0"/>
              </w:rPr>
              <w:t xml:space="preserve">euro</w:t>
            </w:r>
            <w:r w:rsidR="00000000" w:rsidRPr="00000000" w:rsidDel="00000000">
              <w:rPr>
                <w:rtl w:val="0"/>
              </w:rPr>
              <w:t xml:space="preserve">, 2027. gadam – 420 000 </w:t>
            </w:r>
            <w:r w:rsidR="00000000" w:rsidRPr="00000000" w:rsidDel="00000000">
              <w:rPr>
                <w:i w:val="1"/>
                <w:rtl w:val="0"/>
              </w:rPr>
              <w:t xml:space="preserve">euro</w:t>
            </w:r>
            <w:r w:rsidR="00000000" w:rsidRPr="00000000" w:rsidDel="00000000">
              <w:rPr>
                <w:rtl w:val="0"/>
              </w:rPr>
              <w:t xml:space="preserve"> un 2028. gadam – 100 000 </w:t>
            </w:r>
            <w:r w:rsidR="00000000" w:rsidRPr="00000000" w:rsidDel="00000000">
              <w:rPr>
                <w:i w:val="1"/>
                <w:rtl w:val="0"/>
              </w:rPr>
              <w:t xml:space="preserve">euro</w:t>
            </w:r>
            <w:r w:rsidR="00000000" w:rsidRPr="00000000" w:rsidDel="00000000">
              <w:rPr>
                <w:rtl w:val="0"/>
              </w:rPr>
              <w:t xml:space="preserve">. Programmu finansē no Izglītības un zinātnes ministrijas valsts budžeta apakšprogrammai 05.01.00 "Zinātniskās darbības nodrošināšana"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VPP īsteno līdz 2027.g. ieskaitot, tad kas ir domāts ar finansējumu 2028.g.?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ir precizēt VPP 2.daļas termiņu projekta 1.punktā, ja programmu īstenos arī 2028.gadā.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Programmas kopējais finansējums laikposmam no 2026. gada līdz 2028. gadam ir 620 000 </w:t>
            </w:r>
            <w:r w:rsidR="00000000" w:rsidRPr="00000000" w:rsidDel="00000000">
              <w:rPr>
                <w:i w:val="1"/>
                <w:rtl w:val="0"/>
              </w:rPr>
              <w:t xml:space="preserve">euro</w:t>
            </w:r>
            <w:r w:rsidR="00000000" w:rsidRPr="00000000" w:rsidDel="00000000">
              <w:rPr>
                <w:rtl w:val="0"/>
              </w:rPr>
              <w:t xml:space="preserve">, tai skaitā 2026. gadam – 100 000 </w:t>
            </w:r>
            <w:r w:rsidR="00000000" w:rsidRPr="00000000" w:rsidDel="00000000">
              <w:rPr>
                <w:i w:val="1"/>
                <w:rtl w:val="0"/>
              </w:rPr>
              <w:t xml:space="preserve">euro</w:t>
            </w:r>
            <w:r w:rsidR="00000000" w:rsidRPr="00000000" w:rsidDel="00000000">
              <w:rPr>
                <w:rtl w:val="0"/>
              </w:rPr>
              <w:t xml:space="preserve">, 2027. gadam – 420 000 </w:t>
            </w:r>
            <w:r w:rsidR="00000000" w:rsidRPr="00000000" w:rsidDel="00000000">
              <w:rPr>
                <w:i w:val="1"/>
                <w:rtl w:val="0"/>
              </w:rPr>
              <w:t xml:space="preserve">euro</w:t>
            </w:r>
            <w:r w:rsidR="00000000" w:rsidRPr="00000000" w:rsidDel="00000000">
              <w:rPr>
                <w:rtl w:val="0"/>
              </w:rPr>
              <w:t xml:space="preserve"> un 2028. gadam – 100 000 </w:t>
            </w:r>
            <w:r w:rsidR="00000000" w:rsidRPr="00000000" w:rsidDel="00000000">
              <w:rPr>
                <w:i w:val="1"/>
                <w:rtl w:val="0"/>
              </w:rPr>
              <w:t xml:space="preserve">euro</w:t>
            </w:r>
            <w:r w:rsidR="00000000" w:rsidRPr="00000000" w:rsidDel="00000000">
              <w:rPr>
                <w:rtl w:val="0"/>
              </w:rPr>
              <w:t xml:space="preserve">. Programmu finansē no Izglītības un zinātnes ministrijas valsts budžeta apakšprogrammai 05.01.00 "Zinātniskās darbības nodrošināšana" piešķirtajiem valsts budžeta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Programmas kopējais finansējums laikposmam no 2026. gada līdz 2028. gadam ir 620 000 </w:t>
            </w:r>
            <w:r w:rsidR="00000000" w:rsidRPr="00000000" w:rsidDel="00000000">
              <w:rPr>
                <w:i w:val="1"/>
                <w:rtl w:val="0"/>
              </w:rPr>
              <w:t xml:space="preserve">euro</w:t>
            </w:r>
            <w:r w:rsidR="00000000" w:rsidRPr="00000000" w:rsidDel="00000000">
              <w:rPr>
                <w:rtl w:val="0"/>
              </w:rPr>
              <w:t xml:space="preserve">, tai skaitā 2026. gadam – 100 000 </w:t>
            </w:r>
            <w:r w:rsidR="00000000" w:rsidRPr="00000000" w:rsidDel="00000000">
              <w:rPr>
                <w:i w:val="1"/>
                <w:rtl w:val="0"/>
              </w:rPr>
              <w:t xml:space="preserve">euro</w:t>
            </w:r>
            <w:r w:rsidR="00000000" w:rsidRPr="00000000" w:rsidDel="00000000">
              <w:rPr>
                <w:rtl w:val="0"/>
              </w:rPr>
              <w:t xml:space="preserve">, 2027. gadam – 420 000 </w:t>
            </w:r>
            <w:r w:rsidR="00000000" w:rsidRPr="00000000" w:rsidDel="00000000">
              <w:rPr>
                <w:i w:val="1"/>
                <w:rtl w:val="0"/>
              </w:rPr>
              <w:t xml:space="preserve">euro</w:t>
            </w:r>
            <w:r w:rsidR="00000000" w:rsidRPr="00000000" w:rsidDel="00000000">
              <w:rPr>
                <w:rtl w:val="0"/>
              </w:rPr>
              <w:t xml:space="preserve"> un 2028. gadam – 100 000 </w:t>
            </w:r>
            <w:r w:rsidR="00000000" w:rsidRPr="00000000" w:rsidDel="00000000">
              <w:rPr>
                <w:i w:val="1"/>
                <w:rtl w:val="0"/>
              </w:rPr>
              <w:t xml:space="preserve">euro</w:t>
            </w:r>
            <w:r w:rsidR="00000000" w:rsidRPr="00000000" w:rsidDel="00000000">
              <w:rPr>
                <w:rtl w:val="0"/>
              </w:rPr>
              <w:t xml:space="preserve">. Programmu finansē no Izglītības un zinātnes ministrijas valsts budžeta apakšprogrammai 05.01.00 "Zinātniskās darbības nodrošināšana"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1.punktā tiek norādīts, ka valsts pētījumu programmas "Bioloģiskās daudzveidības prioritāro rīcību programmā noteikto pētījumu izstrāde"  īstenošana tiek plānota līdz 2027. gadam, lūdzam  pievienot skaidrojumu anotācijas 3.sadaļā “Cita informācija”, kādēļ  finansējuma izmantošana tiek plānota arī 2028.gada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1.punktā plānotais programmas īstenošanas periods.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Programmas kopējais finansējums laikposmam no 2026. gada līdz 2028. gadam ir 620 000 </w:t>
            </w:r>
            <w:r w:rsidR="00000000" w:rsidRPr="00000000" w:rsidDel="00000000">
              <w:rPr>
                <w:i w:val="1"/>
                <w:rtl w:val="0"/>
              </w:rPr>
              <w:t xml:space="preserve">euro</w:t>
            </w:r>
            <w:r w:rsidR="00000000" w:rsidRPr="00000000" w:rsidDel="00000000">
              <w:rPr>
                <w:rtl w:val="0"/>
              </w:rPr>
              <w:t xml:space="preserve">, tai skaitā 2026. gadam – 100 000 </w:t>
            </w:r>
            <w:r w:rsidR="00000000" w:rsidRPr="00000000" w:rsidDel="00000000">
              <w:rPr>
                <w:i w:val="1"/>
                <w:rtl w:val="0"/>
              </w:rPr>
              <w:t xml:space="preserve">euro</w:t>
            </w:r>
            <w:r w:rsidR="00000000" w:rsidRPr="00000000" w:rsidDel="00000000">
              <w:rPr>
                <w:rtl w:val="0"/>
              </w:rPr>
              <w:t xml:space="preserve">, 2027. gadam – 420 000 </w:t>
            </w:r>
            <w:r w:rsidR="00000000" w:rsidRPr="00000000" w:rsidDel="00000000">
              <w:rPr>
                <w:i w:val="1"/>
                <w:rtl w:val="0"/>
              </w:rPr>
              <w:t xml:space="preserve">euro</w:t>
            </w:r>
            <w:r w:rsidR="00000000" w:rsidRPr="00000000" w:rsidDel="00000000">
              <w:rPr>
                <w:rtl w:val="0"/>
              </w:rPr>
              <w:t xml:space="preserve"> un 2028. gadam – 100 000 </w:t>
            </w:r>
            <w:r w:rsidR="00000000" w:rsidRPr="00000000" w:rsidDel="00000000">
              <w:rPr>
                <w:i w:val="1"/>
                <w:rtl w:val="0"/>
              </w:rPr>
              <w:t xml:space="preserve">euro</w:t>
            </w:r>
            <w:r w:rsidR="00000000" w:rsidRPr="00000000" w:rsidDel="00000000">
              <w:rPr>
                <w:rtl w:val="0"/>
              </w:rPr>
              <w:t xml:space="preserve">. Programmu finansē no Izglītības un zinātnes ministrijas valsts budžeta apakšprogrammai 05.01.00 "Zinātniskās darbības nodrošināšana" piešķirtajiem valsts budžeta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veikti pētījumi dabas aizsardzības pasākumu attīstībai attiecībā uz esošo prasību izpildi un atbilstoši jaunajām ES iniciatīvām, publiskots viens ziņojums par pētījumu rezultātiem ar identificētiem veicamajiem aizsardzības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salāgot MK rīkojuma 6.1. apakšpunktā noteikto uzdevumu ar MK rīkojuma 8.1. apakšpunktā definēto rezultātu, precizējot, vai ziņojumā iekļaujami priekšlikumi optimālai ES nozīmes sugu un biotopu telpiskai savienotībai (konektivitātei).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veikts pētījums atbilstoši šī rīkojuma 6.2.apakšpunktam, publiskots viens ziņojums par pētījuma rezultātiem ar identificētiem veicamajiem aizsardzības pasākumiem;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izstrādāts viens telpiskais modelis savienotības (konektivitātes) alternatīvu salīdzināšanai;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salāgot MK rīkojuma projekta 6.2. apakšpunktā noteikto uzdevumu ar MK rīkojuma projekta 8.2. apakšpunkta sasniedzamā rezultāta formulējumu, jo no pašreizējās redakcijas nav skaidrs, vai uzdevumā noteiktā ekonomiskā modeļa, tai skaitā kompensējošo pasākumu kataloga izpildes rezultāts būs telpiskais modelis savienotības alternatīvu salīdzināšanai vai tie ir divi atšķirīgi modeļi.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izstrādāts viens telpiskais modelis savienotības (konektivitātes) alternatīvu salīdzināšanai;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Daļā "Apraksts" ir jānorāda, pamatojoties uz kuras tiesību akta normas, projekts sagatavots.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Anotācijas 1.3. sadaļas "Risinājuma paraksts" tekstu ar skaidrojumu, kāpēc VPP programma beidzas 2027. gadā, bet finansējums paredzēts arī 2028. gadā, skaidrojot, kādas darbības tiks veiktas 2028. gadā pēc programmas noslēguma.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1.punkta redakcija, paredzot programmas īstenošanas periodu 2026.-2028.gadam.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 daļā lūdzam precizēt, ka, pamatojoties uz MKN 560 VPP var būt ilgāk ka 3 gadi, bet tad tā jau būs ilgtermiņa VPP (un dodot informāciju (ja nepieciešams), kāpēc nozares ministrija neveidos tādu).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jo MK rikojums 252 6.p. satur programmas uzdevumus, bet ne pētījuma virzienus.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precizējuma veikšanu, jo 1.teikumā minētā summa nav attiecināma uz VPP 2.daļu, bet uz 1.daļu. Ja ir domāts citādi, lūdzam formulēt skaidrāk.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2.teikumā ir minēts par dalītu finansējumu starp 1. un 2.daļu. Kas ar to ir domāts, jo 1.daļā finansējums ir palicis nemainīgs 1 800 000 euro (MK rīkojuma 252 3.p.) un 2.daļai ir - 620 000 euro. (papildus finans.)?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anotācijas 3.sadaļā.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punkta “Cita informācija” norādot skaidrojumu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2. aprīļa rīkojumu Nr. 252 "Par valsts pētījumu programmu "Bioloģiskās daudzveidības prioritāro rīcību programmā noteikto pētījumu izstrāde" programmas kopējais finansējums ir 1 800 000 euro un to finansē no Izglītības un zinātnes ministrijas valsts budžeta programmas 05.00.00 "Zinātne" apakšprogrammas 05.01.00 "Zinātniskās darbības nodrošināšana"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programmas finansējums rīkojuma grozījumu rezultātā netiek mainīts, taču programmas īstenošana tiek sadalīta 2. daļās un ar šo rīkojumu tiek noteikts, ka programmas 2. daļas finansējums kopējais finansējums ir 620 000 euro, tai skaitā 2026. gadam – 100 000 euro, 2027. gadam – 420 000 euro un 2028. gadam – 100 000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1. daļas (25-TA-625 "Grozījumi Ministru kabineta 2024. gada 2. aprīļa rīkojumā Nr. 252 "Par valsts pētījumu programmu "Bioloģiskās daudzveidības prioritāro rīcību programmā noteikto pētījumu izstrāde"")   kopējais finansējums ir 1 180 000 euro, kas sadalījumā pa gadiem  tiek plānots -  2024. gadam – 390 000 euro, 2025. gadam – 390 000 euro un 2026. gadam – 400 000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precizēta informācija par programmas finansējumu, ievērojot programmas 1.daļas faktiskās un plānotās izmaksas pa gadiem.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25-TA-1531</w:t>
    </w:r>
    <w:r>
      <w:br/>
    </w:r>
    <w:r w:rsidR="00000000" w:rsidRPr="00000000" w:rsidDel="00000000">
      <w:rPr>
        <w:rtl w:val="0"/>
      </w:rPr>
      <w:t xml:space="preserve">09.09.2025. 16.47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25-TA-1531</w:t>
    </w:r>
    <w:r>
      <w:br/>
    </w:r>
    <w:r w:rsidR="00000000" w:rsidRPr="00000000" w:rsidDel="00000000">
      <w:rPr>
        <w:rtl w:val="0"/>
      </w:rPr>
      <w:t xml:space="preserve">09.09.2025. 16.47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Izziņa_25-TA-1531.docx</dc:title>
</cp:coreProperties>
</file>

<file path=docProps/custom.xml><?xml version="1.0" encoding="utf-8"?>
<Properties xmlns="http://schemas.openxmlformats.org/officeDocument/2006/custom-properties" xmlns:vt="http://schemas.openxmlformats.org/officeDocument/2006/docPropsVTypes"/>
</file>