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6C7" w:rsidRPr="00712B66" w:rsidRDefault="007116C7" w:rsidP="00DB7395">
      <w:pPr>
        <w:pStyle w:val="naisnod"/>
        <w:spacing w:before="0" w:after="0"/>
        <w:ind w:firstLine="720"/>
        <w:rPr>
          <w:sz w:val="28"/>
          <w:szCs w:val="28"/>
        </w:rPr>
      </w:pPr>
      <w:bookmarkStart w:id="0" w:name="_GoBack"/>
      <w:r w:rsidRPr="00712B66">
        <w:rPr>
          <w:sz w:val="28"/>
          <w:szCs w:val="28"/>
        </w:rPr>
        <w:t>Izziņa par atzinumos sniegtajiem iebildumiem</w:t>
      </w:r>
    </w:p>
    <w:bookmarkEnd w:id="0"/>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7116C7" w:rsidRPr="00712B66" w:rsidRDefault="00E849CE" w:rsidP="00E849CE">
            <w:pPr>
              <w:ind w:firstLine="720"/>
            </w:pPr>
            <w:r w:rsidRPr="00E849CE">
              <w:t>Ministru kabineta noteikumu projekt</w:t>
            </w:r>
            <w:r>
              <w:t>iem</w:t>
            </w:r>
            <w:r w:rsidRPr="00E849CE">
              <w:t xml:space="preserve"> par projektu īstenošanas termiņa pagarināšanu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un 8.2.2. specifiskā atbalsta mērķa "Stiprināt augstākās izglītības institūciju akadēmisko personālu stratēģiskās specializācijas jomās" ietvaros sākotnējās ietekmes novērtējuma ziņojums</w:t>
            </w: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5F4BFD" w:rsidRPr="00712B66">
        <w:tc>
          <w:tcPr>
            <w:tcW w:w="70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5F4BFD" w:rsidRPr="00712B66" w:rsidRDefault="005F4BFD" w:rsidP="0036160E"/>
        </w:tc>
        <w:tc>
          <w:tcPr>
            <w:tcW w:w="1920" w:type="dxa"/>
            <w:tcBorders>
              <w:top w:val="single" w:sz="4" w:space="0" w:color="auto"/>
              <w:left w:val="single" w:sz="4" w:space="0" w:color="auto"/>
              <w:bottom w:val="single" w:sz="4" w:space="0" w:color="auto"/>
            </w:tcBorders>
          </w:tcPr>
          <w:p w:rsidR="005F4BFD" w:rsidRPr="00712B66" w:rsidRDefault="005F4BFD" w:rsidP="0036160E"/>
        </w:tc>
      </w:tr>
      <w:tr w:rsidR="008A36C9" w:rsidRPr="00712B66">
        <w:tc>
          <w:tcPr>
            <w:tcW w:w="70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tcBorders>
              <w:bottom w:val="single" w:sz="4" w:space="0" w:color="auto"/>
            </w:tcBorders>
          </w:tcPr>
          <w:p w:rsidR="007B4C0F" w:rsidRPr="00712B66" w:rsidRDefault="007B4C0F" w:rsidP="0036160E">
            <w:pPr>
              <w:pStyle w:val="NormalWeb"/>
              <w:spacing w:before="0" w:beforeAutospacing="0" w:after="0" w:afterAutospacing="0"/>
              <w:ind w:firstLine="720"/>
            </w:pPr>
          </w:p>
        </w:tc>
      </w:tr>
      <w:tr w:rsidR="003C27A2" w:rsidRPr="00712B66">
        <w:tc>
          <w:tcPr>
            <w:tcW w:w="6345" w:type="dxa"/>
          </w:tcPr>
          <w:p w:rsidR="003C27A2" w:rsidRPr="00712B66" w:rsidRDefault="003C27A2" w:rsidP="007B4C0F">
            <w:pPr>
              <w:pStyle w:val="naisf"/>
              <w:spacing w:before="0" w:after="0"/>
              <w:ind w:firstLine="0"/>
            </w:pPr>
          </w:p>
        </w:tc>
        <w:tc>
          <w:tcPr>
            <w:tcW w:w="6237"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tcPr>
          <w:p w:rsidR="007B4C0F" w:rsidRPr="00712B66" w:rsidRDefault="00E849CE" w:rsidP="00E849CE">
            <w:pPr>
              <w:pStyle w:val="NormalWeb"/>
              <w:spacing w:before="0" w:beforeAutospacing="0" w:after="0" w:afterAutospacing="0"/>
              <w:ind w:firstLine="720"/>
            </w:pPr>
            <w:r w:rsidRPr="00E849CE">
              <w:t>Tieslietu ministrij</w:t>
            </w:r>
            <w:r>
              <w:t>a</w:t>
            </w:r>
            <w:r w:rsidRPr="00E849CE">
              <w:t>, Finanšu ministrij</w:t>
            </w:r>
            <w:r>
              <w:t>a</w:t>
            </w:r>
            <w:r w:rsidRPr="00E849CE">
              <w:t>, Kultūras ministrij</w:t>
            </w:r>
            <w:r>
              <w:t>a</w:t>
            </w:r>
            <w:r w:rsidRPr="00E849CE">
              <w:t>, Labklājības ministrij</w:t>
            </w:r>
            <w:r>
              <w:t>a</w:t>
            </w:r>
            <w:r w:rsidRPr="00E849CE">
              <w:t>, Veselības ministrij</w:t>
            </w:r>
            <w:r>
              <w:t>a</w:t>
            </w:r>
            <w:r w:rsidRPr="00E849CE">
              <w:t>, Zemkopības ministrij</w:t>
            </w:r>
            <w:r>
              <w:t>a</w:t>
            </w:r>
            <w:r w:rsidRPr="00E849CE">
              <w:t>, Pārresoru koordinācijas centr</w:t>
            </w:r>
            <w:r>
              <w:t>s</w:t>
            </w:r>
            <w:r w:rsidRPr="00E849CE">
              <w:t>, Latvijas Darba devēju konfederācij</w:t>
            </w:r>
            <w:r>
              <w:t>a</w:t>
            </w:r>
            <w:r w:rsidRPr="00E849CE">
              <w:t xml:space="preserve"> un Latvijas Brīvo arodbiedrību savienīb</w:t>
            </w:r>
            <w:r>
              <w:t>a</w:t>
            </w:r>
            <w:r w:rsidRPr="00E849CE">
              <w:t>.</w:t>
            </w:r>
          </w:p>
        </w:tc>
      </w:tr>
    </w:tbl>
    <w:p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trPr>
          <w:trHeight w:val="285"/>
        </w:trPr>
        <w:tc>
          <w:tcPr>
            <w:tcW w:w="6708" w:type="dxa"/>
          </w:tcPr>
          <w:p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rsidR="007B4C0F" w:rsidRPr="00712B66" w:rsidRDefault="007B4C0F" w:rsidP="0036160E">
            <w:pPr>
              <w:pStyle w:val="naiskr"/>
              <w:spacing w:before="0" w:after="0"/>
              <w:ind w:firstLine="720"/>
            </w:pPr>
          </w:p>
        </w:tc>
        <w:tc>
          <w:tcPr>
            <w:tcW w:w="5034" w:type="dxa"/>
          </w:tcPr>
          <w:p w:rsidR="007B4C0F" w:rsidRPr="00712B66" w:rsidRDefault="007B4C0F" w:rsidP="0036160E">
            <w:pPr>
              <w:pStyle w:val="naiskr"/>
              <w:spacing w:before="0" w:after="0"/>
              <w:ind w:firstLine="12"/>
            </w:pPr>
          </w:p>
        </w:tc>
      </w:tr>
      <w:tr w:rsidR="003C27A2" w:rsidRPr="00712B66">
        <w:trPr>
          <w:trHeight w:val="465"/>
        </w:trPr>
        <w:tc>
          <w:tcPr>
            <w:tcW w:w="6708" w:type="dxa"/>
          </w:tcPr>
          <w:p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3C27A2" w:rsidRPr="00712B66" w:rsidRDefault="003C27A2" w:rsidP="0036160E">
            <w:pPr>
              <w:pStyle w:val="NormalWeb"/>
              <w:spacing w:before="0" w:beforeAutospacing="0" w:after="0" w:afterAutospacing="0"/>
              <w:ind w:firstLine="720"/>
            </w:pPr>
          </w:p>
        </w:tc>
      </w:tr>
      <w:tr w:rsidR="007B4C0F" w:rsidRPr="00712B66">
        <w:trPr>
          <w:trHeight w:val="465"/>
        </w:trPr>
        <w:tc>
          <w:tcPr>
            <w:tcW w:w="12582" w:type="dxa"/>
            <w:gridSpan w:val="3"/>
          </w:tcPr>
          <w:p w:rsidR="007B4C0F" w:rsidRPr="00712B66" w:rsidRDefault="007B4C0F" w:rsidP="003C27A2">
            <w:pPr>
              <w:pStyle w:val="naisc"/>
              <w:spacing w:before="0" w:after="0"/>
              <w:ind w:left="4820" w:firstLine="720"/>
            </w:pPr>
          </w:p>
        </w:tc>
      </w:tr>
      <w:tr w:rsidR="007B4C0F" w:rsidRPr="00712B66">
        <w:tc>
          <w:tcPr>
            <w:tcW w:w="6708" w:type="dxa"/>
          </w:tcPr>
          <w:p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rsidR="007B4C0F" w:rsidRPr="00712B66" w:rsidRDefault="007B4C0F" w:rsidP="0036160E">
            <w:pPr>
              <w:pStyle w:val="naiskr"/>
              <w:spacing w:before="0" w:after="0"/>
              <w:ind w:firstLine="720"/>
            </w:pPr>
          </w:p>
        </w:tc>
      </w:tr>
    </w:tbl>
    <w:p w:rsidR="00683081" w:rsidRPr="00712B66" w:rsidRDefault="00683081"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E849CE" w:rsidRPr="003B71E0" w:rsidTr="000D4C0F">
        <w:tc>
          <w:tcPr>
            <w:tcW w:w="14992" w:type="dxa"/>
            <w:gridSpan w:val="7"/>
            <w:tcBorders>
              <w:top w:val="single" w:sz="6" w:space="0" w:color="000000"/>
              <w:left w:val="single" w:sz="6" w:space="0" w:color="000000"/>
              <w:bottom w:val="single" w:sz="6" w:space="0" w:color="000000"/>
            </w:tcBorders>
            <w:shd w:val="clear" w:color="auto" w:fill="D9D9D9"/>
          </w:tcPr>
          <w:p w:rsidR="00E849CE" w:rsidRPr="003B71E0" w:rsidRDefault="00E849CE" w:rsidP="003B71E0">
            <w:pPr>
              <w:jc w:val="center"/>
              <w:rPr>
                <w:sz w:val="20"/>
                <w:szCs w:val="20"/>
              </w:rPr>
            </w:pPr>
            <w:r w:rsidRPr="008246FC">
              <w:rPr>
                <w:b/>
              </w:rPr>
              <w:t>Iebildumi par Mini</w:t>
            </w:r>
            <w:r>
              <w:rPr>
                <w:b/>
              </w:rPr>
              <w:t>stru kabineta noteikumu projektiem</w:t>
            </w:r>
          </w:p>
        </w:tc>
      </w:tr>
      <w:tr w:rsidR="00134188" w:rsidRPr="00712B66">
        <w:tc>
          <w:tcPr>
            <w:tcW w:w="708" w:type="dxa"/>
            <w:tcBorders>
              <w:left w:val="single" w:sz="6" w:space="0" w:color="000000"/>
              <w:bottom w:val="single" w:sz="4" w:space="0" w:color="auto"/>
              <w:right w:val="single" w:sz="6" w:space="0" w:color="000000"/>
            </w:tcBorders>
          </w:tcPr>
          <w:p w:rsidR="00134188" w:rsidRPr="00712B66" w:rsidRDefault="006A025A" w:rsidP="00DB7395">
            <w:pPr>
              <w:pStyle w:val="naisc"/>
              <w:spacing w:before="0" w:after="0"/>
              <w:ind w:firstLine="720"/>
            </w:pPr>
            <w:r>
              <w:t>`</w:t>
            </w:r>
          </w:p>
        </w:tc>
        <w:tc>
          <w:tcPr>
            <w:tcW w:w="3086" w:type="dxa"/>
            <w:gridSpan w:val="2"/>
            <w:tcBorders>
              <w:left w:val="single" w:sz="6" w:space="0" w:color="000000"/>
              <w:bottom w:val="single" w:sz="4" w:space="0" w:color="auto"/>
              <w:right w:val="single" w:sz="6" w:space="0" w:color="000000"/>
            </w:tcBorders>
          </w:tcPr>
          <w:p w:rsidR="00134188" w:rsidRPr="00712B66" w:rsidRDefault="00134188" w:rsidP="00DB7395">
            <w:pPr>
              <w:pStyle w:val="naisc"/>
              <w:spacing w:before="0" w:after="0"/>
              <w:ind w:firstLine="720"/>
            </w:pPr>
          </w:p>
        </w:tc>
        <w:tc>
          <w:tcPr>
            <w:tcW w:w="4394" w:type="dxa"/>
            <w:tcBorders>
              <w:left w:val="single" w:sz="6" w:space="0" w:color="000000"/>
              <w:bottom w:val="single" w:sz="4" w:space="0" w:color="auto"/>
              <w:right w:val="single" w:sz="6" w:space="0" w:color="000000"/>
            </w:tcBorders>
          </w:tcPr>
          <w:p w:rsidR="00134188" w:rsidRPr="00712B66" w:rsidRDefault="00134188" w:rsidP="00DB7395">
            <w:pPr>
              <w:pStyle w:val="naisc"/>
              <w:spacing w:before="0" w:after="0"/>
              <w:ind w:firstLine="720"/>
            </w:pPr>
          </w:p>
        </w:tc>
        <w:tc>
          <w:tcPr>
            <w:tcW w:w="4111" w:type="dxa"/>
            <w:gridSpan w:val="2"/>
            <w:tcBorders>
              <w:left w:val="single" w:sz="6" w:space="0" w:color="000000"/>
              <w:bottom w:val="single" w:sz="4" w:space="0" w:color="auto"/>
              <w:right w:val="single" w:sz="6" w:space="0" w:color="000000"/>
            </w:tcBorders>
          </w:tcPr>
          <w:p w:rsidR="00134188" w:rsidRPr="00712B66" w:rsidRDefault="00134188" w:rsidP="00DB7395">
            <w:pPr>
              <w:pStyle w:val="naisc"/>
              <w:spacing w:before="0" w:after="0"/>
              <w:ind w:firstLine="720"/>
            </w:pPr>
          </w:p>
        </w:tc>
        <w:tc>
          <w:tcPr>
            <w:tcW w:w="2693" w:type="dxa"/>
            <w:tcBorders>
              <w:top w:val="single" w:sz="4" w:space="0" w:color="auto"/>
              <w:left w:val="single" w:sz="4" w:space="0" w:color="auto"/>
              <w:bottom w:val="single" w:sz="4" w:space="0" w:color="auto"/>
            </w:tcBorders>
          </w:tcPr>
          <w:p w:rsidR="00134188" w:rsidRPr="00712B66" w:rsidRDefault="00134188"/>
        </w:tc>
      </w:tr>
      <w:tr w:rsidR="00E849CE" w:rsidRPr="00712B66" w:rsidTr="000D4C0F">
        <w:tc>
          <w:tcPr>
            <w:tcW w:w="14992" w:type="dxa"/>
            <w:gridSpan w:val="7"/>
            <w:tcBorders>
              <w:left w:val="single" w:sz="6" w:space="0" w:color="000000"/>
              <w:bottom w:val="single" w:sz="4" w:space="0" w:color="auto"/>
            </w:tcBorders>
            <w:shd w:val="clear" w:color="auto" w:fill="D9D9D9"/>
          </w:tcPr>
          <w:p w:rsidR="00E849CE" w:rsidRPr="00712B66" w:rsidRDefault="00E849CE" w:rsidP="00E849CE">
            <w:pPr>
              <w:jc w:val="center"/>
            </w:pPr>
            <w:r w:rsidRPr="008246FC">
              <w:rPr>
                <w:b/>
              </w:rPr>
              <w:t>Iebildumi par Ministru kabineta noteikumu projekta sākotnējās ietekmes novērtējuma ziņojumu (anotāciju)</w:t>
            </w:r>
          </w:p>
        </w:tc>
      </w:tr>
      <w:tr w:rsidR="003B71E0" w:rsidRPr="00712B66">
        <w:tc>
          <w:tcPr>
            <w:tcW w:w="708" w:type="dxa"/>
            <w:tcBorders>
              <w:left w:val="single" w:sz="6" w:space="0" w:color="000000"/>
              <w:bottom w:val="single" w:sz="4" w:space="0" w:color="auto"/>
              <w:right w:val="single" w:sz="6" w:space="0" w:color="000000"/>
            </w:tcBorders>
          </w:tcPr>
          <w:p w:rsidR="006A025A" w:rsidRDefault="006A025A" w:rsidP="006A025A">
            <w:r>
              <w:t>1.</w:t>
            </w:r>
          </w:p>
          <w:p w:rsidR="003B71E0" w:rsidRPr="006A025A" w:rsidRDefault="003B71E0" w:rsidP="006A025A"/>
        </w:tc>
        <w:tc>
          <w:tcPr>
            <w:tcW w:w="3086" w:type="dxa"/>
            <w:gridSpan w:val="2"/>
            <w:tcBorders>
              <w:left w:val="single" w:sz="6" w:space="0" w:color="000000"/>
              <w:bottom w:val="single" w:sz="4" w:space="0" w:color="auto"/>
              <w:right w:val="single" w:sz="6" w:space="0" w:color="000000"/>
            </w:tcBorders>
          </w:tcPr>
          <w:p w:rsidR="003B71E0" w:rsidRPr="00712B66" w:rsidRDefault="006A025A" w:rsidP="006A025A">
            <w:pPr>
              <w:pStyle w:val="naisc"/>
              <w:spacing w:before="0" w:after="0"/>
              <w:jc w:val="both"/>
            </w:pPr>
            <w:r>
              <w:t>Vispārīgs komentārs</w:t>
            </w:r>
          </w:p>
        </w:tc>
        <w:tc>
          <w:tcPr>
            <w:tcW w:w="4394" w:type="dxa"/>
            <w:tcBorders>
              <w:left w:val="single" w:sz="6" w:space="0" w:color="000000"/>
              <w:bottom w:val="single" w:sz="4" w:space="0" w:color="auto"/>
              <w:right w:val="single" w:sz="6" w:space="0" w:color="000000"/>
            </w:tcBorders>
          </w:tcPr>
          <w:p w:rsidR="003B71E0" w:rsidRPr="00E849CE" w:rsidRDefault="00E849CE" w:rsidP="006A025A">
            <w:pPr>
              <w:pStyle w:val="naisc"/>
              <w:spacing w:before="0" w:after="0"/>
              <w:jc w:val="both"/>
              <w:rPr>
                <w:b/>
              </w:rPr>
            </w:pPr>
            <w:r w:rsidRPr="00E849CE">
              <w:rPr>
                <w:b/>
              </w:rPr>
              <w:t>Finanšu ministrija (FM)</w:t>
            </w:r>
          </w:p>
          <w:p w:rsidR="00E849CE" w:rsidRPr="00712B66" w:rsidRDefault="00E849CE" w:rsidP="006A025A">
            <w:pPr>
              <w:pStyle w:val="naisc"/>
              <w:spacing w:before="0" w:after="0"/>
              <w:ind w:firstLine="720"/>
              <w:jc w:val="both"/>
            </w:pPr>
            <w:r w:rsidRPr="00277F60">
              <w:rPr>
                <w:color w:val="000000"/>
              </w:rPr>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w:t>
            </w:r>
            <w:r w:rsidRPr="00277F60">
              <w:rPr>
                <w:color w:val="000000"/>
              </w:rPr>
              <w:lastRenderedPageBreak/>
              <w:t>Komisijas Paziņojuma par Līguma par Eiropas Savienības darbību 107.panta 1.punktā minēto valsts atbalsta jēdzienu ((2016/C 262/01) 89.-96.punkts). Ņemot vērā minēto, lūdzam papildināt noteikumu projektu ar jaunu punktu, kas paredz precizēt Ministru kabineta 2018.gada 9.janvāra noteikum</w:t>
            </w:r>
            <w:r>
              <w:rPr>
                <w:color w:val="000000"/>
              </w:rPr>
              <w:t>u</w:t>
            </w:r>
            <w:r w:rsidRPr="00277F60">
              <w:rPr>
                <w:color w:val="000000"/>
              </w:rPr>
              <w:t xml:space="preserve"> Nr.25 </w:t>
            </w:r>
            <w:r>
              <w:rPr>
                <w:color w:val="000000"/>
              </w:rPr>
              <w:t>“</w:t>
            </w:r>
            <w:r w:rsidRPr="00277F60">
              <w:rPr>
                <w:color w:val="000000"/>
              </w:rPr>
              <w:t xml:space="preserve">Darbības programmas </w:t>
            </w:r>
            <w:r>
              <w:rPr>
                <w:color w:val="000000"/>
              </w:rPr>
              <w:t>“</w:t>
            </w:r>
            <w:r w:rsidRPr="00277F60">
              <w:rPr>
                <w:color w:val="000000"/>
              </w:rPr>
              <w:t>Izaugsme un nodarbinātība</w:t>
            </w:r>
            <w:r>
              <w:rPr>
                <w:color w:val="000000"/>
              </w:rPr>
              <w:t>”</w:t>
            </w:r>
            <w:r w:rsidRPr="00277F60">
              <w:rPr>
                <w:color w:val="000000"/>
              </w:rPr>
              <w:t xml:space="preserve"> 8.2.2.specifiskā atbalsta mērķa </w:t>
            </w:r>
            <w:r>
              <w:rPr>
                <w:color w:val="000000"/>
              </w:rPr>
              <w:t>“</w:t>
            </w:r>
            <w:r w:rsidRPr="00277F60">
              <w:rPr>
                <w:color w:val="000000"/>
              </w:rPr>
              <w:t>Stiprināt augstākās izglītības institūciju akadēmisko personālu stratēģiskās specializācijas jomās</w:t>
            </w:r>
            <w:r>
              <w:rPr>
                <w:color w:val="000000"/>
              </w:rPr>
              <w:t>”</w:t>
            </w:r>
            <w:r w:rsidRPr="00277F60">
              <w:rPr>
                <w:color w:val="000000"/>
              </w:rPr>
              <w:t xml:space="preserve"> pirmās, otrās un trešās projektu iesniegumu atlases kārtas īstenošanas noteikumi</w:t>
            </w:r>
            <w:r>
              <w:rPr>
                <w:color w:val="000000"/>
              </w:rPr>
              <w:t>”</w:t>
            </w:r>
            <w:r w:rsidRPr="00277F60">
              <w:rPr>
                <w:color w:val="000000"/>
              </w:rPr>
              <w:t xml:space="preserve"> </w:t>
            </w:r>
            <w:r>
              <w:rPr>
                <w:color w:val="000000"/>
              </w:rPr>
              <w:t xml:space="preserve">(turpmāk – 8.2.2.SAM MK noteikumi) </w:t>
            </w:r>
            <w:r w:rsidRPr="00277F60">
              <w:rPr>
                <w:color w:val="000000"/>
              </w:rPr>
              <w:t>44.punkta pirmo teikumu, paredzot, ka finansējuma saņēmējs projekta īstenošanai nepieciešamo preču un pakalpojumu iegādi veic saskaņā ar iepirkumu reglamentējošajiem normatīvajiem aktiem, īstenojot atklātu, pārredzamu, nediskriminējošu un konkurenci nodrošinošu konkursa procedūru. Attiecīgi lūdzam papildināt arī informāciju anotācijā.</w:t>
            </w:r>
          </w:p>
        </w:tc>
        <w:tc>
          <w:tcPr>
            <w:tcW w:w="4111" w:type="dxa"/>
            <w:gridSpan w:val="2"/>
            <w:tcBorders>
              <w:left w:val="single" w:sz="6" w:space="0" w:color="000000"/>
              <w:bottom w:val="single" w:sz="4" w:space="0" w:color="auto"/>
              <w:right w:val="single" w:sz="6" w:space="0" w:color="000000"/>
            </w:tcBorders>
          </w:tcPr>
          <w:p w:rsidR="003B71E0" w:rsidRPr="00A63822" w:rsidRDefault="00A63822" w:rsidP="00A63822">
            <w:pPr>
              <w:pStyle w:val="naisc"/>
              <w:spacing w:before="0" w:after="0"/>
              <w:jc w:val="left"/>
              <w:rPr>
                <w:b/>
              </w:rPr>
            </w:pPr>
            <w:r w:rsidRPr="00A63822">
              <w:rPr>
                <w:b/>
              </w:rPr>
              <w:lastRenderedPageBreak/>
              <w:t>Ņemts vērā</w:t>
            </w:r>
          </w:p>
          <w:p w:rsidR="00A63822" w:rsidRDefault="00915A96" w:rsidP="00915A96">
            <w:pPr>
              <w:pStyle w:val="naisc"/>
              <w:spacing w:before="0" w:after="0"/>
              <w:jc w:val="both"/>
              <w:rPr>
                <w:color w:val="000000"/>
              </w:rPr>
            </w:pPr>
            <w:r>
              <w:rPr>
                <w:color w:val="000000"/>
              </w:rPr>
              <w:t>8.2.2.SAM MK noteikumu grozījumu projekts papildināts ar jaunu grozījumu punktu, kas paredz, ka f</w:t>
            </w:r>
            <w:r w:rsidRPr="00915A96">
              <w:rPr>
                <w:color w:val="000000"/>
              </w:rPr>
              <w:t>inansējuma saņēmējs projekta īstenošanai nepieciešamo preču un pakalpojumu iegādi veic atklātā, pārredzamā, nediskriminējošā un konkurenci nodrošinošā procedūrā saskaņā ar iepirkumu reglamentējošajiem normatīvajiem aktiem</w:t>
            </w:r>
            <w:r>
              <w:rPr>
                <w:color w:val="000000"/>
              </w:rPr>
              <w:t>.</w:t>
            </w:r>
          </w:p>
          <w:p w:rsidR="00915A96" w:rsidRPr="00712B66" w:rsidRDefault="00915A96" w:rsidP="00915A96">
            <w:pPr>
              <w:pStyle w:val="naisc"/>
              <w:spacing w:before="0" w:after="0"/>
              <w:jc w:val="both"/>
            </w:pPr>
            <w:r>
              <w:rPr>
                <w:color w:val="000000"/>
              </w:rPr>
              <w:lastRenderedPageBreak/>
              <w:t xml:space="preserve">Atbilstoši veikti papildinājumi Anotācijas I sadaļas 2.punktā </w:t>
            </w:r>
          </w:p>
        </w:tc>
        <w:tc>
          <w:tcPr>
            <w:tcW w:w="2693" w:type="dxa"/>
            <w:tcBorders>
              <w:top w:val="single" w:sz="4" w:space="0" w:color="auto"/>
              <w:left w:val="single" w:sz="4" w:space="0" w:color="auto"/>
              <w:bottom w:val="single" w:sz="4" w:space="0" w:color="auto"/>
            </w:tcBorders>
          </w:tcPr>
          <w:p w:rsidR="00915A96" w:rsidRDefault="00915A96" w:rsidP="00915A96">
            <w:pPr>
              <w:jc w:val="both"/>
            </w:pPr>
            <w:r>
              <w:lastRenderedPageBreak/>
              <w:t>2.Izteikt 44.punkta pirmo teikumu šādā redakcijā:</w:t>
            </w:r>
          </w:p>
          <w:p w:rsidR="003B71E0" w:rsidRDefault="00915A96" w:rsidP="00915A96">
            <w:pPr>
              <w:jc w:val="both"/>
            </w:pPr>
            <w:r>
              <w:t xml:space="preserve">"Finansējuma saņēmējs projekta īstenošanai nepieciešamo preču un pakalpojumu iegādi veic atklātā, pārredzamā, nediskriminējošā un konkurenci nodrošinošā procedūrā saskaņā ar iepirkumu </w:t>
            </w:r>
            <w:r>
              <w:lastRenderedPageBreak/>
              <w:t>reglamentējošajiem normatīvajiem aktiem."</w:t>
            </w:r>
          </w:p>
          <w:p w:rsidR="00915A96" w:rsidRDefault="00915A96" w:rsidP="00915A96">
            <w:pPr>
              <w:jc w:val="both"/>
            </w:pPr>
          </w:p>
          <w:p w:rsidR="00915A96" w:rsidRPr="00712B66" w:rsidRDefault="00915A96" w:rsidP="00915A96">
            <w:pPr>
              <w:jc w:val="both"/>
            </w:pPr>
            <w:r>
              <w:t>Skatīt precizēto Anotācijas I sadaļas 2.punktu</w:t>
            </w:r>
          </w:p>
        </w:tc>
      </w:tr>
      <w:tr w:rsidR="00E849CE" w:rsidRPr="00712B66">
        <w:tc>
          <w:tcPr>
            <w:tcW w:w="708" w:type="dxa"/>
            <w:tcBorders>
              <w:left w:val="single" w:sz="6" w:space="0" w:color="000000"/>
              <w:bottom w:val="single" w:sz="4" w:space="0" w:color="auto"/>
              <w:right w:val="single" w:sz="6" w:space="0" w:color="000000"/>
            </w:tcBorders>
          </w:tcPr>
          <w:p w:rsidR="00E849CE" w:rsidRPr="00712B66" w:rsidRDefault="006A025A" w:rsidP="003B71E0">
            <w:pPr>
              <w:pStyle w:val="naisc"/>
              <w:spacing w:before="0" w:after="0"/>
              <w:ind w:firstLine="720"/>
            </w:pPr>
            <w:r>
              <w:lastRenderedPageBreak/>
              <w:t>22.</w:t>
            </w:r>
          </w:p>
        </w:tc>
        <w:tc>
          <w:tcPr>
            <w:tcW w:w="3086" w:type="dxa"/>
            <w:gridSpan w:val="2"/>
            <w:tcBorders>
              <w:left w:val="single" w:sz="6" w:space="0" w:color="000000"/>
              <w:bottom w:val="single" w:sz="4" w:space="0" w:color="auto"/>
              <w:right w:val="single" w:sz="6" w:space="0" w:color="000000"/>
            </w:tcBorders>
          </w:tcPr>
          <w:p w:rsidR="00E849CE" w:rsidRPr="00712B66" w:rsidRDefault="006A025A" w:rsidP="006A025A">
            <w:pPr>
              <w:pStyle w:val="naisc"/>
              <w:spacing w:before="0" w:after="0"/>
              <w:jc w:val="both"/>
            </w:pPr>
            <w:r>
              <w:t>A</w:t>
            </w:r>
            <w:r w:rsidRPr="006A025A">
              <w:t>notācijas I sadaļas “Tiesību akta projekta izstrādes nepieciešamība” (turpmāk – anotācijas I sadaļa) 2.punktu</w:t>
            </w:r>
          </w:p>
        </w:tc>
        <w:tc>
          <w:tcPr>
            <w:tcW w:w="4394" w:type="dxa"/>
            <w:tcBorders>
              <w:left w:val="single" w:sz="6" w:space="0" w:color="000000"/>
              <w:bottom w:val="single" w:sz="4" w:space="0" w:color="auto"/>
              <w:right w:val="single" w:sz="6" w:space="0" w:color="000000"/>
            </w:tcBorders>
          </w:tcPr>
          <w:p w:rsidR="006A025A" w:rsidRPr="006A025A" w:rsidRDefault="006A025A" w:rsidP="006A025A">
            <w:pPr>
              <w:pStyle w:val="ListParagraph"/>
              <w:spacing w:after="0" w:line="240" w:lineRule="auto"/>
              <w:ind w:left="0"/>
              <w:contextualSpacing w:val="0"/>
              <w:jc w:val="both"/>
              <w:rPr>
                <w:rFonts w:ascii="Times New Roman" w:hAnsi="Times New Roman"/>
                <w:b/>
                <w:sz w:val="24"/>
              </w:rPr>
            </w:pPr>
            <w:r>
              <w:rPr>
                <w:rFonts w:ascii="Times New Roman" w:hAnsi="Times New Roman"/>
                <w:b/>
                <w:sz w:val="24"/>
              </w:rPr>
              <w:t>FM</w:t>
            </w:r>
          </w:p>
          <w:p w:rsidR="00E849CE" w:rsidRPr="006A025A" w:rsidRDefault="006A025A" w:rsidP="006A025A">
            <w:pPr>
              <w:pStyle w:val="ListParagraph"/>
              <w:spacing w:after="0" w:line="240" w:lineRule="auto"/>
              <w:ind w:left="0"/>
              <w:contextualSpacing w:val="0"/>
              <w:jc w:val="both"/>
              <w:rPr>
                <w:rFonts w:ascii="Times New Roman" w:hAnsi="Times New Roman"/>
                <w:lang w:eastAsia="lv-LV"/>
              </w:rPr>
            </w:pPr>
            <w:r w:rsidRPr="006A025A">
              <w:rPr>
                <w:rFonts w:ascii="Times New Roman" w:hAnsi="Times New Roman"/>
                <w:sz w:val="24"/>
              </w:rPr>
              <w:t xml:space="preserve">Lūdzam papildināt anotācijas I sadaļas “Tiesību akta projekta izstrādes nepieciešamība” (turpmāk – anotācijas I sadaļa) 2.punktu ar skaidrojumu, ka, pārplānojot projekta vadības un īstenošanas personāla slodzes atlikušajā projekta īstenošanas laikā,  finansējuma </w:t>
            </w:r>
            <w:r w:rsidRPr="006A025A">
              <w:rPr>
                <w:rFonts w:ascii="Times New Roman" w:hAnsi="Times New Roman"/>
                <w:sz w:val="24"/>
              </w:rPr>
              <w:lastRenderedPageBreak/>
              <w:t xml:space="preserve">saņēmējiem jānodrošina, ka tiek ievēroti 8.2.2.SAM MK noteikumu 45.punkta nosacījumi. </w:t>
            </w:r>
          </w:p>
        </w:tc>
        <w:tc>
          <w:tcPr>
            <w:tcW w:w="4111" w:type="dxa"/>
            <w:gridSpan w:val="2"/>
            <w:tcBorders>
              <w:left w:val="single" w:sz="6" w:space="0" w:color="000000"/>
              <w:bottom w:val="single" w:sz="4" w:space="0" w:color="auto"/>
              <w:right w:val="single" w:sz="6" w:space="0" w:color="000000"/>
            </w:tcBorders>
          </w:tcPr>
          <w:p w:rsidR="00E849CE" w:rsidRPr="00915A96" w:rsidRDefault="00915A96" w:rsidP="00EA5514">
            <w:pPr>
              <w:pStyle w:val="naisc"/>
              <w:spacing w:before="0" w:after="0"/>
              <w:jc w:val="left"/>
              <w:rPr>
                <w:b/>
              </w:rPr>
            </w:pPr>
            <w:r w:rsidRPr="00915A96">
              <w:rPr>
                <w:b/>
              </w:rPr>
              <w:lastRenderedPageBreak/>
              <w:t>Ņemts vērā</w:t>
            </w:r>
          </w:p>
        </w:tc>
        <w:tc>
          <w:tcPr>
            <w:tcW w:w="2693" w:type="dxa"/>
            <w:tcBorders>
              <w:top w:val="single" w:sz="4" w:space="0" w:color="auto"/>
              <w:left w:val="single" w:sz="4" w:space="0" w:color="auto"/>
              <w:bottom w:val="single" w:sz="4" w:space="0" w:color="auto"/>
            </w:tcBorders>
          </w:tcPr>
          <w:p w:rsidR="00E849CE" w:rsidRPr="00712B66" w:rsidRDefault="00915A96" w:rsidP="003B71E0">
            <w:r>
              <w:t>Skatīt precizēto Anotācijas I sadaļas 2.punktu</w:t>
            </w:r>
          </w:p>
        </w:tc>
      </w:tr>
      <w:tr w:rsidR="006A025A" w:rsidRPr="00712B66">
        <w:tc>
          <w:tcPr>
            <w:tcW w:w="708" w:type="dxa"/>
            <w:tcBorders>
              <w:left w:val="single" w:sz="6" w:space="0" w:color="000000"/>
              <w:bottom w:val="single" w:sz="4" w:space="0" w:color="auto"/>
              <w:right w:val="single" w:sz="6" w:space="0" w:color="000000"/>
            </w:tcBorders>
          </w:tcPr>
          <w:p w:rsidR="006A025A" w:rsidRDefault="006A025A" w:rsidP="003B71E0">
            <w:pPr>
              <w:pStyle w:val="naisc"/>
              <w:spacing w:before="0" w:after="0"/>
              <w:ind w:firstLine="720"/>
            </w:pPr>
          </w:p>
          <w:p w:rsidR="006A025A" w:rsidRDefault="006A025A" w:rsidP="006A025A"/>
          <w:p w:rsidR="006A025A" w:rsidRPr="006A025A" w:rsidRDefault="006A025A" w:rsidP="006A025A">
            <w:r>
              <w:t>3.</w:t>
            </w:r>
          </w:p>
        </w:tc>
        <w:tc>
          <w:tcPr>
            <w:tcW w:w="3086" w:type="dxa"/>
            <w:gridSpan w:val="2"/>
            <w:tcBorders>
              <w:left w:val="single" w:sz="6" w:space="0" w:color="000000"/>
              <w:bottom w:val="single" w:sz="4" w:space="0" w:color="auto"/>
              <w:right w:val="single" w:sz="6" w:space="0" w:color="000000"/>
            </w:tcBorders>
          </w:tcPr>
          <w:p w:rsidR="006A025A" w:rsidRPr="00712B66" w:rsidRDefault="006A025A" w:rsidP="006A025A">
            <w:pPr>
              <w:pStyle w:val="naisc"/>
              <w:spacing w:before="0" w:after="0"/>
              <w:jc w:val="left"/>
            </w:pPr>
            <w:r>
              <w:t>Anotācijas I sadaļas 2.punkts</w:t>
            </w:r>
          </w:p>
        </w:tc>
        <w:tc>
          <w:tcPr>
            <w:tcW w:w="4394" w:type="dxa"/>
            <w:tcBorders>
              <w:left w:val="single" w:sz="6" w:space="0" w:color="000000"/>
              <w:bottom w:val="single" w:sz="4" w:space="0" w:color="auto"/>
              <w:right w:val="single" w:sz="6" w:space="0" w:color="000000"/>
            </w:tcBorders>
          </w:tcPr>
          <w:p w:rsidR="006A025A" w:rsidRPr="006A025A" w:rsidRDefault="006A025A" w:rsidP="006A025A">
            <w:pPr>
              <w:pStyle w:val="ListParagraph"/>
              <w:spacing w:after="0" w:line="240" w:lineRule="auto"/>
              <w:ind w:left="0"/>
              <w:contextualSpacing w:val="0"/>
              <w:jc w:val="both"/>
              <w:rPr>
                <w:rFonts w:ascii="Times New Roman" w:hAnsi="Times New Roman"/>
                <w:b/>
                <w:sz w:val="24"/>
              </w:rPr>
            </w:pPr>
            <w:r w:rsidRPr="006A025A">
              <w:rPr>
                <w:rFonts w:ascii="Times New Roman" w:hAnsi="Times New Roman"/>
                <w:b/>
                <w:sz w:val="24"/>
              </w:rPr>
              <w:t>FM (Priekšlikums)</w:t>
            </w:r>
          </w:p>
          <w:p w:rsidR="006A025A" w:rsidRPr="006A025A" w:rsidRDefault="006A025A" w:rsidP="006A025A">
            <w:pPr>
              <w:pStyle w:val="ListParagraph"/>
              <w:spacing w:after="0" w:line="240" w:lineRule="auto"/>
              <w:ind w:left="0"/>
              <w:contextualSpacing w:val="0"/>
              <w:jc w:val="both"/>
              <w:rPr>
                <w:rFonts w:ascii="Times New Roman" w:hAnsi="Times New Roman"/>
                <w:sz w:val="24"/>
              </w:rPr>
            </w:pPr>
            <w:r w:rsidRPr="006A025A">
              <w:rPr>
                <w:rFonts w:ascii="Times New Roman" w:hAnsi="Times New Roman"/>
                <w:sz w:val="24"/>
              </w:rPr>
              <w:t>Lūdzam papildināt anotācijas I sadaļas 2.punkta A.apakšpunkta trešo rindkopu ar vārdu “ministrija” aiz vārdiem “Izglītības un zinātnes”. </w:t>
            </w:r>
          </w:p>
          <w:p w:rsidR="006A025A" w:rsidRDefault="006A025A" w:rsidP="006A025A">
            <w:pPr>
              <w:pStyle w:val="ListParagraph"/>
              <w:spacing w:after="0" w:line="240" w:lineRule="auto"/>
              <w:ind w:left="0"/>
              <w:contextualSpacing w:val="0"/>
              <w:jc w:val="both"/>
              <w:rPr>
                <w:rFonts w:ascii="Times New Roman" w:hAnsi="Times New Roman"/>
                <w:b/>
                <w:sz w:val="24"/>
              </w:rPr>
            </w:pPr>
          </w:p>
        </w:tc>
        <w:tc>
          <w:tcPr>
            <w:tcW w:w="4111" w:type="dxa"/>
            <w:gridSpan w:val="2"/>
            <w:tcBorders>
              <w:left w:val="single" w:sz="6" w:space="0" w:color="000000"/>
              <w:bottom w:val="single" w:sz="4" w:space="0" w:color="auto"/>
              <w:right w:val="single" w:sz="6" w:space="0" w:color="000000"/>
            </w:tcBorders>
          </w:tcPr>
          <w:p w:rsidR="006A025A" w:rsidRPr="00EA5514" w:rsidRDefault="006A025A" w:rsidP="006A025A">
            <w:pPr>
              <w:pStyle w:val="naisc"/>
              <w:spacing w:before="0" w:after="0"/>
              <w:jc w:val="left"/>
              <w:rPr>
                <w:b/>
              </w:rPr>
            </w:pPr>
            <w:r w:rsidRPr="00EA5514">
              <w:rPr>
                <w:b/>
              </w:rPr>
              <w:t>Ņemts vērā</w:t>
            </w:r>
          </w:p>
        </w:tc>
        <w:tc>
          <w:tcPr>
            <w:tcW w:w="2693" w:type="dxa"/>
            <w:tcBorders>
              <w:top w:val="single" w:sz="4" w:space="0" w:color="auto"/>
              <w:left w:val="single" w:sz="4" w:space="0" w:color="auto"/>
              <w:bottom w:val="single" w:sz="4" w:space="0" w:color="auto"/>
            </w:tcBorders>
          </w:tcPr>
          <w:p w:rsidR="006A025A" w:rsidRPr="00712B66" w:rsidRDefault="006A025A" w:rsidP="003B71E0">
            <w:r>
              <w:t>Skatīt precizēto Anotācijas I sadaļas 2.punktu</w:t>
            </w:r>
          </w:p>
        </w:tc>
      </w:tr>
      <w:tr w:rsidR="006A025A" w:rsidRPr="00712B66">
        <w:tc>
          <w:tcPr>
            <w:tcW w:w="708" w:type="dxa"/>
            <w:tcBorders>
              <w:left w:val="single" w:sz="6" w:space="0" w:color="000000"/>
              <w:bottom w:val="single" w:sz="4" w:space="0" w:color="auto"/>
              <w:right w:val="single" w:sz="6" w:space="0" w:color="000000"/>
            </w:tcBorders>
          </w:tcPr>
          <w:p w:rsidR="006A025A" w:rsidRDefault="006A025A" w:rsidP="003B71E0">
            <w:pPr>
              <w:pStyle w:val="naisc"/>
              <w:spacing w:before="0" w:after="0"/>
              <w:ind w:firstLine="720"/>
            </w:pPr>
          </w:p>
          <w:p w:rsidR="006A025A" w:rsidRPr="006A025A" w:rsidRDefault="006A025A" w:rsidP="006A025A"/>
          <w:p w:rsidR="006A025A" w:rsidRPr="006A025A" w:rsidRDefault="006A025A" w:rsidP="006A025A"/>
          <w:p w:rsidR="006A025A" w:rsidRPr="006A025A" w:rsidRDefault="006A025A" w:rsidP="006A025A"/>
          <w:p w:rsidR="006A025A" w:rsidRPr="006A025A" w:rsidRDefault="006A025A" w:rsidP="006A025A"/>
          <w:p w:rsidR="006A025A" w:rsidRDefault="006A025A" w:rsidP="006A025A"/>
          <w:p w:rsidR="006A025A" w:rsidRDefault="006A025A" w:rsidP="006A025A"/>
          <w:p w:rsidR="006A025A" w:rsidRPr="006A025A" w:rsidRDefault="006A025A" w:rsidP="006A025A">
            <w:r>
              <w:t>4.</w:t>
            </w:r>
          </w:p>
        </w:tc>
        <w:tc>
          <w:tcPr>
            <w:tcW w:w="3086" w:type="dxa"/>
            <w:gridSpan w:val="2"/>
            <w:tcBorders>
              <w:left w:val="single" w:sz="6" w:space="0" w:color="000000"/>
              <w:bottom w:val="single" w:sz="4" w:space="0" w:color="auto"/>
              <w:right w:val="single" w:sz="6" w:space="0" w:color="000000"/>
            </w:tcBorders>
          </w:tcPr>
          <w:p w:rsidR="006A025A" w:rsidRPr="00712B66" w:rsidRDefault="006A025A" w:rsidP="006A025A">
            <w:pPr>
              <w:pStyle w:val="naisc"/>
              <w:spacing w:before="0" w:after="0"/>
              <w:jc w:val="left"/>
            </w:pPr>
            <w:r>
              <w:t>Anotācijas I sadaļas 2.punkts</w:t>
            </w:r>
          </w:p>
        </w:tc>
        <w:tc>
          <w:tcPr>
            <w:tcW w:w="4394" w:type="dxa"/>
            <w:tcBorders>
              <w:left w:val="single" w:sz="6" w:space="0" w:color="000000"/>
              <w:bottom w:val="single" w:sz="4" w:space="0" w:color="auto"/>
              <w:right w:val="single" w:sz="6" w:space="0" w:color="000000"/>
            </w:tcBorders>
          </w:tcPr>
          <w:p w:rsidR="006A025A" w:rsidRPr="006A025A" w:rsidRDefault="006A025A" w:rsidP="006A025A">
            <w:pPr>
              <w:pStyle w:val="ListParagraph"/>
              <w:spacing w:after="0" w:line="240" w:lineRule="auto"/>
              <w:ind w:left="0"/>
              <w:contextualSpacing w:val="0"/>
              <w:jc w:val="both"/>
              <w:rPr>
                <w:rFonts w:ascii="Times New Roman" w:hAnsi="Times New Roman"/>
                <w:b/>
                <w:sz w:val="24"/>
              </w:rPr>
            </w:pPr>
            <w:r w:rsidRPr="006A025A">
              <w:rPr>
                <w:rFonts w:ascii="Times New Roman" w:hAnsi="Times New Roman"/>
                <w:b/>
                <w:sz w:val="24"/>
              </w:rPr>
              <w:t>FM (Priekšlikums)</w:t>
            </w:r>
          </w:p>
          <w:p w:rsidR="006A025A" w:rsidRPr="006A025A" w:rsidRDefault="006A025A" w:rsidP="006A025A">
            <w:pPr>
              <w:pStyle w:val="naisc"/>
              <w:spacing w:before="0" w:after="0"/>
              <w:ind w:firstLine="720"/>
              <w:jc w:val="both"/>
            </w:pPr>
            <w:r w:rsidRPr="006A025A">
              <w:t xml:space="preserve">Lūdzam anotācijā sniegt izvērstāku skaidrojumu par MK noteikumu projekta ietekmi uz finansējuma saņēmējiem, tajā skaitā norādot, kuriem projektiem būs nepieciešams termiņa pagarinājums un par kādu termiņu tiem plānots pagarināt projektu īstenošanu. </w:t>
            </w:r>
            <w:bookmarkStart w:id="1" w:name="_Hlk80352979"/>
            <w:r w:rsidRPr="006A025A">
              <w:t>Lūdzam norādīt, vai grozījums veikts atbilstoši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Pr="006A025A">
              <w:rPr>
                <w:vertAlign w:val="superscript"/>
              </w:rPr>
              <w:t>4</w:t>
            </w:r>
            <w:r w:rsidRPr="006A025A">
              <w:t xml:space="preserve"> punktā  noteiktajam. </w:t>
            </w:r>
            <w:bookmarkEnd w:id="1"/>
          </w:p>
          <w:p w:rsidR="006A025A" w:rsidRPr="006A025A" w:rsidRDefault="006A025A" w:rsidP="006A025A">
            <w:pPr>
              <w:pStyle w:val="naisc"/>
              <w:spacing w:before="0" w:after="0"/>
              <w:ind w:firstLine="720"/>
              <w:jc w:val="both"/>
            </w:pPr>
          </w:p>
        </w:tc>
        <w:tc>
          <w:tcPr>
            <w:tcW w:w="4111" w:type="dxa"/>
            <w:gridSpan w:val="2"/>
            <w:tcBorders>
              <w:left w:val="single" w:sz="6" w:space="0" w:color="000000"/>
              <w:bottom w:val="single" w:sz="4" w:space="0" w:color="auto"/>
              <w:right w:val="single" w:sz="6" w:space="0" w:color="000000"/>
            </w:tcBorders>
          </w:tcPr>
          <w:p w:rsidR="006A025A" w:rsidRPr="00712B66" w:rsidRDefault="00915A96" w:rsidP="00915A96">
            <w:pPr>
              <w:pStyle w:val="naisc"/>
              <w:spacing w:before="0" w:after="0"/>
              <w:jc w:val="left"/>
            </w:pPr>
            <w:r w:rsidRPr="00EA5514">
              <w:rPr>
                <w:b/>
              </w:rPr>
              <w:t>Ņemts vērā</w:t>
            </w:r>
          </w:p>
        </w:tc>
        <w:tc>
          <w:tcPr>
            <w:tcW w:w="2693" w:type="dxa"/>
            <w:tcBorders>
              <w:top w:val="single" w:sz="4" w:space="0" w:color="auto"/>
              <w:left w:val="single" w:sz="4" w:space="0" w:color="auto"/>
              <w:bottom w:val="single" w:sz="4" w:space="0" w:color="auto"/>
            </w:tcBorders>
          </w:tcPr>
          <w:p w:rsidR="006A025A" w:rsidRPr="00712B66" w:rsidRDefault="00915A96" w:rsidP="00915A96">
            <w:pPr>
              <w:pStyle w:val="naisc"/>
              <w:spacing w:before="0" w:after="0"/>
              <w:jc w:val="both"/>
            </w:pPr>
            <w:r>
              <w:t>Skatīt precizēto Anotācijas I sadaļas 2.punktu</w:t>
            </w:r>
          </w:p>
        </w:tc>
      </w:tr>
      <w:tr w:rsidR="006A025A" w:rsidRPr="00712B66">
        <w:tc>
          <w:tcPr>
            <w:tcW w:w="708" w:type="dxa"/>
            <w:tcBorders>
              <w:left w:val="single" w:sz="6" w:space="0" w:color="000000"/>
              <w:bottom w:val="single" w:sz="4" w:space="0" w:color="auto"/>
              <w:right w:val="single" w:sz="6" w:space="0" w:color="000000"/>
            </w:tcBorders>
          </w:tcPr>
          <w:p w:rsidR="006A025A" w:rsidRDefault="006A025A" w:rsidP="003B71E0">
            <w:pPr>
              <w:pStyle w:val="naisc"/>
              <w:spacing w:before="0" w:after="0"/>
              <w:ind w:firstLine="720"/>
            </w:pPr>
          </w:p>
          <w:p w:rsidR="006A025A" w:rsidRDefault="006A025A" w:rsidP="006A025A"/>
          <w:p w:rsidR="006A025A" w:rsidRPr="006A025A" w:rsidRDefault="006A025A" w:rsidP="006A025A">
            <w:r>
              <w:t>5.</w:t>
            </w:r>
          </w:p>
        </w:tc>
        <w:tc>
          <w:tcPr>
            <w:tcW w:w="3086" w:type="dxa"/>
            <w:gridSpan w:val="2"/>
            <w:tcBorders>
              <w:left w:val="single" w:sz="6" w:space="0" w:color="000000"/>
              <w:bottom w:val="single" w:sz="4" w:space="0" w:color="auto"/>
              <w:right w:val="single" w:sz="6" w:space="0" w:color="000000"/>
            </w:tcBorders>
          </w:tcPr>
          <w:p w:rsidR="006A025A" w:rsidRPr="00712B66" w:rsidRDefault="006A025A" w:rsidP="006A025A">
            <w:pPr>
              <w:pStyle w:val="naisc"/>
              <w:spacing w:before="0" w:after="0"/>
              <w:jc w:val="left"/>
            </w:pPr>
            <w:r>
              <w:t>Vispārīgs komentārs</w:t>
            </w:r>
          </w:p>
        </w:tc>
        <w:tc>
          <w:tcPr>
            <w:tcW w:w="4394" w:type="dxa"/>
            <w:tcBorders>
              <w:left w:val="single" w:sz="6" w:space="0" w:color="000000"/>
              <w:bottom w:val="single" w:sz="4" w:space="0" w:color="auto"/>
              <w:right w:val="single" w:sz="6" w:space="0" w:color="000000"/>
            </w:tcBorders>
          </w:tcPr>
          <w:p w:rsidR="006A025A" w:rsidRPr="006A025A" w:rsidRDefault="006A025A" w:rsidP="006A025A">
            <w:pPr>
              <w:pStyle w:val="ListParagraph"/>
              <w:spacing w:after="0" w:line="240" w:lineRule="auto"/>
              <w:ind w:left="0"/>
              <w:contextualSpacing w:val="0"/>
              <w:jc w:val="both"/>
              <w:rPr>
                <w:rFonts w:ascii="Times New Roman" w:hAnsi="Times New Roman"/>
                <w:b/>
                <w:sz w:val="24"/>
              </w:rPr>
            </w:pPr>
            <w:r w:rsidRPr="006A025A">
              <w:rPr>
                <w:rFonts w:ascii="Times New Roman" w:hAnsi="Times New Roman"/>
                <w:b/>
                <w:sz w:val="24"/>
              </w:rPr>
              <w:t>FM (Priekšlikums)</w:t>
            </w:r>
          </w:p>
          <w:p w:rsidR="006A025A" w:rsidRPr="006A025A" w:rsidRDefault="006A025A" w:rsidP="006A025A">
            <w:pPr>
              <w:pStyle w:val="naisc"/>
              <w:spacing w:before="0" w:after="0"/>
              <w:ind w:firstLine="720"/>
              <w:jc w:val="both"/>
            </w:pPr>
            <w:r>
              <w:t>L</w:t>
            </w:r>
            <w:r w:rsidRPr="00E642FA">
              <w:t>ūdzam anotācijā noteikt, ka tiks izvērtēta nepieciešamība veikt grozījumus projektos un līgumos/vienošanās par projektu īstenošanu attiecībā uz visiem īstenošanā esošajiem projektiem.</w:t>
            </w:r>
            <w:r>
              <w:t xml:space="preserve"> Tāpat </w:t>
            </w:r>
            <w:r>
              <w:lastRenderedPageBreak/>
              <w:t>l</w:t>
            </w:r>
            <w:r w:rsidRPr="00A64A38">
              <w:t xml:space="preserve">ūdzam anotācijā norādīt apliecinājumu, ka ir plānota </w:t>
            </w:r>
            <w:r>
              <w:t>visu</w:t>
            </w:r>
            <w:r w:rsidRPr="00A64A38">
              <w:t xml:space="preserve"> </w:t>
            </w:r>
            <w:r>
              <w:t xml:space="preserve">finansējuma saņēmēju </w:t>
            </w:r>
            <w:r w:rsidRPr="00A64A38">
              <w:t xml:space="preserve">informēšana par MK noteikumu projektā </w:t>
            </w:r>
            <w:r>
              <w:t>ietverto</w:t>
            </w:r>
            <w:r w:rsidRPr="00A64A38">
              <w:t xml:space="preserve"> grozījum</w:t>
            </w:r>
            <w:r>
              <w:t xml:space="preserve">u </w:t>
            </w:r>
            <w:r w:rsidRPr="001B0879">
              <w:t>pēc t</w:t>
            </w:r>
            <w:r>
              <w:t>ā</w:t>
            </w:r>
            <w:r w:rsidRPr="001B0879">
              <w:t xml:space="preserve"> apstiprināšanas Ministru kabinetā</w:t>
            </w:r>
            <w:r w:rsidRPr="00A64A38">
              <w:t>.</w:t>
            </w:r>
            <w:r w:rsidRPr="006A025A">
              <w:t xml:space="preserve"> </w:t>
            </w:r>
          </w:p>
        </w:tc>
        <w:tc>
          <w:tcPr>
            <w:tcW w:w="4111" w:type="dxa"/>
            <w:gridSpan w:val="2"/>
            <w:tcBorders>
              <w:left w:val="single" w:sz="6" w:space="0" w:color="000000"/>
              <w:bottom w:val="single" w:sz="4" w:space="0" w:color="auto"/>
              <w:right w:val="single" w:sz="6" w:space="0" w:color="000000"/>
            </w:tcBorders>
          </w:tcPr>
          <w:p w:rsidR="006A025A" w:rsidRPr="006A025A" w:rsidRDefault="006A025A" w:rsidP="006A025A">
            <w:pPr>
              <w:pStyle w:val="naisc"/>
              <w:spacing w:before="0" w:after="0"/>
              <w:jc w:val="left"/>
              <w:rPr>
                <w:b/>
              </w:rPr>
            </w:pPr>
            <w:r w:rsidRPr="006A025A">
              <w:rPr>
                <w:b/>
              </w:rPr>
              <w:lastRenderedPageBreak/>
              <w:t>Daļēji ņemts vērā</w:t>
            </w:r>
          </w:p>
          <w:p w:rsidR="006A025A" w:rsidRDefault="006A025A" w:rsidP="00EA5514">
            <w:pPr>
              <w:pStyle w:val="naisc"/>
              <w:spacing w:before="0" w:after="0"/>
              <w:jc w:val="both"/>
            </w:pPr>
          </w:p>
          <w:p w:rsidR="006A025A" w:rsidRDefault="006A025A" w:rsidP="00EA5514">
            <w:pPr>
              <w:pStyle w:val="naisc"/>
              <w:spacing w:before="0" w:after="0"/>
              <w:jc w:val="both"/>
            </w:pPr>
            <w:r>
              <w:t xml:space="preserve">Skaidrojam, ka grozījumi projektos tiek veikti balstoties uz finansējuma saņēmēju iesniegtiem projektu grozījumu priekšlikumiem, gadījumos, </w:t>
            </w:r>
            <w:r>
              <w:lastRenderedPageBreak/>
              <w:t>ja finansējuma saņēmējam nav iesniedzis priekšlikumus projekta grozījumiem, ne atbildīgā iestāde, ne sadarbības iestāde papildus nevērtēs  nepieciešamību veikt finansējuma saņēmēju īstenotajos projektos.</w:t>
            </w:r>
          </w:p>
          <w:p w:rsidR="006A025A" w:rsidRPr="00712B66" w:rsidRDefault="00EA5514" w:rsidP="00EA5514">
            <w:pPr>
              <w:pStyle w:val="naisc"/>
              <w:spacing w:before="0" w:after="0"/>
              <w:jc w:val="both"/>
            </w:pPr>
            <w:r>
              <w:rPr>
                <w:iCs/>
              </w:rPr>
              <w:t xml:space="preserve">Pēc noteikumu projektu apstiprināšanas Ministru kabinetā Izglītības un zinātnes ministrija informēs visus </w:t>
            </w:r>
            <w:r w:rsidRPr="007A106C">
              <w:rPr>
                <w:iCs/>
              </w:rPr>
              <w:t>1.1.1.4.pasākuma un 8.2.2. specifiskā atbalsta mērķa 1. un 2. projektu iesniegumu atlases kārtas</w:t>
            </w:r>
            <w:r>
              <w:rPr>
                <w:iCs/>
              </w:rPr>
              <w:t xml:space="preserve"> finansējuma saņēmējus par veiktajiem grozījumiem.</w:t>
            </w:r>
          </w:p>
        </w:tc>
        <w:tc>
          <w:tcPr>
            <w:tcW w:w="2693" w:type="dxa"/>
            <w:tcBorders>
              <w:top w:val="single" w:sz="4" w:space="0" w:color="auto"/>
              <w:left w:val="single" w:sz="4" w:space="0" w:color="auto"/>
              <w:bottom w:val="single" w:sz="4" w:space="0" w:color="auto"/>
            </w:tcBorders>
          </w:tcPr>
          <w:p w:rsidR="006A025A" w:rsidRPr="00712B66" w:rsidRDefault="00EA5514" w:rsidP="00EA5514">
            <w:pPr>
              <w:pStyle w:val="naisc"/>
              <w:spacing w:before="0" w:after="0"/>
              <w:jc w:val="left"/>
            </w:pPr>
            <w:r>
              <w:lastRenderedPageBreak/>
              <w:t>Skatīt precizēto Anotācijas VII sadaļas „</w:t>
            </w:r>
            <w:r w:rsidRPr="00EA5514">
              <w:t>Tiesību akta projekta izpildes nodrošināšana un tās ietekme uz institūcijām</w:t>
            </w:r>
            <w:r>
              <w:t>” 1.punktu</w:t>
            </w:r>
          </w:p>
        </w:tc>
      </w:tr>
      <w:tr w:rsidR="007116C7"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D92D47" w:rsidRPr="00712B66" w:rsidRDefault="00D92D47" w:rsidP="00E74517">
            <w:pPr>
              <w:pStyle w:val="naiskr"/>
              <w:spacing w:before="0" w:after="0"/>
            </w:pPr>
          </w:p>
          <w:p w:rsidR="007116C7" w:rsidRPr="00712B66" w:rsidRDefault="007116C7" w:rsidP="00E74517">
            <w:pPr>
              <w:pStyle w:val="naiskr"/>
              <w:spacing w:before="0" w:after="0"/>
            </w:pPr>
            <w:r w:rsidRPr="00712B66">
              <w:t>Atbildīgā amatpersona</w:t>
            </w:r>
          </w:p>
        </w:tc>
        <w:tc>
          <w:tcPr>
            <w:tcW w:w="6179" w:type="dxa"/>
            <w:gridSpan w:val="3"/>
          </w:tcPr>
          <w:p w:rsidR="007116C7" w:rsidRPr="00712B66" w:rsidRDefault="007116C7" w:rsidP="00DB7395">
            <w:pPr>
              <w:pStyle w:val="naiskr"/>
              <w:spacing w:before="0" w:after="0"/>
              <w:ind w:firstLine="720"/>
            </w:pPr>
            <w:r w:rsidRPr="00712B66">
              <w:t>  </w:t>
            </w:r>
          </w:p>
        </w:tc>
      </w:tr>
      <w:tr w:rsidR="007116C7"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7116C7" w:rsidRPr="00712B66" w:rsidRDefault="007116C7" w:rsidP="00DB7395">
            <w:pPr>
              <w:pStyle w:val="naiskr"/>
              <w:spacing w:before="0" w:after="0"/>
              <w:ind w:firstLine="720"/>
            </w:pPr>
          </w:p>
        </w:tc>
        <w:tc>
          <w:tcPr>
            <w:tcW w:w="6179" w:type="dxa"/>
            <w:gridSpan w:val="3"/>
            <w:tcBorders>
              <w:top w:val="single" w:sz="6" w:space="0" w:color="000000"/>
            </w:tcBorders>
          </w:tcPr>
          <w:p w:rsidR="007116C7" w:rsidRPr="00712B66" w:rsidRDefault="007116C7" w:rsidP="00D64FB0">
            <w:pPr>
              <w:pStyle w:val="naisc"/>
              <w:spacing w:before="0" w:after="0"/>
              <w:ind w:firstLine="720"/>
            </w:pPr>
            <w:r w:rsidRPr="00712B66">
              <w:t>(paraksts</w:t>
            </w:r>
            <w:r w:rsidR="00D64FB0" w:rsidRPr="00712B66">
              <w:t>*</w:t>
            </w:r>
            <w:r w:rsidRPr="00712B66">
              <w:t>)</w:t>
            </w:r>
          </w:p>
        </w:tc>
      </w:tr>
    </w:tbl>
    <w:p w:rsidR="007116C7" w:rsidRDefault="007116C7" w:rsidP="00DB7395">
      <w:pPr>
        <w:pStyle w:val="naisf"/>
        <w:spacing w:before="0" w:after="0"/>
        <w:ind w:firstLine="720"/>
      </w:pPr>
    </w:p>
    <w:p w:rsidR="003B71E0" w:rsidRPr="00712B66" w:rsidRDefault="003B71E0" w:rsidP="00DB7395">
      <w:pPr>
        <w:pStyle w:val="naisf"/>
        <w:spacing w:before="0" w:after="0"/>
        <w:ind w:firstLine="720"/>
      </w:pPr>
    </w:p>
    <w:p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rsidR="004373E1" w:rsidRPr="00712B66" w:rsidRDefault="003B71E0" w:rsidP="00DB7395">
      <w:pPr>
        <w:pStyle w:val="naisf"/>
        <w:spacing w:before="0" w:after="0"/>
        <w:ind w:firstLine="720"/>
      </w:pPr>
      <w:r>
        <w:br w:type="page"/>
      </w:r>
    </w:p>
    <w:tbl>
      <w:tblPr>
        <w:tblW w:w="0" w:type="auto"/>
        <w:tblLook w:val="00A0" w:firstRow="1" w:lastRow="0" w:firstColumn="1" w:lastColumn="0" w:noHBand="0" w:noVBand="0"/>
      </w:tblPr>
      <w:tblGrid>
        <w:gridCol w:w="8268"/>
      </w:tblGrid>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tc>
          <w:tcPr>
            <w:tcW w:w="8268" w:type="dxa"/>
            <w:tcBorders>
              <w:bottom w:val="single" w:sz="4" w:space="0" w:color="000000"/>
            </w:tcBorders>
          </w:tcPr>
          <w:p w:rsidR="008655A2" w:rsidRPr="00712B66" w:rsidRDefault="008655A2" w:rsidP="0036160E"/>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amats</w:t>
            </w:r>
            <w:r>
              <w:t>)</w:t>
            </w:r>
          </w:p>
        </w:tc>
      </w:tr>
      <w:tr w:rsidR="008655A2" w:rsidRPr="00712B66">
        <w:tc>
          <w:tcPr>
            <w:tcW w:w="8268" w:type="dxa"/>
            <w:tcBorders>
              <w:bottom w:val="single" w:sz="4" w:space="0" w:color="000000"/>
            </w:tcBorders>
          </w:tcPr>
          <w:p w:rsidR="008655A2" w:rsidRPr="00712B66" w:rsidRDefault="008655A2" w:rsidP="0036160E"/>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tālruņa un faksa numurs</w:t>
            </w:r>
            <w:r>
              <w:t>)</w:t>
            </w:r>
          </w:p>
        </w:tc>
      </w:tr>
      <w:tr w:rsidR="008655A2" w:rsidRPr="00712B66">
        <w:tc>
          <w:tcPr>
            <w:tcW w:w="8268" w:type="dxa"/>
            <w:tcBorders>
              <w:bottom w:val="single" w:sz="4" w:space="0" w:color="000000"/>
            </w:tcBorders>
          </w:tcPr>
          <w:p w:rsidR="008655A2" w:rsidRPr="00712B66" w:rsidRDefault="008655A2" w:rsidP="0036160E"/>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e-pasta adrese</w:t>
            </w:r>
            <w:r>
              <w:t>)</w:t>
            </w:r>
          </w:p>
        </w:tc>
      </w:tr>
    </w:tbl>
    <w:p w:rsidR="007116C7" w:rsidRDefault="007116C7" w:rsidP="00015C84">
      <w:pPr>
        <w:pStyle w:val="naisf"/>
        <w:spacing w:before="0" w:after="0"/>
        <w:ind w:firstLine="0"/>
        <w:jc w:val="left"/>
        <w:rPr>
          <w:sz w:val="28"/>
          <w:szCs w:val="28"/>
        </w:rPr>
      </w:pPr>
    </w:p>
    <w:sectPr w:rsidR="007116C7"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3EA" w:rsidRDefault="00A923EA">
      <w:r>
        <w:separator/>
      </w:r>
    </w:p>
  </w:endnote>
  <w:endnote w:type="continuationSeparator" w:id="0">
    <w:p w:rsidR="00A923EA" w:rsidRDefault="00A9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D3C" w:rsidRPr="006A025A" w:rsidRDefault="006A025A" w:rsidP="006A025A">
    <w:pPr>
      <w:pStyle w:val="Footer"/>
      <w:rPr>
        <w:sz w:val="20"/>
        <w:szCs w:val="20"/>
      </w:rPr>
    </w:pPr>
    <w:r>
      <w:rPr>
        <w:sz w:val="20"/>
        <w:szCs w:val="20"/>
      </w:rPr>
      <w:t>IZMIzz_060921_822_1114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Pr="00015C84" w:rsidRDefault="006A025A" w:rsidP="00364BB6">
    <w:pPr>
      <w:pStyle w:val="Footer"/>
      <w:rPr>
        <w:sz w:val="20"/>
        <w:szCs w:val="20"/>
      </w:rPr>
    </w:pPr>
    <w:r>
      <w:rPr>
        <w:sz w:val="20"/>
        <w:szCs w:val="20"/>
      </w:rPr>
      <w:t>IZMIzz_060921_822_1114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3EA" w:rsidRDefault="00A923EA">
      <w:r>
        <w:separator/>
      </w:r>
    </w:p>
  </w:footnote>
  <w:footnote w:type="continuationSeparator" w:id="0">
    <w:p w:rsidR="00A923EA" w:rsidRDefault="00A9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53A80">
      <w:rPr>
        <w:rStyle w:val="PageNumber"/>
        <w:noProof/>
      </w:rPr>
      <w:t>2</w:t>
    </w:r>
    <w:r>
      <w:rPr>
        <w:rStyle w:val="PageNumber"/>
      </w:rPr>
      <w:fldChar w:fldCharType="end"/>
    </w:r>
  </w:p>
  <w:p w:rsidR="006455E7" w:rsidRDefault="006455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2BC3D28"/>
    <w:multiLevelType w:val="hybridMultilevel"/>
    <w:tmpl w:val="E7264F44"/>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nsid w:val="6DA06E26"/>
    <w:multiLevelType w:val="hybridMultilevel"/>
    <w:tmpl w:val="88D614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6">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0C23"/>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C0F"/>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25A"/>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5A96"/>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822"/>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3EA"/>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3A80"/>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699E"/>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49CE"/>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5514"/>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55D85C-C789-4A04-8B58-4EBD45FB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A29BA-FA5E-475C-8FA1-671CC3D72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4793</Words>
  <Characters>2733</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Nauris Grīnbergs</cp:lastModifiedBy>
  <cp:revision>2</cp:revision>
  <cp:lastPrinted>2009-04-08T08:39:00Z</cp:lastPrinted>
  <dcterms:created xsi:type="dcterms:W3CDTF">2021-09-13T09:27:00Z</dcterms:created>
  <dcterms:modified xsi:type="dcterms:W3CDTF">2021-09-13T09:27:00Z</dcterms:modified>
</cp:coreProperties>
</file>