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BAA40" w14:textId="77777777" w:rsidR="005A2B58" w:rsidRPr="00DC574C" w:rsidRDefault="005A2B58" w:rsidP="005A2B58">
      <w:pPr>
        <w:tabs>
          <w:tab w:val="left" w:pos="5232"/>
        </w:tabs>
        <w:spacing w:line="360" w:lineRule="auto"/>
        <w:jc w:val="center"/>
        <w:rPr>
          <w:lang w:val="lv-LV"/>
        </w:rPr>
      </w:pPr>
      <w:bookmarkStart w:id="0" w:name="_GoBack"/>
      <w:bookmarkEnd w:id="0"/>
      <w:r w:rsidRPr="00DC574C">
        <w:rPr>
          <w:lang w:val="lv-LV"/>
        </w:rPr>
        <w:t>Rīgā</w:t>
      </w:r>
    </w:p>
    <w:p w14:paraId="766F22D4" w14:textId="77777777" w:rsidR="005A2B58" w:rsidRDefault="005A2B58" w:rsidP="00C067CC">
      <w:pPr>
        <w:spacing w:after="120"/>
        <w:rPr>
          <w:lang w:val="lv-LV"/>
        </w:rPr>
      </w:pPr>
    </w:p>
    <w:p w14:paraId="20980718" w14:textId="622633D1" w:rsidR="00410573" w:rsidRDefault="00C067CC" w:rsidP="00C067CC">
      <w:pPr>
        <w:spacing w:after="120"/>
        <w:rPr>
          <w:lang w:val="lv-LV"/>
        </w:rPr>
      </w:pPr>
      <w:r w:rsidRPr="00C067CC">
        <w:rPr>
          <w:lang w:val="lv-LV"/>
        </w:rPr>
        <w:t xml:space="preserve">Datums skatāms laika zīmogā </w:t>
      </w:r>
      <w:r w:rsidR="00410573" w:rsidRPr="00410573">
        <w:rPr>
          <w:lang w:val="lv-LV"/>
        </w:rPr>
        <w:t>N</w:t>
      </w:r>
      <w:r w:rsidR="00410573" w:rsidRPr="00C067CC">
        <w:rPr>
          <w:lang w:val="lv-LV"/>
        </w:rPr>
        <w:t>r.</w:t>
      </w:r>
      <w:sdt>
        <w:sdtPr>
          <w:rPr>
            <w:lang w:val="lv-LV"/>
          </w:rPr>
          <w:alias w:val="RegNr"/>
          <w:tag w:val="RegNr"/>
          <w:id w:val="2137518191"/>
          <w:lock w:val="contentLocked"/>
          <w:placeholder>
            <w:docPart w:val="15F3D90572704C1BBF5470D94278A3DF"/>
          </w:placeholder>
          <w:dataBinding w:prefixMappings="xmlns:ns0='http://schemas.microsoft.com/office/2006/metadata/properties' xmlns:ns1='http://schemas.microsoft.com/office/infopath/2007/PartnerControls' xmlns:ns2='21a93588-6fe8-41e9-94dc-424b783ca979' xmlns:ns3='801ff49e-5150-41f0-9cd7-015d16134d38' xmlns:ns4='fb472ee8-82eb-4a14-b9eb-ad5ce10e4677' xmlns:ns5='aaa33240-aed4-492d-84f2-cf9262a9abbc'" w:xpath="/ns0:properties[1]/documentManagement[1]/ns3:amNumurs[1]" w:storeItemID="{DBE8EFD4-92B0-4FC8-BC47-41A3D8828AD8}"/>
          <w:text/>
        </w:sdtPr>
        <w:sdtEndPr/>
        <w:sdtContent>
          <w:r w:rsidR="00227343">
            <w:rPr>
              <w:lang w:val="lv-LV"/>
            </w:rPr>
            <w:t>14-15851</w:t>
          </w:r>
        </w:sdtContent>
      </w:sdt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2183"/>
        <w:gridCol w:w="434"/>
        <w:gridCol w:w="2060"/>
      </w:tblGrid>
      <w:tr w:rsidR="00CC74BF" w:rsidRPr="00410573" w14:paraId="2AA123B8" w14:textId="77777777" w:rsidTr="00410573">
        <w:trPr>
          <w:cantSplit/>
        </w:trPr>
        <w:tc>
          <w:tcPr>
            <w:tcW w:w="418" w:type="dxa"/>
            <w:vAlign w:val="bottom"/>
          </w:tcPr>
          <w:p w14:paraId="0354E2BD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Uz</w:t>
            </w:r>
          </w:p>
        </w:tc>
        <w:tc>
          <w:tcPr>
            <w:tcW w:w="2183" w:type="dxa"/>
            <w:tcBorders>
              <w:bottom w:val="single" w:sz="4" w:space="0" w:color="auto"/>
            </w:tcBorders>
            <w:vAlign w:val="bottom"/>
          </w:tcPr>
          <w:p w14:paraId="6A8B16EB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  <w:tc>
          <w:tcPr>
            <w:tcW w:w="434" w:type="dxa"/>
            <w:vAlign w:val="bottom"/>
          </w:tcPr>
          <w:p w14:paraId="74FB204B" w14:textId="77777777" w:rsidR="00CC74BF" w:rsidRPr="00410573" w:rsidRDefault="00CC74BF" w:rsidP="00FA10A3">
            <w:pPr>
              <w:rPr>
                <w:bCs/>
                <w:lang w:val="lv-LV"/>
              </w:rPr>
            </w:pPr>
            <w:r w:rsidRPr="00410573">
              <w:rPr>
                <w:bCs/>
                <w:lang w:val="lv-LV"/>
              </w:rPr>
              <w:t>Nr.</w:t>
            </w:r>
          </w:p>
        </w:tc>
        <w:tc>
          <w:tcPr>
            <w:tcW w:w="2060" w:type="dxa"/>
            <w:tcBorders>
              <w:bottom w:val="single" w:sz="4" w:space="0" w:color="auto"/>
            </w:tcBorders>
            <w:vAlign w:val="bottom"/>
          </w:tcPr>
          <w:p w14:paraId="6112D5CE" w14:textId="77777777" w:rsidR="00CC74BF" w:rsidRPr="00410573" w:rsidRDefault="00CC74BF" w:rsidP="00FA10A3">
            <w:pPr>
              <w:rPr>
                <w:bCs/>
                <w:lang w:val="lv-LV"/>
              </w:rPr>
            </w:pPr>
          </w:p>
        </w:tc>
      </w:tr>
    </w:tbl>
    <w:p w14:paraId="02E40232" w14:textId="77777777" w:rsidR="006C2ADA" w:rsidRPr="00410573" w:rsidRDefault="006C2ADA" w:rsidP="001C48F6">
      <w:pPr>
        <w:jc w:val="right"/>
      </w:pPr>
    </w:p>
    <w:p w14:paraId="0034DC0F" w14:textId="77777777" w:rsidR="00912D9E" w:rsidRPr="009F162B" w:rsidRDefault="00912D9E" w:rsidP="00912D9E">
      <w:pPr>
        <w:spacing w:after="200" w:line="276" w:lineRule="auto"/>
        <w:jc w:val="right"/>
        <w:rPr>
          <w:rFonts w:eastAsia="Calibri"/>
          <w:b/>
          <w:sz w:val="28"/>
          <w:szCs w:val="28"/>
          <w:lang w:val="fr-FR"/>
        </w:rPr>
      </w:pPr>
      <w:proofErr w:type="spellStart"/>
      <w:r w:rsidRPr="009F162B">
        <w:rPr>
          <w:rFonts w:eastAsia="Calibri"/>
          <w:b/>
          <w:sz w:val="28"/>
          <w:szCs w:val="28"/>
          <w:lang w:val="fr-FR"/>
        </w:rPr>
        <w:t>Finanšu</w:t>
      </w:r>
      <w:proofErr w:type="spellEnd"/>
      <w:r w:rsidRPr="009F162B">
        <w:rPr>
          <w:rFonts w:eastAsia="Calibri"/>
          <w:b/>
          <w:sz w:val="28"/>
          <w:szCs w:val="28"/>
          <w:lang w:val="fr-FR"/>
        </w:rPr>
        <w:t xml:space="preserve"> </w:t>
      </w:r>
      <w:proofErr w:type="spellStart"/>
      <w:r w:rsidRPr="009F162B">
        <w:rPr>
          <w:rFonts w:eastAsia="Calibri"/>
          <w:b/>
          <w:sz w:val="28"/>
          <w:szCs w:val="28"/>
          <w:lang w:val="fr-FR"/>
        </w:rPr>
        <w:t>ministrijai</w:t>
      </w:r>
      <w:proofErr w:type="spellEnd"/>
    </w:p>
    <w:p w14:paraId="06EADF28" w14:textId="77777777" w:rsidR="00912D9E" w:rsidRPr="009F162B" w:rsidRDefault="00912D9E" w:rsidP="00912D9E">
      <w:pPr>
        <w:keepNext/>
        <w:adjustRightInd w:val="0"/>
        <w:textAlignment w:val="baseline"/>
        <w:outlineLvl w:val="0"/>
        <w:rPr>
          <w:rFonts w:eastAsia="Calibri"/>
          <w:bCs/>
          <w:i/>
          <w:sz w:val="28"/>
          <w:szCs w:val="28"/>
          <w:lang w:val="fr-FR"/>
        </w:rPr>
      </w:pPr>
    </w:p>
    <w:p w14:paraId="7B7FB260" w14:textId="77777777" w:rsidR="00912D9E" w:rsidRPr="009F162B" w:rsidRDefault="00912D9E" w:rsidP="00912D9E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fr-FR"/>
        </w:rPr>
      </w:pPr>
      <w:r w:rsidRPr="009F162B">
        <w:rPr>
          <w:rFonts w:eastAsia="Calibri"/>
          <w:bCs/>
          <w:i/>
          <w:sz w:val="28"/>
          <w:szCs w:val="28"/>
          <w:lang w:val="fr-FR"/>
        </w:rPr>
        <w:t xml:space="preserve">Par </w:t>
      </w:r>
      <w:proofErr w:type="spellStart"/>
      <w:r w:rsidRPr="009F162B">
        <w:rPr>
          <w:rFonts w:eastAsia="Calibri"/>
          <w:i/>
          <w:sz w:val="28"/>
          <w:szCs w:val="28"/>
          <w:lang w:val="fr-FR"/>
        </w:rPr>
        <w:t>informatīvo</w:t>
      </w:r>
      <w:proofErr w:type="spellEnd"/>
      <w:r w:rsidRPr="009F162B">
        <w:rPr>
          <w:rFonts w:eastAsia="Calibri"/>
          <w:i/>
          <w:sz w:val="28"/>
          <w:szCs w:val="28"/>
          <w:lang w:val="fr-FR"/>
        </w:rPr>
        <w:t xml:space="preserve"> </w:t>
      </w:r>
      <w:proofErr w:type="spellStart"/>
      <w:r w:rsidRPr="009F162B">
        <w:rPr>
          <w:rFonts w:eastAsia="Calibri"/>
          <w:i/>
          <w:sz w:val="28"/>
          <w:szCs w:val="28"/>
          <w:lang w:val="fr-FR"/>
        </w:rPr>
        <w:t>ziņojumu</w:t>
      </w:r>
      <w:proofErr w:type="spellEnd"/>
      <w:r w:rsidRPr="009F162B">
        <w:rPr>
          <w:rFonts w:eastAsia="Calibri"/>
          <w:i/>
          <w:sz w:val="28"/>
          <w:szCs w:val="28"/>
          <w:lang w:val="fr-FR"/>
        </w:rPr>
        <w:t xml:space="preserve"> </w:t>
      </w:r>
      <w:r w:rsidRPr="009F162B">
        <w:rPr>
          <w:rFonts w:eastAsia="Calibri"/>
          <w:bCs/>
          <w:i/>
          <w:sz w:val="28"/>
          <w:szCs w:val="28"/>
          <w:lang w:val="fr-FR"/>
        </w:rPr>
        <w:t>“</w:t>
      </w:r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Par </w:t>
      </w:r>
      <w:proofErr w:type="spellStart"/>
      <w:r w:rsidRPr="009F162B">
        <w:rPr>
          <w:rFonts w:eastAsia="Times New Roman"/>
          <w:bCs/>
          <w:i/>
          <w:sz w:val="28"/>
          <w:szCs w:val="28"/>
          <w:lang w:val="fr-FR"/>
        </w:rPr>
        <w:t>attaisnojuma</w:t>
      </w:r>
      <w:proofErr w:type="spellEnd"/>
    </w:p>
    <w:p w14:paraId="6CEB0D4F" w14:textId="77777777" w:rsidR="00912D9E" w:rsidRPr="009F162B" w:rsidRDefault="00912D9E" w:rsidP="00912D9E">
      <w:pPr>
        <w:keepNext/>
        <w:adjustRightInd w:val="0"/>
        <w:textAlignment w:val="baseline"/>
        <w:outlineLvl w:val="0"/>
        <w:rPr>
          <w:rFonts w:eastAsia="Times New Roman"/>
          <w:bCs/>
          <w:i/>
          <w:sz w:val="28"/>
          <w:szCs w:val="28"/>
          <w:lang w:val="fr-FR"/>
        </w:rPr>
      </w:pPr>
      <w:proofErr w:type="spellStart"/>
      <w:r w:rsidRPr="009F162B">
        <w:rPr>
          <w:rFonts w:eastAsia="Times New Roman"/>
          <w:bCs/>
          <w:i/>
          <w:sz w:val="28"/>
          <w:szCs w:val="28"/>
          <w:lang w:val="fr-FR"/>
        </w:rPr>
        <w:t>dokumentu</w:t>
      </w:r>
      <w:proofErr w:type="spellEnd"/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 un </w:t>
      </w:r>
      <w:proofErr w:type="spellStart"/>
      <w:r w:rsidRPr="009F162B">
        <w:rPr>
          <w:rFonts w:eastAsia="Times New Roman"/>
          <w:bCs/>
          <w:i/>
          <w:sz w:val="28"/>
          <w:szCs w:val="28"/>
          <w:lang w:val="fr-FR"/>
        </w:rPr>
        <w:t>preču</w:t>
      </w:r>
      <w:proofErr w:type="spellEnd"/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 </w:t>
      </w:r>
      <w:proofErr w:type="spellStart"/>
      <w:r w:rsidRPr="009F162B">
        <w:rPr>
          <w:rFonts w:eastAsia="Times New Roman"/>
          <w:bCs/>
          <w:i/>
          <w:sz w:val="28"/>
          <w:szCs w:val="28"/>
          <w:lang w:val="fr-FR"/>
        </w:rPr>
        <w:t>piegādes</w:t>
      </w:r>
      <w:proofErr w:type="spellEnd"/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 </w:t>
      </w:r>
      <w:proofErr w:type="spellStart"/>
      <w:r w:rsidRPr="009F162B">
        <w:rPr>
          <w:rFonts w:eastAsia="Times New Roman"/>
          <w:bCs/>
          <w:i/>
          <w:sz w:val="28"/>
          <w:szCs w:val="28"/>
          <w:lang w:val="fr-FR"/>
        </w:rPr>
        <w:t>dokumentu</w:t>
      </w:r>
      <w:proofErr w:type="spellEnd"/>
      <w:r w:rsidRPr="009F162B">
        <w:rPr>
          <w:rFonts w:eastAsia="Times New Roman"/>
          <w:bCs/>
          <w:i/>
          <w:sz w:val="28"/>
          <w:szCs w:val="28"/>
          <w:lang w:val="fr-FR"/>
        </w:rPr>
        <w:t xml:space="preserve"> </w:t>
      </w:r>
    </w:p>
    <w:p w14:paraId="106A8591" w14:textId="77777777" w:rsidR="00912D9E" w:rsidRPr="0077033D" w:rsidRDefault="00912D9E" w:rsidP="00912D9E">
      <w:pPr>
        <w:keepNext/>
        <w:adjustRightInd w:val="0"/>
        <w:textAlignment w:val="baseline"/>
        <w:outlineLvl w:val="0"/>
        <w:rPr>
          <w:rFonts w:eastAsia="Times New Roman"/>
          <w:b/>
          <w:bCs/>
          <w:sz w:val="28"/>
          <w:szCs w:val="28"/>
        </w:rPr>
      </w:pPr>
      <w:proofErr w:type="spellStart"/>
      <w:r w:rsidRPr="00811905">
        <w:rPr>
          <w:rFonts w:eastAsia="Times New Roman"/>
          <w:bCs/>
          <w:i/>
          <w:sz w:val="28"/>
          <w:szCs w:val="28"/>
        </w:rPr>
        <w:t>elektroniskās</w:t>
      </w:r>
      <w:proofErr w:type="spellEnd"/>
      <w:r w:rsidRPr="00811905">
        <w:rPr>
          <w:rFonts w:eastAsia="Times New Roman"/>
          <w:bCs/>
          <w:i/>
          <w:sz w:val="28"/>
          <w:szCs w:val="28"/>
        </w:rPr>
        <w:t xml:space="preserve"> </w:t>
      </w:r>
      <w:proofErr w:type="spellStart"/>
      <w:r w:rsidRPr="00811905">
        <w:rPr>
          <w:rFonts w:eastAsia="Times New Roman"/>
          <w:bCs/>
          <w:i/>
          <w:sz w:val="28"/>
          <w:szCs w:val="28"/>
        </w:rPr>
        <w:t>aprites</w:t>
      </w:r>
      <w:proofErr w:type="spellEnd"/>
      <w:r w:rsidRPr="00811905">
        <w:rPr>
          <w:rFonts w:eastAsia="Times New Roman"/>
          <w:bCs/>
          <w:i/>
          <w:sz w:val="28"/>
          <w:szCs w:val="28"/>
        </w:rPr>
        <w:t xml:space="preserve"> </w:t>
      </w:r>
      <w:proofErr w:type="spellStart"/>
      <w:r w:rsidRPr="00811905">
        <w:rPr>
          <w:rFonts w:eastAsia="Times New Roman"/>
          <w:bCs/>
          <w:i/>
          <w:sz w:val="28"/>
          <w:szCs w:val="28"/>
        </w:rPr>
        <w:t>sistēmas</w:t>
      </w:r>
      <w:proofErr w:type="spellEnd"/>
      <w:r w:rsidRPr="00811905">
        <w:rPr>
          <w:rFonts w:eastAsia="Times New Roman"/>
          <w:bCs/>
          <w:i/>
          <w:sz w:val="28"/>
          <w:szCs w:val="28"/>
        </w:rPr>
        <w:t xml:space="preserve"> </w:t>
      </w:r>
      <w:proofErr w:type="spellStart"/>
      <w:r w:rsidRPr="00811905">
        <w:rPr>
          <w:rFonts w:eastAsia="Times New Roman"/>
          <w:bCs/>
          <w:i/>
          <w:sz w:val="28"/>
          <w:szCs w:val="28"/>
        </w:rPr>
        <w:t>ieviešanu</w:t>
      </w:r>
      <w:proofErr w:type="spellEnd"/>
      <w:r w:rsidRPr="00811905">
        <w:rPr>
          <w:rFonts w:eastAsia="Calibri"/>
          <w:bCs/>
          <w:i/>
          <w:sz w:val="28"/>
          <w:szCs w:val="28"/>
        </w:rPr>
        <w:t>”</w:t>
      </w:r>
      <w:r>
        <w:rPr>
          <w:rFonts w:eastAsia="Calibri"/>
          <w:bCs/>
          <w:i/>
          <w:sz w:val="28"/>
          <w:szCs w:val="28"/>
        </w:rPr>
        <w:t xml:space="preserve"> </w:t>
      </w:r>
      <w:r w:rsidRPr="005947F5">
        <w:rPr>
          <w:rFonts w:eastAsia="Calibri"/>
          <w:bCs/>
          <w:i/>
          <w:sz w:val="28"/>
          <w:szCs w:val="28"/>
        </w:rPr>
        <w:t>(VSS-</w:t>
      </w:r>
      <w:r>
        <w:rPr>
          <w:rFonts w:eastAsia="Calibri"/>
          <w:bCs/>
          <w:i/>
          <w:sz w:val="28"/>
          <w:szCs w:val="28"/>
        </w:rPr>
        <w:t>451</w:t>
      </w:r>
      <w:r w:rsidRPr="005947F5">
        <w:rPr>
          <w:rFonts w:eastAsia="Calibri"/>
          <w:bCs/>
          <w:i/>
          <w:sz w:val="28"/>
          <w:szCs w:val="28"/>
        </w:rPr>
        <w:t>)</w:t>
      </w:r>
    </w:p>
    <w:p w14:paraId="6192B483" w14:textId="77777777" w:rsidR="00912D9E" w:rsidRPr="005947F5" w:rsidRDefault="00912D9E" w:rsidP="00912D9E">
      <w:pPr>
        <w:spacing w:before="120" w:after="120" w:line="276" w:lineRule="auto"/>
        <w:ind w:right="8"/>
        <w:jc w:val="both"/>
        <w:rPr>
          <w:rFonts w:eastAsia="Times New Roman"/>
          <w:bCs/>
          <w:sz w:val="28"/>
          <w:szCs w:val="28"/>
        </w:rPr>
      </w:pPr>
    </w:p>
    <w:p w14:paraId="5423DF34" w14:textId="77777777" w:rsidR="00912D9E" w:rsidRPr="009F162B" w:rsidRDefault="00912D9E" w:rsidP="00912D9E">
      <w:pPr>
        <w:keepNext/>
        <w:adjustRightInd w:val="0"/>
        <w:jc w:val="both"/>
        <w:textAlignment w:val="baseline"/>
        <w:outlineLvl w:val="0"/>
        <w:rPr>
          <w:rFonts w:eastAsia="Times New Roman"/>
          <w:bCs/>
          <w:i/>
          <w:sz w:val="28"/>
          <w:szCs w:val="28"/>
        </w:rPr>
      </w:pPr>
      <w:proofErr w:type="spellStart"/>
      <w:r w:rsidRPr="009F162B">
        <w:rPr>
          <w:rFonts w:eastAsia="Calibri"/>
          <w:sz w:val="28"/>
          <w:szCs w:val="28"/>
        </w:rPr>
        <w:t>Ārlietu</w:t>
      </w:r>
      <w:proofErr w:type="spellEnd"/>
      <w:r w:rsidRPr="009F162B">
        <w:rPr>
          <w:rFonts w:eastAsia="Calibri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sz w:val="28"/>
          <w:szCs w:val="28"/>
        </w:rPr>
        <w:t>ministrija</w:t>
      </w:r>
      <w:proofErr w:type="spellEnd"/>
      <w:r w:rsidRPr="009F162B">
        <w:rPr>
          <w:rFonts w:eastAsia="Calibri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savas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kompetences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ietvaros</w:t>
      </w:r>
      <w:proofErr w:type="spellEnd"/>
      <w:r>
        <w:rPr>
          <w:rFonts w:eastAsia="Calibri"/>
          <w:color w:val="000000"/>
          <w:sz w:val="28"/>
          <w:szCs w:val="28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</w:rPr>
        <w:t>atkārtoti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ir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izskatījusi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sz w:val="28"/>
          <w:szCs w:val="28"/>
        </w:rPr>
        <w:t>Finanšu</w:t>
      </w:r>
      <w:proofErr w:type="spellEnd"/>
      <w:r w:rsidRPr="009F162B">
        <w:rPr>
          <w:rFonts w:eastAsia="Calibri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sz w:val="28"/>
          <w:szCs w:val="28"/>
        </w:rPr>
        <w:t>ministrijas</w:t>
      </w:r>
      <w:proofErr w:type="spellEnd"/>
      <w:r w:rsidRPr="009F162B">
        <w:rPr>
          <w:rFonts w:eastAsia="Calibri"/>
          <w:bCs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sz w:val="28"/>
          <w:szCs w:val="28"/>
        </w:rPr>
        <w:t>informatīvo</w:t>
      </w:r>
      <w:proofErr w:type="spellEnd"/>
      <w:r w:rsidRPr="009F162B">
        <w:rPr>
          <w:rFonts w:eastAsia="Calibri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sz w:val="28"/>
          <w:szCs w:val="28"/>
        </w:rPr>
        <w:t>ziņojumu</w:t>
      </w:r>
      <w:proofErr w:type="spellEnd"/>
      <w:r w:rsidRPr="009F162B">
        <w:rPr>
          <w:rFonts w:eastAsia="Calibri"/>
          <w:sz w:val="28"/>
          <w:szCs w:val="28"/>
        </w:rPr>
        <w:t xml:space="preserve"> </w:t>
      </w:r>
      <w:r w:rsidRPr="009F162B">
        <w:rPr>
          <w:rFonts w:eastAsia="Calibri"/>
          <w:bCs/>
          <w:sz w:val="28"/>
          <w:szCs w:val="28"/>
        </w:rPr>
        <w:t>“</w:t>
      </w:r>
      <w:r w:rsidRPr="009F162B">
        <w:rPr>
          <w:rFonts w:eastAsia="Times New Roman"/>
          <w:bCs/>
          <w:sz w:val="28"/>
          <w:szCs w:val="28"/>
        </w:rPr>
        <w:t xml:space="preserve">Par </w:t>
      </w:r>
      <w:proofErr w:type="spellStart"/>
      <w:r w:rsidRPr="009F162B">
        <w:rPr>
          <w:rFonts w:eastAsia="Times New Roman"/>
          <w:bCs/>
          <w:sz w:val="28"/>
          <w:szCs w:val="28"/>
        </w:rPr>
        <w:t>attaisnojuma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dokumentu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un </w:t>
      </w:r>
      <w:proofErr w:type="spellStart"/>
      <w:r w:rsidRPr="009F162B">
        <w:rPr>
          <w:rFonts w:eastAsia="Times New Roman"/>
          <w:bCs/>
          <w:sz w:val="28"/>
          <w:szCs w:val="28"/>
        </w:rPr>
        <w:t>preču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piegādes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dokumentu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elektroniskās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aprites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sistēmas</w:t>
      </w:r>
      <w:proofErr w:type="spellEnd"/>
      <w:r w:rsidRPr="009F162B">
        <w:rPr>
          <w:rFonts w:eastAsia="Times New Roman"/>
          <w:bCs/>
          <w:sz w:val="28"/>
          <w:szCs w:val="28"/>
        </w:rPr>
        <w:t xml:space="preserve"> </w:t>
      </w:r>
      <w:proofErr w:type="spellStart"/>
      <w:r w:rsidRPr="009F162B">
        <w:rPr>
          <w:rFonts w:eastAsia="Times New Roman"/>
          <w:bCs/>
          <w:sz w:val="28"/>
          <w:szCs w:val="28"/>
        </w:rPr>
        <w:t>ieviešanu</w:t>
      </w:r>
      <w:proofErr w:type="spellEnd"/>
      <w:r>
        <w:rPr>
          <w:rFonts w:eastAsia="Calibri"/>
          <w:bCs/>
          <w:sz w:val="28"/>
          <w:szCs w:val="28"/>
        </w:rPr>
        <w:t xml:space="preserve">”, </w:t>
      </w:r>
      <w:proofErr w:type="spellStart"/>
      <w:r w:rsidRPr="009F162B">
        <w:rPr>
          <w:rFonts w:eastAsia="Calibri"/>
          <w:bCs/>
          <w:sz w:val="28"/>
          <w:szCs w:val="28"/>
        </w:rPr>
        <w:t>tā</w:t>
      </w:r>
      <w:proofErr w:type="spellEnd"/>
      <w:r w:rsidRPr="009F162B">
        <w:rPr>
          <w:rFonts w:eastAsia="Calibri"/>
          <w:bCs/>
          <w:sz w:val="28"/>
          <w:szCs w:val="28"/>
        </w:rPr>
        <w:t xml:space="preserve"> </w:t>
      </w:r>
      <w:proofErr w:type="spellStart"/>
      <w:r w:rsidRPr="009F162B">
        <w:rPr>
          <w:sz w:val="28"/>
          <w:szCs w:val="28"/>
        </w:rPr>
        <w:t>protokollēmuma</w:t>
      </w:r>
      <w:proofErr w:type="spellEnd"/>
      <w:r w:rsidRPr="009F162B">
        <w:rPr>
          <w:sz w:val="28"/>
          <w:szCs w:val="28"/>
        </w:rPr>
        <w:t xml:space="preserve"> </w:t>
      </w:r>
      <w:proofErr w:type="spellStart"/>
      <w:r w:rsidRPr="009F162B">
        <w:rPr>
          <w:sz w:val="28"/>
          <w:szCs w:val="28"/>
        </w:rPr>
        <w:t>projektu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aktualizētu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izziņu</w:t>
      </w:r>
      <w:proofErr w:type="spellEnd"/>
      <w:r w:rsidRPr="009F162B">
        <w:rPr>
          <w:rFonts w:eastAsia="Calibri"/>
          <w:bCs/>
          <w:sz w:val="28"/>
          <w:szCs w:val="28"/>
        </w:rPr>
        <w:t xml:space="preserve"> </w:t>
      </w:r>
      <w:r w:rsidRPr="009F162B">
        <w:rPr>
          <w:rFonts w:eastAsia="Calibri"/>
          <w:color w:val="000000"/>
          <w:sz w:val="28"/>
          <w:szCs w:val="28"/>
        </w:rPr>
        <w:t xml:space="preserve">un </w:t>
      </w:r>
      <w:proofErr w:type="spellStart"/>
      <w:r w:rsidRPr="009F162B">
        <w:rPr>
          <w:rFonts w:eastAsia="Calibri"/>
          <w:color w:val="000000"/>
          <w:sz w:val="28"/>
          <w:szCs w:val="28"/>
        </w:rPr>
        <w:t>atbalsta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tā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tālāku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</w:t>
      </w:r>
      <w:proofErr w:type="spellStart"/>
      <w:r w:rsidRPr="009F162B">
        <w:rPr>
          <w:rFonts w:eastAsia="Calibri"/>
          <w:color w:val="000000"/>
          <w:sz w:val="28"/>
          <w:szCs w:val="28"/>
        </w:rPr>
        <w:t>virzību</w:t>
      </w:r>
      <w:proofErr w:type="spellEnd"/>
      <w:r w:rsidRPr="009F162B">
        <w:rPr>
          <w:rFonts w:eastAsia="Calibri"/>
          <w:color w:val="000000"/>
          <w:sz w:val="28"/>
          <w:szCs w:val="28"/>
        </w:rPr>
        <w:t xml:space="preserve"> bez </w:t>
      </w:r>
      <w:proofErr w:type="spellStart"/>
      <w:r w:rsidRPr="009F162B">
        <w:rPr>
          <w:rFonts w:eastAsia="Calibri"/>
          <w:color w:val="000000"/>
          <w:sz w:val="28"/>
          <w:szCs w:val="28"/>
        </w:rPr>
        <w:t>iebildumiem</w:t>
      </w:r>
      <w:proofErr w:type="spellEnd"/>
      <w:r w:rsidRPr="009F162B">
        <w:rPr>
          <w:rFonts w:eastAsia="Calibri"/>
          <w:color w:val="000000"/>
          <w:sz w:val="28"/>
          <w:szCs w:val="28"/>
        </w:rPr>
        <w:t>.</w:t>
      </w:r>
    </w:p>
    <w:p w14:paraId="7F36B104" w14:textId="77777777" w:rsidR="00912D9E" w:rsidRPr="009F162B" w:rsidRDefault="00912D9E" w:rsidP="00912D9E">
      <w:pPr>
        <w:spacing w:after="200" w:line="276" w:lineRule="auto"/>
        <w:ind w:right="-427"/>
        <w:jc w:val="both"/>
        <w:rPr>
          <w:rFonts w:ascii="Calibri" w:eastAsia="Times New Roman" w:hAnsi="Calibri"/>
          <w:sz w:val="28"/>
          <w:szCs w:val="28"/>
        </w:rPr>
      </w:pPr>
    </w:p>
    <w:p w14:paraId="7031F291" w14:textId="77777777" w:rsidR="00912D9E" w:rsidRPr="00762C2A" w:rsidRDefault="00912D9E" w:rsidP="00912D9E">
      <w:pPr>
        <w:spacing w:after="200" w:line="276" w:lineRule="auto"/>
        <w:ind w:right="8"/>
        <w:jc w:val="both"/>
        <w:rPr>
          <w:rFonts w:eastAsia="Times New Roman"/>
          <w:sz w:val="28"/>
          <w:szCs w:val="28"/>
        </w:rPr>
      </w:pPr>
      <w:proofErr w:type="spellStart"/>
      <w:r w:rsidRPr="005947F5">
        <w:rPr>
          <w:rFonts w:eastAsia="Times New Roman"/>
          <w:sz w:val="28"/>
          <w:szCs w:val="28"/>
        </w:rPr>
        <w:t>Valsts</w:t>
      </w:r>
      <w:proofErr w:type="spellEnd"/>
      <w:r w:rsidRPr="005947F5">
        <w:rPr>
          <w:rFonts w:eastAsia="Times New Roman"/>
          <w:sz w:val="28"/>
          <w:szCs w:val="28"/>
        </w:rPr>
        <w:t xml:space="preserve"> </w:t>
      </w:r>
      <w:proofErr w:type="spellStart"/>
      <w:r w:rsidRPr="005947F5">
        <w:rPr>
          <w:rFonts w:eastAsia="Times New Roman"/>
          <w:sz w:val="28"/>
          <w:szCs w:val="28"/>
        </w:rPr>
        <w:t>sekretār</w:t>
      </w:r>
      <w:r>
        <w:rPr>
          <w:rFonts w:eastAsia="Times New Roman"/>
          <w:sz w:val="28"/>
          <w:szCs w:val="28"/>
        </w:rPr>
        <w:t>a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p.i</w:t>
      </w:r>
      <w:proofErr w:type="spellEnd"/>
      <w:r>
        <w:rPr>
          <w:rFonts w:eastAsia="Times New Roman"/>
          <w:sz w:val="28"/>
          <w:szCs w:val="28"/>
        </w:rPr>
        <w:t>.</w:t>
      </w:r>
      <w:r w:rsidRPr="00C55742">
        <w:rPr>
          <w:rFonts w:eastAsia="Times New Roman"/>
          <w:sz w:val="28"/>
          <w:szCs w:val="28"/>
        </w:rPr>
        <w:t xml:space="preserve">                   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z w:val="28"/>
          <w:szCs w:val="28"/>
        </w:rPr>
        <w:tab/>
        <w:t xml:space="preserve">          </w:t>
      </w:r>
      <w:r>
        <w:rPr>
          <w:rFonts w:eastAsia="Times New Roman"/>
          <w:sz w:val="28"/>
          <w:szCs w:val="28"/>
        </w:rPr>
        <w:tab/>
        <w:t xml:space="preserve">     Astra Kurme</w:t>
      </w:r>
    </w:p>
    <w:p w14:paraId="4733984A" w14:textId="77777777" w:rsidR="00912D9E" w:rsidRPr="005947F5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21663337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68C780C5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48A403D2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57336B9A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6AB3C464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0D821B2E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535967EF" w14:textId="77777777" w:rsidR="00912D9E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27F52CD1" w14:textId="77777777" w:rsidR="00912D9E" w:rsidRPr="005947F5" w:rsidRDefault="00912D9E" w:rsidP="00912D9E">
      <w:pPr>
        <w:ind w:right="-432"/>
        <w:jc w:val="both"/>
        <w:rPr>
          <w:rFonts w:eastAsia="Times New Roman"/>
          <w:sz w:val="28"/>
          <w:szCs w:val="28"/>
        </w:rPr>
      </w:pPr>
    </w:p>
    <w:p w14:paraId="03C52479" w14:textId="77777777" w:rsidR="00912D9E" w:rsidRDefault="00912D9E" w:rsidP="00912D9E">
      <w:pPr>
        <w:ind w:right="-432"/>
        <w:jc w:val="both"/>
        <w:rPr>
          <w:rFonts w:eastAsia="Times New Roman"/>
          <w:szCs w:val="28"/>
        </w:rPr>
      </w:pPr>
      <w:proofErr w:type="spellStart"/>
      <w:r>
        <w:rPr>
          <w:rFonts w:eastAsia="Times New Roman"/>
          <w:szCs w:val="28"/>
        </w:rPr>
        <w:t>Sūna</w:t>
      </w:r>
      <w:proofErr w:type="spellEnd"/>
      <w:r>
        <w:rPr>
          <w:rFonts w:eastAsia="Times New Roman"/>
          <w:szCs w:val="28"/>
        </w:rPr>
        <w:t xml:space="preserve"> </w:t>
      </w:r>
      <w:r w:rsidRPr="00C129AA">
        <w:rPr>
          <w:rFonts w:eastAsia="Times New Roman"/>
          <w:szCs w:val="28"/>
        </w:rPr>
        <w:t>6701</w:t>
      </w:r>
      <w:r>
        <w:rPr>
          <w:rFonts w:eastAsia="Times New Roman"/>
          <w:szCs w:val="28"/>
        </w:rPr>
        <w:t>6175</w:t>
      </w:r>
      <w:r w:rsidRPr="00C129AA">
        <w:rPr>
          <w:rFonts w:eastAsia="Times New Roman"/>
          <w:szCs w:val="28"/>
        </w:rPr>
        <w:t xml:space="preserve"> </w:t>
      </w:r>
    </w:p>
    <w:p w14:paraId="3D14E191" w14:textId="77777777" w:rsidR="00912D9E" w:rsidRPr="00C129AA" w:rsidRDefault="00912D9E" w:rsidP="00912D9E">
      <w:pPr>
        <w:ind w:right="-432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>darja</w:t>
      </w:r>
      <w:r w:rsidRPr="00C129AA">
        <w:rPr>
          <w:rFonts w:eastAsia="Times New Roman"/>
          <w:szCs w:val="28"/>
        </w:rPr>
        <w:t>.</w:t>
      </w:r>
      <w:r>
        <w:rPr>
          <w:rFonts w:eastAsia="Times New Roman"/>
          <w:szCs w:val="28"/>
        </w:rPr>
        <w:t>suna</w:t>
      </w:r>
      <w:r w:rsidRPr="00C129AA">
        <w:rPr>
          <w:rFonts w:eastAsia="Times New Roman"/>
          <w:szCs w:val="28"/>
        </w:rPr>
        <w:t>@mfa.gov.lv</w:t>
      </w:r>
    </w:p>
    <w:p w14:paraId="651E4693" w14:textId="77777777" w:rsidR="007B2BF2" w:rsidRDefault="007B2BF2" w:rsidP="007B2BF2"/>
    <w:p w14:paraId="55865981" w14:textId="77777777" w:rsidR="001C48F6" w:rsidRDefault="001C48F6" w:rsidP="007B2BF2"/>
    <w:p w14:paraId="1E249D7B" w14:textId="77777777" w:rsidR="00952989" w:rsidRDefault="00952989" w:rsidP="007B2BF2"/>
    <w:p w14:paraId="7DBA3592" w14:textId="77777777" w:rsidR="00580CB8" w:rsidRDefault="00BB4F0B" w:rsidP="007B2BF2">
      <w:r w:rsidRPr="00952989">
        <w:t>DOKUMENTS IR PARAKSTĪTS AR DROŠU ELEKTRONISKO PARAKSTU UN SATUR LAIKA ZĪMOGU</w:t>
      </w:r>
    </w:p>
    <w:p w14:paraId="6BA62396" w14:textId="77777777" w:rsidR="00410573" w:rsidRPr="00580CB8" w:rsidRDefault="00410573" w:rsidP="00580CB8">
      <w:pPr>
        <w:widowControl/>
        <w:suppressAutoHyphens w:val="0"/>
      </w:pPr>
    </w:p>
    <w:sectPr w:rsidR="00410573" w:rsidRPr="00580CB8" w:rsidSect="005F2E1C">
      <w:footerReference w:type="default" r:id="rId12"/>
      <w:headerReference w:type="first" r:id="rId13"/>
      <w:pgSz w:w="11906" w:h="16838" w:code="9"/>
      <w:pgMar w:top="1134" w:right="1134" w:bottom="851" w:left="1797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F0CFA" w14:textId="77777777" w:rsidR="00912D9E" w:rsidRDefault="00912D9E">
      <w:r>
        <w:separator/>
      </w:r>
    </w:p>
  </w:endnote>
  <w:endnote w:type="continuationSeparator" w:id="0">
    <w:p w14:paraId="1A50B6BD" w14:textId="77777777" w:rsidR="00912D9E" w:rsidRDefault="00912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DE9EC1" w14:textId="77777777" w:rsidR="00CC74BF" w:rsidRPr="00CC74BF" w:rsidRDefault="00CC74BF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912D9E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  <w:p w14:paraId="237D218A" w14:textId="77777777" w:rsidR="00CC74BF" w:rsidRDefault="00CC7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53651E" w14:textId="77777777" w:rsidR="00912D9E" w:rsidRDefault="00912D9E">
      <w:r>
        <w:separator/>
      </w:r>
    </w:p>
  </w:footnote>
  <w:footnote w:type="continuationSeparator" w:id="0">
    <w:p w14:paraId="3646D835" w14:textId="77777777" w:rsidR="00912D9E" w:rsidRDefault="00912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FB4A6" w14:textId="77777777" w:rsidR="008802CE" w:rsidRPr="005F2E1C" w:rsidRDefault="00FB5A4A" w:rsidP="005F2E1C">
    <w:r>
      <w:rPr>
        <w:noProof/>
        <w:lang w:val="lv-LV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28D681E7" wp14:editId="48423D9B">
              <wp:simplePos x="0" y="0"/>
              <wp:positionH relativeFrom="page">
                <wp:posOffset>1066800</wp:posOffset>
              </wp:positionH>
              <wp:positionV relativeFrom="page">
                <wp:posOffset>2028825</wp:posOffset>
              </wp:positionV>
              <wp:extent cx="5838825" cy="314325"/>
              <wp:effectExtent l="0" t="0" r="9525" b="9525"/>
              <wp:wrapTopAndBottom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730262" w14:textId="77777777" w:rsidR="005F2E1C" w:rsidRDefault="005F2E1C" w:rsidP="005F2E1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912D9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Valdemāra iela 3, Rīga, LV-1395, tālr. </w:t>
                          </w:r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23696A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mfa.cha@mfa.gov.lv,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D681E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4pt;margin-top:159.75pt;width:459.75pt;height:24.75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" filled="f" stroked="f">
              <v:textbox inset="0,0,0,0">
                <w:txbxContent>
                  <w:p w14:paraId="73730262" w14:textId="77777777" w:rsidR="005F2E1C" w:rsidRDefault="005F2E1C" w:rsidP="005F2E1C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912D9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proofErr w:type="gram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67016201</w:t>
                    </w:r>
                    <w:proofErr w:type="gram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</w:t>
                    </w:r>
                    <w:proofErr w:type="spellStart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23696A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mfa.cha@mfa.gov.lv, www.mfa.gov.lv</w:t>
                    </w:r>
                  </w:p>
                </w:txbxContent>
              </v:textbox>
              <w10:wrap type="topAndBottom" anchorx="page" anchory="page"/>
            </v:shape>
          </w:pict>
        </mc:Fallback>
      </mc:AlternateContent>
    </w:r>
    <w:r>
      <w:rPr>
        <w:noProof/>
        <w:lang w:val="lv-LV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042301D" wp14:editId="763C82FA">
              <wp:simplePos x="0" y="0"/>
              <wp:positionH relativeFrom="page">
                <wp:posOffset>1781175</wp:posOffset>
              </wp:positionH>
              <wp:positionV relativeFrom="page">
                <wp:posOffset>1905000</wp:posOffset>
              </wp:positionV>
              <wp:extent cx="4397375" cy="1270"/>
              <wp:effectExtent l="0" t="0" r="22225" b="17780"/>
              <wp:wrapTopAndBottom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3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46DD46" id="Group 2" o:spid="_x0000_s1026" style="position:absolute;margin-left:140.25pt;margin-top:150pt;width:346.25pt;height:.1pt;z-index:-251657728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type="topAndBottom" anchorx="page" anchory="page"/>
            </v:group>
          </w:pict>
        </mc:Fallback>
      </mc:AlternateContent>
    </w:r>
    <w:r w:rsidR="005F2E1C">
      <w:rPr>
        <w:noProof/>
        <w:lang w:val="lv-LV"/>
      </w:rPr>
      <w:drawing>
        <wp:anchor distT="0" distB="0" distL="114300" distR="114300" simplePos="0" relativeHeight="251653632" behindDoc="1" locked="0" layoutInCell="1" allowOverlap="1" wp14:anchorId="0A79A4BD" wp14:editId="77B19A22">
          <wp:simplePos x="0" y="0"/>
          <wp:positionH relativeFrom="margin">
            <wp:align>left</wp:align>
          </wp:positionH>
          <wp:positionV relativeFrom="page">
            <wp:posOffset>742950</wp:posOffset>
          </wp:positionV>
          <wp:extent cx="5673600" cy="1033200"/>
          <wp:effectExtent l="0" t="0" r="3810" b="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3600" cy="103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DF"/>
    <w:rsid w:val="00057157"/>
    <w:rsid w:val="000A1225"/>
    <w:rsid w:val="000A788C"/>
    <w:rsid w:val="000D0D01"/>
    <w:rsid w:val="00142F97"/>
    <w:rsid w:val="00150ADC"/>
    <w:rsid w:val="001C48F6"/>
    <w:rsid w:val="001D1CE9"/>
    <w:rsid w:val="00227343"/>
    <w:rsid w:val="00240AFD"/>
    <w:rsid w:val="0025092A"/>
    <w:rsid w:val="00296517"/>
    <w:rsid w:val="002C3216"/>
    <w:rsid w:val="00317406"/>
    <w:rsid w:val="00410573"/>
    <w:rsid w:val="0041232A"/>
    <w:rsid w:val="004A0983"/>
    <w:rsid w:val="004A2F7D"/>
    <w:rsid w:val="004C78FA"/>
    <w:rsid w:val="004D6700"/>
    <w:rsid w:val="004D77CF"/>
    <w:rsid w:val="004F5EC4"/>
    <w:rsid w:val="00580CB8"/>
    <w:rsid w:val="00583AA8"/>
    <w:rsid w:val="005A0EDF"/>
    <w:rsid w:val="005A2B58"/>
    <w:rsid w:val="005F2E1C"/>
    <w:rsid w:val="006C2ADA"/>
    <w:rsid w:val="006E1AD6"/>
    <w:rsid w:val="007B2BF2"/>
    <w:rsid w:val="008802CE"/>
    <w:rsid w:val="008862CC"/>
    <w:rsid w:val="008D75C9"/>
    <w:rsid w:val="00912D9E"/>
    <w:rsid w:val="00940D9D"/>
    <w:rsid w:val="00952989"/>
    <w:rsid w:val="009823CD"/>
    <w:rsid w:val="00A66EF8"/>
    <w:rsid w:val="00B535A0"/>
    <w:rsid w:val="00B8152F"/>
    <w:rsid w:val="00BB4F0B"/>
    <w:rsid w:val="00BC1690"/>
    <w:rsid w:val="00BC383E"/>
    <w:rsid w:val="00BD00A9"/>
    <w:rsid w:val="00C067CC"/>
    <w:rsid w:val="00C07770"/>
    <w:rsid w:val="00C15F6B"/>
    <w:rsid w:val="00C42949"/>
    <w:rsid w:val="00C84232"/>
    <w:rsid w:val="00CC74BF"/>
    <w:rsid w:val="00CE1571"/>
    <w:rsid w:val="00D2144E"/>
    <w:rsid w:val="00D87A6E"/>
    <w:rsid w:val="00E072E2"/>
    <w:rsid w:val="00E9282D"/>
    <w:rsid w:val="00EE4035"/>
    <w:rsid w:val="00F2645D"/>
    <w:rsid w:val="00F75023"/>
    <w:rsid w:val="00F83794"/>
    <w:rsid w:val="00FA10A3"/>
    <w:rsid w:val="00FB5A4A"/>
    <w:rsid w:val="00FC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35A265B4"/>
  <w15:docId w15:val="{79DA2740-3FBC-4C5C-815D-E0647AE1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uppressAutoHyphens/>
    </w:pPr>
    <w:rPr>
      <w:rFonts w:eastAsia="Arial"/>
      <w:kern w:val="1"/>
      <w:sz w:val="24"/>
      <w:szCs w:val="24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pPr>
      <w:suppressLineNumbers/>
      <w:tabs>
        <w:tab w:val="center" w:pos="4818"/>
        <w:tab w:val="right" w:pos="9637"/>
      </w:tabs>
    </w:p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CC74BF"/>
    <w:rPr>
      <w:rFonts w:eastAsia="Arial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77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770"/>
    <w:rPr>
      <w:rFonts w:ascii="Tahoma" w:eastAsia="Arial" w:hAnsi="Tahoma" w:cs="Tahoma"/>
      <w:kern w:val="1"/>
      <w:sz w:val="16"/>
      <w:szCs w:val="16"/>
      <w:lang w:val="en"/>
    </w:rPr>
  </w:style>
  <w:style w:type="character" w:styleId="PlaceholderText">
    <w:name w:val="Placeholder Text"/>
    <w:basedOn w:val="DefaultParagraphFont"/>
    <w:uiPriority w:val="99"/>
    <w:semiHidden/>
    <w:rsid w:val="00C07770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C067CC"/>
    <w:rPr>
      <w:rFonts w:eastAsia="Arial"/>
      <w:kern w:val="1"/>
      <w:sz w:val="24"/>
      <w:szCs w:val="24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22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F3D90572704C1BBF5470D94278A3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42D93-3AF9-4054-AF9C-A0F5327FC6D4}"/>
      </w:docPartPr>
      <w:docPartBody>
        <w:p w:rsidR="003B47B5" w:rsidRDefault="00B70F49" w:rsidP="00B70F49">
          <w:pPr>
            <w:pStyle w:val="15F3D90572704C1BBF5470D94278A3DF13"/>
          </w:pPr>
          <w:r w:rsidRPr="00BD00A9">
            <w:rPr>
              <w:rStyle w:val="PlaceholderText"/>
              <w:color w:val="FFFFFF" w:themeColor="background1"/>
              <w:u w:val="single"/>
            </w:rPr>
            <w:t>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B85"/>
    <w:rsid w:val="000D2894"/>
    <w:rsid w:val="000D55B8"/>
    <w:rsid w:val="001E1151"/>
    <w:rsid w:val="00324705"/>
    <w:rsid w:val="003B47B5"/>
    <w:rsid w:val="00452DD1"/>
    <w:rsid w:val="00545F4E"/>
    <w:rsid w:val="005B2B2E"/>
    <w:rsid w:val="006D3C44"/>
    <w:rsid w:val="00784675"/>
    <w:rsid w:val="00A030EB"/>
    <w:rsid w:val="00B14B84"/>
    <w:rsid w:val="00B70F49"/>
    <w:rsid w:val="00BC7B63"/>
    <w:rsid w:val="00C22274"/>
    <w:rsid w:val="00C35D67"/>
    <w:rsid w:val="00C90B85"/>
    <w:rsid w:val="00CA1C26"/>
    <w:rsid w:val="00D42352"/>
    <w:rsid w:val="00E341F1"/>
    <w:rsid w:val="00FC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0F49"/>
    <w:rPr>
      <w:color w:val="808080"/>
    </w:rPr>
  </w:style>
  <w:style w:type="paragraph" w:customStyle="1" w:styleId="A1F6B68DE8104017B9EDF1807416BB3B">
    <w:name w:val="A1F6B68DE8104017B9EDF1807416BB3B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">
    <w:name w:val="15F3D90572704C1BBF5470D94278A3DF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">
    <w:name w:val="99B325FC86414F8F9DB7CA96D3614313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">
    <w:name w:val="472644FDF8BE4F1A9461002D4DDCB3A2"/>
    <w:rsid w:val="000D289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1">
    <w:name w:val="A1F6B68DE8104017B9EDF1807416BB3B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">
    <w:name w:val="15F3D90572704C1BBF5470D94278A3DF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1">
    <w:name w:val="99B325FC86414F8F9DB7CA96D3614313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1">
    <w:name w:val="472644FDF8BE4F1A9461002D4DDCB3A21"/>
    <w:rsid w:val="003B47B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2">
    <w:name w:val="A1F6B68DE8104017B9EDF1807416BB3B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2">
    <w:name w:val="15F3D90572704C1BBF5470D94278A3DF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">
    <w:name w:val="8238AEC0AD064897AA1AB436BAAF2DBE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2">
    <w:name w:val="99B325FC86414F8F9DB7CA96D3614313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2">
    <w:name w:val="472644FDF8BE4F1A9461002D4DDCB3A22"/>
    <w:rsid w:val="005B2B2E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3">
    <w:name w:val="A1F6B68DE8104017B9EDF1807416BB3B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3">
    <w:name w:val="15F3D90572704C1BBF5470D94278A3DF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1">
    <w:name w:val="8238AEC0AD064897AA1AB436BAAF2DBE1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3">
    <w:name w:val="99B325FC86414F8F9DB7CA96D3614313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3">
    <w:name w:val="472644FDF8BE4F1A9461002D4DDCB3A23"/>
    <w:rsid w:val="00784675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A1F6B68DE8104017B9EDF1807416BB3B4">
    <w:name w:val="A1F6B68DE8104017B9EDF1807416BB3B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4">
    <w:name w:val="15F3D90572704C1BBF5470D94278A3DF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8238AEC0AD064897AA1AB436BAAF2DBE2">
    <w:name w:val="8238AEC0AD064897AA1AB436BAAF2DBE2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4">
    <w:name w:val="99B325FC86414F8F9DB7CA96D3614313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472644FDF8BE4F1A9461002D4DDCB3A24">
    <w:name w:val="472644FDF8BE4F1A9461002D4DDCB3A24"/>
    <w:rsid w:val="00FC215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5">
    <w:name w:val="15F3D90572704C1BBF5470D94278A3DF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5">
    <w:name w:val="99B325FC86414F8F9DB7CA96D36143135"/>
    <w:rsid w:val="00A030E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6">
    <w:name w:val="15F3D90572704C1BBF5470D94278A3DF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6">
    <w:name w:val="99B325FC86414F8F9DB7CA96D36143136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7">
    <w:name w:val="15F3D90572704C1BBF5470D94278A3DF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1FE352990CE4BFD9292885659EFE0BA">
    <w:name w:val="91FE352990CE4BFD9292885659EFE0BA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7">
    <w:name w:val="99B325FC86414F8F9DB7CA96D36143137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26481804D676451EA7C28FA133B106A8">
    <w:name w:val="26481804D676451EA7C28FA133B106A8"/>
    <w:rsid w:val="00452DD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8">
    <w:name w:val="15F3D90572704C1BBF5470D94278A3DF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99B325FC86414F8F9DB7CA96D36143138">
    <w:name w:val="99B325FC86414F8F9DB7CA96D36143138"/>
    <w:rsid w:val="00C22274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9">
    <w:name w:val="15F3D90572704C1BBF5470D94278A3DF9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">
    <w:name w:val="0C05209C4EB04DE28DD063FBA84EB86B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0">
    <w:name w:val="15F3D90572704C1BBF5470D94278A3DF10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1">
    <w:name w:val="0C05209C4EB04DE28DD063FBA84EB86B1"/>
    <w:rsid w:val="00D42352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1">
    <w:name w:val="15F3D90572704C1BBF5470D94278A3DF11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0C05209C4EB04DE28DD063FBA84EB86B2">
    <w:name w:val="0C05209C4EB04DE28DD063FBA84EB86B2"/>
    <w:rsid w:val="00E341F1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2">
    <w:name w:val="15F3D90572704C1BBF5470D94278A3DF12"/>
    <w:rsid w:val="000D55B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customStyle="1" w:styleId="15F3D90572704C1BBF5470D94278A3DF13">
    <w:name w:val="15F3D90572704C1BBF5470D94278A3DF13"/>
    <w:rsid w:val="00B70F49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05fd8e5c-e166-4372-bd4c-18511f509f6b" ContentTypeId="0x010100B1C2858224DA4374904E017A8E9DA5180A" PreviousValue="false"/>
</file>

<file path=customXml/item2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>9bd043fa-eb6a-4648-b57f-d37fc888eb50</LTT_UniqueId>
    <LTT_RelatedDocumentsField xmlns="aaa33240-aed4-492d-84f2-cf9262a9abbc" xsi:nil="true"/>
    <amDokSaturs xmlns="801ff49e-5150-41f0-9cd7-015d16134d38">Par informatīvā ziņojuma “Par attaisnojuma dokumentu un preču piegādes dokumentu elektroniskās aprites sistēmas ieviešanu” (VSS-451) saskaņošanu
</amDokSaturs>
    <amAdresats xmlns="801ff49e-5150-41f0-9cd7-015d16134d38">&lt;p&gt;&lt;a id="83" href="/hub/Lists/ArejieKontakti/DispForm.aspx?ID=83" target="_blank"&gt;Finanšu ministrija (FM)&lt;/a&gt;;&lt;/p&gt;</amAdresats>
    <amDokumentaIndeks xmlns="801ff49e-5150-41f0-9cd7-015d16134d38" xsi:nil="true"/>
    <amLietasNumurs xmlns="801ff49e-5150-41f0-9cd7-015d16134d38" xsi:nil="true"/>
    <amDokPielikumi xmlns="801ff49e-5150-41f0-9cd7-015d16134d38" xsi:nil="true"/>
    <TaxCatchAll xmlns="21a93588-6fe8-41e9-94dc-424b783ca979">
      <Value>1</Value>
    </TaxCatchAll>
    <n85de85c44494d77850ec883bf791ea1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n85de85c44494d77850ec883bf791ea1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Valsts protokols</TermName>
          <TermId xmlns="http://schemas.microsoft.com/office/infopath/2007/PartnerControls">c57c7d44-386b-4b8c-a177-76541e36623a</TermId>
        </TermInfo>
      </Terms>
    </aee6b300c46d41ecb957189889b62b92>
    <amRegistresanasDatums xmlns="801ff49e-5150-41f0-9cd7-015d16134d38" xsi:nil="true"/>
    <amDokParakstitaji xmlns="801ff49e-5150-41f0-9cd7-015d16134d38">
      <UserInfo>
        <DisplayName/>
        <AccountId xsi:nil="true"/>
        <AccountType/>
      </UserInfo>
    </amDokParakstitaji>
    <amLidzautori xmlns="801ff49e-5150-41f0-9cd7-015d16134d38">
      <UserInfo>
        <DisplayName/>
        <AccountId xsi:nil="true"/>
        <AccountType/>
      </UserInfo>
    </amLidzautori>
    <amLapuSkaits xmlns="801ff49e-5150-41f0-9cd7-015d16134d38" xsi:nil="true"/>
    <amNumurs xmlns="801ff49e-5150-41f0-9cd7-015d16134d38">14-15851</amNumurs>
    <amSagatavotajs xmlns="801ff49e-5150-41f0-9cd7-015d16134d38">
      <UserInfo>
        <DisplayName>Darja Sūna</DisplayName>
        <AccountId>937</AccountId>
        <AccountType/>
      </UserInfo>
    </amSagatavotajs>
    <amPiekluvesLimenaPamatojums xmlns="801ff49e-5150-41f0-9cd7-015d16134d38" xsi:nil="true"/>
    <amPiezimes xmlns="801ff49e-5150-41f0-9cd7-015d16134d38" xsi:nil="true"/>
    <amPiekluvesLimenis xmlns="44b633c7-381e-49fe-b421-7d5c56b31c76">IP='Nē', DV='Nē'</amPiekluvesLimenis>
    <amDienestaVajadzibam xmlns="44b633c7-381e-49fe-b421-7d5c56b31c76">Nē</amDienestaVajadzibam>
    <amIerobezotaPieejamiba xmlns="44b633c7-381e-49fe-b421-7d5c56b31c76">Nē</amIerobezotaPieejamib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M vestule LV" ma:contentTypeID="0x010100B1C2858224DA4374904E017A8E9DA5180A001234DCD9C3A67A46BFEB676BA895A88B" ma:contentTypeVersion="26" ma:contentTypeDescription="" ma:contentTypeScope="" ma:versionID="3049af087a5d68695aca2e50f30400d8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2aea663fd7e9638ede079d7c2225e96d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Piezimes" minOccurs="0"/>
                <xsd:element ref="ns3:amDokPielikumi" minOccurs="0"/>
                <xsd:element ref="ns3:amAdresats" minOccurs="0"/>
                <xsd:element ref="ns2:amIerobezotaPieejamiba" minOccurs="0"/>
                <xsd:element ref="ns2:amDienestaVajadzibam" minOccurs="0"/>
                <xsd:element ref="ns3:amDokumentaIndeks" minOccurs="0"/>
                <xsd:element ref="ns4:n85de85c44494d77850ec883bf791ea1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  <xsd:element name="amIerobezotaPieejamiba" ma:index="27" nillable="true" ma:displayName="Tikai tiem, kam vajadzība zināt" ma:default="Nē" ma:description="" ma:format="Dropdown" ma:internalName="amIerobezotaPieejamiba" ma:readOnly="false">
      <xsd:simpleType>
        <xsd:restriction base="dms:Choice">
          <xsd:enumeration value="Jā"/>
          <xsd:enumeration value="Nē"/>
        </xsd:restriction>
      </xsd:simpleType>
    </xsd:element>
    <xsd:element name="amDienestaVajadzibam" ma:index="28" nillable="true" ma:displayName="Dienesta vajadzībām" ma:default="Nē" ma:description="" ma:format="Dropdown" ma:internalName="amDienestaVajadzibam" ma:readOnly="false">
      <xsd:simpleType>
        <xsd:restriction base="dms:Choice">
          <xsd:enumeration value="Jā"/>
          <xsd:enumeration value="Nē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Piezimes" ma:index="24" nillable="true" ma:displayName="Piezīmes" ma:description="" ma:internalName="amPiezimes" ma:readOnly="false">
      <xsd:simpleType>
        <xsd:restriction base="dms:Note"/>
      </xsd:simpleType>
    </xsd:element>
    <xsd:element name="amDokPielikumi" ma:index="25" nillable="true" ma:displayName="Pielikumi" ma:description="" ma:internalName="amDokPielikumi" ma:readOnly="false">
      <xsd:simpleType>
        <xsd:restriction base="dms:Note"/>
      </xsd:simpleType>
    </xsd:element>
    <xsd:element name="amAdresats" ma:index="26" nillable="true" ma:displayName="Adresāta nosaukums" ma:description="" ma:internalName="amAdresats" ma:readOnly="false">
      <xsd:simpleType>
        <xsd:restriction base="dms:Note"/>
      </xsd:simpleType>
    </xsd:element>
    <xsd:element name="amDokumentaIndeks" ma:index="29" nillable="true" ma:displayName="Dokumenta indekss" ma:description="" ma:internalName="amDokumentaIndeks" ma:readOnly="false">
      <xsd:simpleType>
        <xsd:restriction base="dms:Text">
          <xsd:maxLength value="255"/>
        </xsd:restriction>
      </xsd:simpleType>
    </xsd:element>
    <xsd:element name="amDokSaturs" ma:index="32" nillable="true" ma:displayName="Saturs" ma:description="" ma:internalName="amDokSaturs" ma:readOnly="false">
      <xsd:simpleType>
        <xsd:restriction base="dms:Note"/>
      </xsd:simpleType>
    </xsd:element>
    <xsd:element name="amLapuSkaits" ma:index="33" nillable="true" ma:displayName="Lapu skaits" ma:decimals="0" ma:description="" ma:internalName="amLapuSkaits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85de85c44494d77850ec883bf791ea1" ma:index="30" nillable="true" ma:taxonomy="true" ma:internalName="n85de85c44494d77850ec883bf791ea1" ma:taxonomyFieldName="amRegistrStrukturvieniba" ma:displayName="Reģistrācijas struktūrvienība" ma:readOnly="false" ma:fieldId="{785de85c-4449-4d77-850e-c883bf791ea1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internalName="LTT_UniqueId">
      <xsd:simpleType>
        <xsd:restriction base="dms:Unknown"/>
      </xsd:simpleType>
    </xsd:element>
    <xsd:element name="LTT_RelatedDocumentsField" ma:index="23" nillable="true" ma:displayName="Saistītie ieraksti" ma:default="" ma:internalName="LTT_RelatedDocumentsField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3C1F7-4BEE-446C-9023-D70234C57C2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AF73044-A14C-466A-9EB8-DA06C3937E0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BE8EFD4-92B0-4FC8-BC47-41A3D8828AD8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801ff49e-5150-41f0-9cd7-015d16134d38"/>
    <ds:schemaRef ds:uri="21a93588-6fe8-41e9-94dc-424b783ca979"/>
    <ds:schemaRef ds:uri="http://schemas.microsoft.com/office/2006/documentManagement/types"/>
    <ds:schemaRef ds:uri="http://schemas.openxmlformats.org/package/2006/metadata/core-properties"/>
    <ds:schemaRef ds:uri="aaa33240-aed4-492d-84f2-cf9262a9abbc"/>
    <ds:schemaRef ds:uri="44b633c7-381e-49fe-b421-7d5c56b31c7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95070BD-EEF5-418D-9672-5DD59AAC20F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6445D32-B3AE-4D99-82A6-B1663C665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b633c7-381e-49fe-b421-7d5c56b31c76"/>
    <ds:schemaRef ds:uri="801ff49e-5150-41f0-9cd7-015d16134d38"/>
    <ds:schemaRef ds:uri="21a93588-6fe8-41e9-94dc-424b783ca979"/>
    <ds:schemaRef ds:uri="aaa33240-aed4-492d-84f2-cf9262a9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513F838-449B-425E-870C-563B37F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MFA Latvia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Darja Suna</dc:creator>
  <cp:lastModifiedBy>Edijs Ceipe</cp:lastModifiedBy>
  <cp:revision>2</cp:revision>
  <cp:lastPrinted>1900-12-31T21:00:00Z</cp:lastPrinted>
  <dcterms:created xsi:type="dcterms:W3CDTF">2021-07-26T13:03:00Z</dcterms:created>
  <dcterms:modified xsi:type="dcterms:W3CDTF">2021-07-26T13:03:00Z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DokSaturs">
    <vt:lpwstr>Saturs  Saturs  Saturs  Saturs  Saturs sZ</vt:lpwstr>
  </property>
  <property fmtid="{D5CDD505-2E9C-101B-9397-08002B2CF9AE}" pid="3" name="amAdresats">
    <vt:lpwstr>&lt;p&gt;&lt;a id="6" href="/hub/Lists/ArejieKontakti/DispForm.aspx?ID=6" target="_blank"&gt;Albānijas vēstniecība Polijā&lt;/a&gt;&lt;/p&gt;</vt:lpwstr>
  </property>
  <property fmtid="{D5CDD505-2E9C-101B-9397-08002B2CF9AE}" pid="4" name="amRegistrStrukturvieniba">
    <vt:lpwstr>1;#Valsts protokols|c57c7d44-386b-4b8c-a177-76541e36623a</vt:lpwstr>
  </property>
  <property fmtid="{D5CDD505-2E9C-101B-9397-08002B2CF9AE}" pid="5" name="amDokPielikumi">
    <vt:lpwstr/>
  </property>
  <property fmtid="{D5CDD505-2E9C-101B-9397-08002B2CF9AE}" pid="6" name="ContentTypeId">
    <vt:lpwstr>0x010100B1C2858224DA4374904E017A8E9DA5180A001234DCD9C3A67A46BFEB676BA895A88B</vt:lpwstr>
  </property>
  <property fmtid="{D5CDD505-2E9C-101B-9397-08002B2CF9AE}" pid="7" name="amPiezimes">
    <vt:lpwstr/>
  </property>
  <property fmtid="{D5CDD505-2E9C-101B-9397-08002B2CF9AE}" pid="8" name="n85de85c44494d77850ec883bf791ea1">
    <vt:lpwstr>Iekšējais audits|3c0e919c-d7f2-4504-bd84-b65b6c6252bc</vt:lpwstr>
  </property>
  <property fmtid="{D5CDD505-2E9C-101B-9397-08002B2CF9AE}" pid="9" name="amStrukturvieniba">
    <vt:lpwstr>1;#Valsts protokols|c57c7d44-386b-4b8c-a177-76541e36623a</vt:lpwstr>
  </property>
  <property fmtid="{D5CDD505-2E9C-101B-9397-08002B2CF9AE}" pid="10" name="aee6b300c46d41ecb957189889b62b92">
    <vt:lpwstr>Konsulāts Pleskavā līgumdarbinieki|6edacb28-4823-414f-9f46-db63ab0a0369</vt:lpwstr>
  </property>
  <property fmtid="{D5CDD505-2E9C-101B-9397-08002B2CF9AE}" pid="11" name="amDienestaVajadzibam">
    <vt:lpwstr>Nē</vt:lpwstr>
  </property>
  <property fmtid="{D5CDD505-2E9C-101B-9397-08002B2CF9AE}" pid="12" name="TaxCatchAll">
    <vt:lpwstr>24;#Iekšējais audits|3c0e919c-d7f2-4504-bd84-b65b6c6252bc;#23;#Konsulāts Pleskavā līgumdarbinieki|6edacb28-4823-414f-9f46-db63ab0a0369</vt:lpwstr>
  </property>
  <property fmtid="{D5CDD505-2E9C-101B-9397-08002B2CF9AE}" pid="13" name="TaxKeywordTaxHTField">
    <vt:lpwstr/>
  </property>
  <property fmtid="{D5CDD505-2E9C-101B-9397-08002B2CF9AE}" pid="14" name="amPazimes">
    <vt:lpwstr/>
  </property>
  <property fmtid="{D5CDD505-2E9C-101B-9397-08002B2CF9AE}" pid="15" name="amPiekluvesLimenis">
    <vt:lpwstr/>
  </property>
  <property fmtid="{D5CDD505-2E9C-101B-9397-08002B2CF9AE}" pid="16" name="amKlasifikators3">
    <vt:lpwstr/>
  </property>
  <property fmtid="{D5CDD505-2E9C-101B-9397-08002B2CF9AE}" pid="17" name="h71ae947574d4b79a5c438e93525dbed">
    <vt:lpwstr/>
  </property>
  <property fmtid="{D5CDD505-2E9C-101B-9397-08002B2CF9AE}" pid="18" name="he938af8fe324cd88bff09f2939b658d">
    <vt:lpwstr/>
  </property>
  <property fmtid="{D5CDD505-2E9C-101B-9397-08002B2CF9AE}" pid="19" name="amDokumentaIndeks">
    <vt:lpwstr/>
  </property>
  <property fmtid="{D5CDD505-2E9C-101B-9397-08002B2CF9AE}" pid="20" name="b6ce33424859414bb055d9baa8a6747d">
    <vt:lpwstr/>
  </property>
  <property fmtid="{D5CDD505-2E9C-101B-9397-08002B2CF9AE}" pid="21" name="amLietasNumurs">
    <vt:lpwstr/>
  </property>
  <property fmtid="{D5CDD505-2E9C-101B-9397-08002B2CF9AE}" pid="22" name="amKlasifikators1">
    <vt:lpwstr/>
  </property>
  <property fmtid="{D5CDD505-2E9C-101B-9397-08002B2CF9AE}" pid="23" name="amPavadvestulesAutors">
    <vt:lpwstr/>
  </property>
  <property fmtid="{D5CDD505-2E9C-101B-9397-08002B2CF9AE}" pid="24" name="bd7b18180f0f400ca769f616f0c275d4">
    <vt:lpwstr/>
  </property>
  <property fmtid="{D5CDD505-2E9C-101B-9397-08002B2CF9AE}" pid="25" name="amKlasifikators4">
    <vt:lpwstr/>
  </property>
  <property fmtid="{D5CDD505-2E9C-101B-9397-08002B2CF9AE}" pid="26" name="amRegistresanasDatums">
    <vt:filetime>2016-04-30T21:00:00Z</vt:filetime>
  </property>
  <property fmtid="{D5CDD505-2E9C-101B-9397-08002B2CF9AE}" pid="27" name="fd98f198e6504849b4ef719fdb39b6db">
    <vt:lpwstr/>
  </property>
  <property fmtid="{D5CDD505-2E9C-101B-9397-08002B2CF9AE}" pid="28" name="amDokParakstitaji">
    <vt:lpwstr/>
  </property>
  <property fmtid="{D5CDD505-2E9C-101B-9397-08002B2CF9AE}" pid="29" name="amIerobezotaPieejamiba">
    <vt:lpwstr/>
  </property>
  <property fmtid="{D5CDD505-2E9C-101B-9397-08002B2CF9AE}" pid="30" name="amLidzautori">
    <vt:lpwstr/>
  </property>
  <property fmtid="{D5CDD505-2E9C-101B-9397-08002B2CF9AE}" pid="31" name="amKlasifikators2">
    <vt:lpwstr/>
  </property>
  <property fmtid="{D5CDD505-2E9C-101B-9397-08002B2CF9AE}" pid="32" name="amNumurs">
    <vt:lpwstr>GG121</vt:lpwstr>
  </property>
  <property fmtid="{D5CDD505-2E9C-101B-9397-08002B2CF9AE}" pid="33" name="amSagatavotajs">
    <vt:lpwstr>206</vt:lpwstr>
  </property>
  <property fmtid="{D5CDD505-2E9C-101B-9397-08002B2CF9AE}" pid="34" name="amPiekluvesLimenaPamatojums">
    <vt:lpwstr/>
  </property>
  <property fmtid="{D5CDD505-2E9C-101B-9397-08002B2CF9AE}" pid="35" name="_docset_NoMedatataSyncRequired">
    <vt:lpwstr>False</vt:lpwstr>
  </property>
  <property fmtid="{D5CDD505-2E9C-101B-9397-08002B2CF9AE}" pid="36" name="_dlc_policyId">
    <vt:lpwstr/>
  </property>
  <property fmtid="{D5CDD505-2E9C-101B-9397-08002B2CF9AE}" pid="37" name="ItemRetentionFormula">
    <vt:lpwstr/>
  </property>
  <property fmtid="{D5CDD505-2E9C-101B-9397-08002B2CF9AE}" pid="38" name="amNosutisanasVeids">
    <vt:lpwstr/>
  </property>
  <property fmtid="{D5CDD505-2E9C-101B-9397-08002B2CF9AE}" pid="39" name="g1d73c0bd3d74d51b9f1d6542264a3d0">
    <vt:lpwstr/>
  </property>
</Properties>
</file>