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09911DB" w14:textId="77777777" w:rsidR="004E6DDF" w:rsidRDefault="004F6F7A">
      <w:pPr>
        <w:spacing w:before="240" w:after="240"/>
        <w:rPr>
          <w:b/>
          <w:sz w:val="28"/>
        </w:rPr>
      </w:pPr>
      <w:r>
        <w:rPr>
          <w:b/>
          <w:sz w:val="28"/>
        </w:rPr>
        <w:t>21-TA-1020: Noteikumu projekts (Jauns)</w:t>
      </w:r>
    </w:p>
    <w:p w14:paraId="5B4EBB40" w14:textId="77777777" w:rsidR="004E6DDF" w:rsidRDefault="004F6F7A">
      <w:pPr>
        <w:pStyle w:val="titleparagraph"/>
        <w:contextualSpacing w:val="0"/>
      </w:pPr>
      <w:r>
        <w:t>Kārtība, kādā piešķiramas un izlietojamas mērķdotācijas investīcijām pašvaldībām</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4E6DDF" w14:paraId="54CF0E1F" w14:textId="77777777">
        <w:tc>
          <w:tcPr>
            <w:tcW w:w="900" w:type="dxa"/>
            <w:shd w:val="clear" w:color="auto" w:fill="FFFFFF"/>
            <w:noWrap/>
            <w:tcMar>
              <w:top w:w="75" w:type="dxa"/>
              <w:left w:w="75" w:type="dxa"/>
              <w:bottom w:w="75" w:type="dxa"/>
              <w:right w:w="75" w:type="dxa"/>
            </w:tcMar>
            <w:vAlign w:val="center"/>
          </w:tcPr>
          <w:p w14:paraId="76726508" w14:textId="77777777" w:rsidR="004E6DDF" w:rsidRDefault="004F6F7A">
            <w:pPr>
              <w:jc w:val="center"/>
              <w:rPr>
                <w:b/>
              </w:rPr>
            </w:pPr>
            <w:proofErr w:type="spellStart"/>
            <w:r>
              <w:rPr>
                <w:b/>
              </w:rPr>
              <w:t>Nr.p.k</w:t>
            </w:r>
            <w:proofErr w:type="spellEnd"/>
            <w:r>
              <w:rPr>
                <w:b/>
              </w:rPr>
              <w:t>.</w:t>
            </w:r>
          </w:p>
        </w:tc>
        <w:tc>
          <w:tcPr>
            <w:tcW w:w="3000" w:type="dxa"/>
            <w:shd w:val="clear" w:color="auto" w:fill="FFFFFF"/>
            <w:noWrap/>
            <w:tcMar>
              <w:top w:w="75" w:type="dxa"/>
              <w:left w:w="75" w:type="dxa"/>
              <w:bottom w:w="75" w:type="dxa"/>
              <w:right w:w="75" w:type="dxa"/>
            </w:tcMar>
            <w:vAlign w:val="center"/>
          </w:tcPr>
          <w:p w14:paraId="1D9ADB7F" w14:textId="77777777" w:rsidR="004E6DDF" w:rsidRDefault="004F6F7A">
            <w:pPr>
              <w:jc w:val="center"/>
              <w:rPr>
                <w:b/>
              </w:rPr>
            </w:pPr>
            <w:r>
              <w:rPr>
                <w:b/>
              </w:rPr>
              <w:t>Saskaņošanai nosūtītā projekta redakcija</w:t>
            </w:r>
          </w:p>
        </w:tc>
        <w:tc>
          <w:tcPr>
            <w:tcW w:w="3000" w:type="dxa"/>
            <w:shd w:val="clear" w:color="auto" w:fill="FFFFFF"/>
            <w:noWrap/>
            <w:tcMar>
              <w:top w:w="75" w:type="dxa"/>
              <w:left w:w="75" w:type="dxa"/>
              <w:bottom w:w="75" w:type="dxa"/>
              <w:right w:w="75" w:type="dxa"/>
            </w:tcMar>
            <w:vAlign w:val="center"/>
          </w:tcPr>
          <w:p w14:paraId="58E346B7" w14:textId="77777777" w:rsidR="004E6DDF" w:rsidRDefault="004F6F7A">
            <w:pPr>
              <w:jc w:val="center"/>
              <w:rPr>
                <w:b/>
              </w:rPr>
            </w:pPr>
            <w:r>
              <w:rPr>
                <w:b/>
              </w:rPr>
              <w:t>Iebildums / Priekšlikums</w:t>
            </w:r>
          </w:p>
        </w:tc>
        <w:tc>
          <w:tcPr>
            <w:tcW w:w="3000" w:type="dxa"/>
            <w:shd w:val="clear" w:color="auto" w:fill="FFFFFF"/>
            <w:noWrap/>
            <w:tcMar>
              <w:top w:w="75" w:type="dxa"/>
              <w:left w:w="75" w:type="dxa"/>
              <w:bottom w:w="75" w:type="dxa"/>
              <w:right w:w="75" w:type="dxa"/>
            </w:tcMar>
            <w:vAlign w:val="center"/>
          </w:tcPr>
          <w:p w14:paraId="221CC16F" w14:textId="77777777" w:rsidR="004E6DDF" w:rsidRDefault="004F6F7A">
            <w:pPr>
              <w:jc w:val="center"/>
              <w:rPr>
                <w:b/>
              </w:rPr>
            </w:pPr>
            <w:r>
              <w:rPr>
                <w:b/>
              </w:rPr>
              <w:t>Apstrādes informācija</w:t>
            </w:r>
          </w:p>
        </w:tc>
        <w:tc>
          <w:tcPr>
            <w:tcW w:w="3000" w:type="dxa"/>
            <w:shd w:val="clear" w:color="auto" w:fill="FFFFFF"/>
            <w:noWrap/>
            <w:tcMar>
              <w:top w:w="75" w:type="dxa"/>
              <w:left w:w="75" w:type="dxa"/>
              <w:bottom w:w="75" w:type="dxa"/>
              <w:right w:w="75" w:type="dxa"/>
            </w:tcMar>
            <w:vAlign w:val="center"/>
          </w:tcPr>
          <w:p w14:paraId="443588D4" w14:textId="77777777" w:rsidR="004E6DDF" w:rsidRDefault="004F6F7A">
            <w:pPr>
              <w:jc w:val="center"/>
              <w:rPr>
                <w:b/>
              </w:rPr>
            </w:pPr>
            <w:r>
              <w:rPr>
                <w:b/>
              </w:rPr>
              <w:t>Galīgā redakcija</w:t>
            </w:r>
          </w:p>
        </w:tc>
      </w:tr>
      <w:tr w:rsidR="004E6DDF" w14:paraId="2FC51EB4" w14:textId="77777777">
        <w:tc>
          <w:tcPr>
            <w:tcW w:w="900" w:type="dxa"/>
            <w:shd w:val="clear" w:color="auto" w:fill="FFFFFF"/>
            <w:noWrap/>
            <w:tcMar>
              <w:top w:w="75" w:type="dxa"/>
              <w:left w:w="75" w:type="dxa"/>
              <w:bottom w:w="75" w:type="dxa"/>
              <w:right w:w="75" w:type="dxa"/>
            </w:tcMar>
          </w:tcPr>
          <w:p w14:paraId="265DA4B0" w14:textId="77777777" w:rsidR="004E6DDF" w:rsidRDefault="004F6F7A">
            <w:r>
              <w:t>1.</w:t>
            </w:r>
          </w:p>
        </w:tc>
        <w:tc>
          <w:tcPr>
            <w:tcW w:w="3000" w:type="dxa"/>
            <w:shd w:val="clear" w:color="auto" w:fill="FFFFFF"/>
            <w:noWrap/>
            <w:tcMar>
              <w:top w:w="75" w:type="dxa"/>
              <w:left w:w="75" w:type="dxa"/>
              <w:bottom w:w="75" w:type="dxa"/>
              <w:right w:w="75" w:type="dxa"/>
            </w:tcMar>
          </w:tcPr>
          <w:p w14:paraId="7183BD37" w14:textId="77777777" w:rsidR="004E6DDF" w:rsidRDefault="004F6F7A">
            <w:pPr>
              <w:spacing w:after="240"/>
              <w:rPr>
                <w:b/>
              </w:rPr>
            </w:pPr>
            <w:r>
              <w:rPr>
                <w:b/>
              </w:rPr>
              <w:t>Noteikumu projekts</w:t>
            </w:r>
          </w:p>
          <w:p w14:paraId="65FED98B" w14:textId="77777777" w:rsidR="004E6DDF" w:rsidRDefault="004F6F7A">
            <w:r>
              <w:t xml:space="preserve">3. Investīciju projektiem pieejamais kopējais valsts budžeta finansējums 2022. gadā ir ne vairāk kā 37 039 038 </w:t>
            </w:r>
            <w:proofErr w:type="spellStart"/>
            <w:r>
              <w:rPr>
                <w:i/>
              </w:rPr>
              <w:t>euro</w:t>
            </w:r>
            <w:proofErr w:type="spellEnd"/>
            <w:r>
              <w:t xml:space="preserve"> un turpmākajos gados tiek noteikts kārtējā gada valsts budžeta likumā, nosakot finansējumu mērķdotācijām. Vides aizsardzī</w:t>
            </w:r>
            <w:r>
              <w:t>bas un reģionālās attīstības ministrija līdz katra gada 2. janvārim publicē pieejamo finansējumu savā tīmekļvietnē.</w:t>
            </w:r>
          </w:p>
        </w:tc>
        <w:tc>
          <w:tcPr>
            <w:tcW w:w="3000" w:type="dxa"/>
            <w:shd w:val="clear" w:color="auto" w:fill="FFFFFF"/>
            <w:noWrap/>
            <w:tcMar>
              <w:top w:w="75" w:type="dxa"/>
              <w:left w:w="75" w:type="dxa"/>
              <w:bottom w:w="75" w:type="dxa"/>
              <w:right w:w="75" w:type="dxa"/>
            </w:tcMar>
          </w:tcPr>
          <w:p w14:paraId="7CEC9F5B" w14:textId="77777777" w:rsidR="004E6DDF" w:rsidRDefault="004F6F7A">
            <w:pPr>
              <w:spacing w:after="240"/>
              <w:rPr>
                <w:b/>
              </w:rPr>
            </w:pPr>
            <w:r>
              <w:rPr>
                <w:b/>
              </w:rPr>
              <w:t>Iebildums (FM - 25.11.2021.)</w:t>
            </w:r>
          </w:p>
          <w:p w14:paraId="1CAA5B8C" w14:textId="77777777" w:rsidR="004E6DDF" w:rsidRDefault="004F6F7A">
            <w:r>
              <w:t>Ņemot vērā, ka noteikumu projekta mērķis ir noteikt vispārēju kārtību, kādā piešķiramas un izlietojamas mērķdot</w:t>
            </w:r>
            <w:r>
              <w:t>ācijas investīcijām pašvaldībām, uzskatām, ka noteikumu projekta 3.punktā nav nepieciešams minēt konkrētu finansējuma apmēru 2022.gadam, attiecīgi noteikumu projekta 3.punktu lūdzam izteikt jaunā redakcijā.</w:t>
            </w:r>
          </w:p>
          <w:p w14:paraId="4E86DC81" w14:textId="77777777" w:rsidR="004E6DDF" w:rsidRDefault="004F6F7A">
            <w:pPr>
              <w:spacing w:before="240" w:after="240"/>
              <w:rPr>
                <w:i/>
              </w:rPr>
            </w:pPr>
            <w:r>
              <w:rPr>
                <w:i/>
              </w:rPr>
              <w:t>Piedāvātā redakcija</w:t>
            </w:r>
          </w:p>
          <w:p w14:paraId="26C6281E" w14:textId="77777777" w:rsidR="004E6DDF" w:rsidRDefault="004F6F7A">
            <w:r>
              <w:t>3. Vides aizsardzības un reģionālās attīstības ministrija līdz katra gada 2. janvārim publicē informāciju par investīciju projektiem pieejamo kopējo finansējumu savā tīmekļvietnē.</w:t>
            </w:r>
          </w:p>
        </w:tc>
        <w:tc>
          <w:tcPr>
            <w:tcW w:w="3000" w:type="dxa"/>
            <w:shd w:val="clear" w:color="auto" w:fill="FFFFFF"/>
            <w:noWrap/>
            <w:tcMar>
              <w:top w:w="75" w:type="dxa"/>
              <w:left w:w="75" w:type="dxa"/>
              <w:bottom w:w="75" w:type="dxa"/>
              <w:right w:w="75" w:type="dxa"/>
            </w:tcMar>
          </w:tcPr>
          <w:p w14:paraId="1AFDC5EA" w14:textId="77777777" w:rsidR="004E6DDF" w:rsidRDefault="004F6F7A">
            <w:pPr>
              <w:spacing w:after="240"/>
              <w:rPr>
                <w:b/>
              </w:rPr>
            </w:pPr>
            <w:r>
              <w:rPr>
                <w:b/>
              </w:rPr>
              <w:t>Ņemts vērā</w:t>
            </w:r>
          </w:p>
          <w:p w14:paraId="149E72A2" w14:textId="77777777" w:rsidR="004E6DDF" w:rsidRDefault="004F6F7A">
            <w:r>
              <w:t>Noteikumu projekta 3. punkts precizēts atbilstoši iebildumam.</w:t>
            </w:r>
          </w:p>
        </w:tc>
        <w:tc>
          <w:tcPr>
            <w:tcW w:w="3000" w:type="dxa"/>
            <w:shd w:val="clear" w:color="auto" w:fill="FFFFFF"/>
            <w:noWrap/>
            <w:tcMar>
              <w:top w:w="75" w:type="dxa"/>
              <w:left w:w="75" w:type="dxa"/>
              <w:bottom w:w="75" w:type="dxa"/>
              <w:right w:w="75" w:type="dxa"/>
            </w:tcMar>
          </w:tcPr>
          <w:p w14:paraId="1DA0756A" w14:textId="77777777" w:rsidR="004E6DDF" w:rsidRDefault="004F6F7A">
            <w:r>
              <w:t xml:space="preserve">3. </w:t>
            </w:r>
            <w:r>
              <w:t>Vides aizsardzības un reģionālās attīstības ministrija desmit darbdienu laikā pēc šo noteikumu stāšanās spēkā un sākot ar 2023.gadu līdz katra gada 2. janvārim publicē informāciju par investīciju projektiem pieejamo kopējo finansējumu savā tīmekļvietnē.</w:t>
            </w:r>
          </w:p>
        </w:tc>
      </w:tr>
      <w:tr w:rsidR="004E6DDF" w14:paraId="5F5298BA" w14:textId="77777777">
        <w:tc>
          <w:tcPr>
            <w:tcW w:w="900" w:type="dxa"/>
            <w:shd w:val="clear" w:color="auto" w:fill="FFFFFF"/>
            <w:noWrap/>
            <w:tcMar>
              <w:top w:w="75" w:type="dxa"/>
              <w:left w:w="75" w:type="dxa"/>
              <w:bottom w:w="75" w:type="dxa"/>
              <w:right w:w="75" w:type="dxa"/>
            </w:tcMar>
          </w:tcPr>
          <w:p w14:paraId="3837A5E6" w14:textId="77777777" w:rsidR="004E6DDF" w:rsidRDefault="004F6F7A">
            <w:r>
              <w:lastRenderedPageBreak/>
              <w:t>2</w:t>
            </w:r>
            <w:r>
              <w:t>.</w:t>
            </w:r>
          </w:p>
        </w:tc>
        <w:tc>
          <w:tcPr>
            <w:tcW w:w="3000" w:type="dxa"/>
            <w:shd w:val="clear" w:color="auto" w:fill="FFFFFF"/>
            <w:noWrap/>
            <w:tcMar>
              <w:top w:w="75" w:type="dxa"/>
              <w:left w:w="75" w:type="dxa"/>
              <w:bottom w:w="75" w:type="dxa"/>
              <w:right w:w="75" w:type="dxa"/>
            </w:tcMar>
          </w:tcPr>
          <w:p w14:paraId="49E43F79" w14:textId="77777777" w:rsidR="004E6DDF" w:rsidRDefault="004F6F7A">
            <w:pPr>
              <w:spacing w:after="240"/>
              <w:rPr>
                <w:b/>
              </w:rPr>
            </w:pPr>
            <w:r>
              <w:rPr>
                <w:b/>
              </w:rPr>
              <w:t>Noteikumu projekts</w:t>
            </w:r>
          </w:p>
          <w:p w14:paraId="5463D368" w14:textId="77777777" w:rsidR="004E6DDF" w:rsidRDefault="004F6F7A">
            <w:r>
              <w:t>4. Pašvaldības līdz katra gada 14. janvārim iesniedz investīciju projektus Vides aizsardzības un reģionālās attīstības ministrijai, ievērojot šādus nosacījumus:</w:t>
            </w:r>
          </w:p>
        </w:tc>
        <w:tc>
          <w:tcPr>
            <w:tcW w:w="3000" w:type="dxa"/>
            <w:shd w:val="clear" w:color="auto" w:fill="FFFFFF"/>
            <w:noWrap/>
            <w:tcMar>
              <w:top w:w="75" w:type="dxa"/>
              <w:left w:w="75" w:type="dxa"/>
              <w:bottom w:w="75" w:type="dxa"/>
              <w:right w:w="75" w:type="dxa"/>
            </w:tcMar>
          </w:tcPr>
          <w:p w14:paraId="14B21D71" w14:textId="77777777" w:rsidR="004E6DDF" w:rsidRDefault="004F6F7A">
            <w:pPr>
              <w:spacing w:after="240"/>
              <w:rPr>
                <w:b/>
              </w:rPr>
            </w:pPr>
            <w:r>
              <w:rPr>
                <w:b/>
              </w:rPr>
              <w:t>Iebildums (LPS - 25.11.2021.)</w:t>
            </w:r>
          </w:p>
          <w:p w14:paraId="102037AB" w14:textId="77777777" w:rsidR="004E6DDF" w:rsidRDefault="004F6F7A">
            <w:r>
              <w:t>Latvijas Pašvaldību savienība (LPS), apkopoj</w:t>
            </w:r>
            <w:r>
              <w:t>ot pašvaldību viedokļus par Ministru kabineta noteikumu projektu “Kārtība, kādā piešķiramas un izlietojamas mērķdotācijas investīcijām pašvaldībām” (tālāk Noteikumu projekts), sniedz šādus iebildumus un priekšlikumus:</w:t>
            </w:r>
          </w:p>
          <w:p w14:paraId="3F0456C4" w14:textId="77777777" w:rsidR="004E6DDF" w:rsidRDefault="004E6DDF"/>
          <w:p w14:paraId="24816729" w14:textId="77777777" w:rsidR="004E6DDF" w:rsidRDefault="004F6F7A">
            <w:r>
              <w:t xml:space="preserve">Noteikumu projekta 4. punkts nosaka, </w:t>
            </w:r>
            <w:r>
              <w:t>ka pašvaldībām investīciju projekti jāiesniedz Vides aizsardzības un reģionālās attīstības ministrijā (VARAM) līdz katra gada 14. janvārim, tai skaitā līdz 2022.gada 14.janvārim. Ņemot vērā, ka 2022.gads būs pirmais gads, kad darbosies jaunie nosacījumi mē</w:t>
            </w:r>
            <w:r>
              <w:t>rķdotācijas investīcijām saņemšanai, un tie precīzi būs zināmi tikai 2021.gada decembrī pēc Ministru kabineta noteikumu apstiprināšanas valdībā, atvēlētais laika posms projektu sagatavošanai līdz 2022.gada 14.janvārim būs nepietiekams. LPS lūdz Noteikumu p</w:t>
            </w:r>
            <w:r>
              <w:t xml:space="preserve">rojekta 4.punkta ievaddaļu izteikt šādā </w:t>
            </w:r>
            <w:r>
              <w:lastRenderedPageBreak/>
              <w:t>redakcijā:</w:t>
            </w:r>
          </w:p>
          <w:p w14:paraId="135F4E17" w14:textId="77777777" w:rsidR="004E6DDF" w:rsidRDefault="004F6F7A">
            <w:r>
              <w:t xml:space="preserve">“4. Pašvaldības līdz katra gada </w:t>
            </w:r>
            <w:r>
              <w:rPr>
                <w:u w:val="single"/>
              </w:rPr>
              <w:t>14. februārim</w:t>
            </w:r>
            <w:r>
              <w:t xml:space="preserve"> iesniedz investīciju projektus Vides aizsardzības un reģionālās attīstības ministrijai, ievērojot šādus nosacījumus:”</w:t>
            </w:r>
          </w:p>
          <w:p w14:paraId="4A4372B1" w14:textId="77777777" w:rsidR="004E6DDF" w:rsidRDefault="004F6F7A">
            <w:r>
              <w:t> </w:t>
            </w:r>
          </w:p>
          <w:p w14:paraId="1893BBD5" w14:textId="77777777" w:rsidR="004E6DDF" w:rsidRDefault="004F6F7A">
            <w:pPr>
              <w:spacing w:before="240" w:after="240"/>
              <w:rPr>
                <w:i/>
              </w:rPr>
            </w:pPr>
            <w:r>
              <w:rPr>
                <w:i/>
              </w:rPr>
              <w:t>Piedāvātā redakcija</w:t>
            </w:r>
          </w:p>
          <w:p w14:paraId="76999173" w14:textId="77777777" w:rsidR="004E6DDF" w:rsidRDefault="004F6F7A">
            <w:r>
              <w:t>LPS lūdz Noteikumu projekta 4.punkta ievaddaļu izteikt šādā redakcijā:</w:t>
            </w:r>
          </w:p>
          <w:p w14:paraId="7C6DD605" w14:textId="77777777" w:rsidR="004E6DDF" w:rsidRDefault="004F6F7A">
            <w:r>
              <w:t xml:space="preserve">“4. Pašvaldības līdz katra gada </w:t>
            </w:r>
            <w:r>
              <w:rPr>
                <w:u w:val="single"/>
              </w:rPr>
              <w:t>14. februārim</w:t>
            </w:r>
            <w:r>
              <w:t xml:space="preserve"> iesniedz investīciju projektus Vides aizsardzības un reģionālās attīstības ministrijai, ievērojot šādus nosacījumus:”</w:t>
            </w:r>
          </w:p>
        </w:tc>
        <w:tc>
          <w:tcPr>
            <w:tcW w:w="3000" w:type="dxa"/>
            <w:shd w:val="clear" w:color="auto" w:fill="FFFFFF"/>
            <w:noWrap/>
            <w:tcMar>
              <w:top w:w="75" w:type="dxa"/>
              <w:left w:w="75" w:type="dxa"/>
              <w:bottom w:w="75" w:type="dxa"/>
              <w:right w:w="75" w:type="dxa"/>
            </w:tcMar>
          </w:tcPr>
          <w:p w14:paraId="1CB877BA" w14:textId="77777777" w:rsidR="004E6DDF" w:rsidRDefault="004F6F7A">
            <w:pPr>
              <w:spacing w:after="240"/>
              <w:rPr>
                <w:b/>
              </w:rPr>
            </w:pPr>
            <w:r>
              <w:rPr>
                <w:b/>
              </w:rPr>
              <w:lastRenderedPageBreak/>
              <w:t>Ņemts vērā</w:t>
            </w:r>
          </w:p>
          <w:p w14:paraId="6BD5E26D" w14:textId="77777777" w:rsidR="004E6DDF" w:rsidRDefault="004F6F7A">
            <w:r>
              <w:t xml:space="preserve">Noteikumu </w:t>
            </w:r>
            <w:r>
              <w:t>projekta 4.punktā precizēts investīciju projektu iesniegšanas termiņš, paredzot iespēju pašvaldībai iesniegt investīciju projekta pieteikumu 30 dienu laikā pēc šo noteikumu stāšanās spēkā 2022. gadā un sākot ar 2023. gadu līdz katra gada 31. janvārim.</w:t>
            </w:r>
          </w:p>
        </w:tc>
        <w:tc>
          <w:tcPr>
            <w:tcW w:w="3000" w:type="dxa"/>
            <w:shd w:val="clear" w:color="auto" w:fill="FFFFFF"/>
            <w:noWrap/>
            <w:tcMar>
              <w:top w:w="75" w:type="dxa"/>
              <w:left w:w="75" w:type="dxa"/>
              <w:bottom w:w="75" w:type="dxa"/>
              <w:right w:w="75" w:type="dxa"/>
            </w:tcMar>
          </w:tcPr>
          <w:p w14:paraId="075C50DC" w14:textId="77777777" w:rsidR="004E6DDF" w:rsidRDefault="004F6F7A">
            <w:r>
              <w:t>4. U</w:t>
            </w:r>
            <w:r>
              <w:t>z mērķdotāciju piešķiršanu var pretendēt pašvaldība, kura 30 dienu laikā pēc šo noteikumu stāšanās spēkā 2022. gadā un sākot ar 2023. gadu līdz katra gada 31. janvārim ir iesniegusi investīciju projekta pieteikumu Vides aizsardzības un reģionālās attīstība</w:t>
            </w:r>
            <w:r>
              <w:t>s ministrijai, ievērojot šādus nosacījumus:</w:t>
            </w:r>
          </w:p>
          <w:p w14:paraId="7B96B2B4" w14:textId="77777777" w:rsidR="004E6DDF" w:rsidRDefault="004F6F7A">
            <w:r>
              <w:t> </w:t>
            </w:r>
          </w:p>
        </w:tc>
      </w:tr>
      <w:tr w:rsidR="004E6DDF" w14:paraId="6BC0F392" w14:textId="77777777">
        <w:tc>
          <w:tcPr>
            <w:tcW w:w="900" w:type="dxa"/>
            <w:shd w:val="clear" w:color="auto" w:fill="FFFFFF"/>
            <w:noWrap/>
            <w:tcMar>
              <w:top w:w="75" w:type="dxa"/>
              <w:left w:w="75" w:type="dxa"/>
              <w:bottom w:w="75" w:type="dxa"/>
              <w:right w:w="75" w:type="dxa"/>
            </w:tcMar>
          </w:tcPr>
          <w:p w14:paraId="7EBA02CA" w14:textId="77777777" w:rsidR="004E6DDF" w:rsidRDefault="004F6F7A">
            <w:r>
              <w:t>3.</w:t>
            </w:r>
          </w:p>
        </w:tc>
        <w:tc>
          <w:tcPr>
            <w:tcW w:w="3000" w:type="dxa"/>
            <w:shd w:val="clear" w:color="auto" w:fill="FFFFFF"/>
            <w:noWrap/>
            <w:tcMar>
              <w:top w:w="75" w:type="dxa"/>
              <w:left w:w="75" w:type="dxa"/>
              <w:bottom w:w="75" w:type="dxa"/>
              <w:right w:w="75" w:type="dxa"/>
            </w:tcMar>
          </w:tcPr>
          <w:p w14:paraId="4109FCD0" w14:textId="77777777" w:rsidR="004E6DDF" w:rsidRDefault="004F6F7A">
            <w:pPr>
              <w:spacing w:after="240"/>
              <w:rPr>
                <w:b/>
              </w:rPr>
            </w:pPr>
            <w:r>
              <w:rPr>
                <w:b/>
              </w:rPr>
              <w:t>Noteikumu projekts</w:t>
            </w:r>
          </w:p>
          <w:p w14:paraId="3734941A" w14:textId="77777777" w:rsidR="004E6DDF" w:rsidRDefault="004F6F7A">
            <w:r>
              <w:t>4. Pašvaldības līdz katra gada 14. janvārim iesniedz investīciju projektus Vides aizsardzības un reģionālās attīstības ministrijai, ievērojot šādus nosacījumus:</w:t>
            </w:r>
          </w:p>
        </w:tc>
        <w:tc>
          <w:tcPr>
            <w:tcW w:w="3000" w:type="dxa"/>
            <w:shd w:val="clear" w:color="auto" w:fill="FFFFFF"/>
            <w:noWrap/>
            <w:tcMar>
              <w:top w:w="75" w:type="dxa"/>
              <w:left w:w="75" w:type="dxa"/>
              <w:bottom w:w="75" w:type="dxa"/>
              <w:right w:w="75" w:type="dxa"/>
            </w:tcMar>
          </w:tcPr>
          <w:p w14:paraId="7722696E" w14:textId="77777777" w:rsidR="004E6DDF" w:rsidRDefault="004F6F7A">
            <w:pPr>
              <w:spacing w:after="240"/>
              <w:rPr>
                <w:b/>
              </w:rPr>
            </w:pPr>
            <w:r>
              <w:rPr>
                <w:b/>
              </w:rPr>
              <w:t>Iebildums (LLPA - 25.11.20</w:t>
            </w:r>
            <w:r>
              <w:rPr>
                <w:b/>
              </w:rPr>
              <w:t>21.)</w:t>
            </w:r>
          </w:p>
          <w:p w14:paraId="7E33A5CE" w14:textId="77777777" w:rsidR="004E6DDF" w:rsidRDefault="004F6F7A">
            <w:r>
              <w:t>Lai nodrošinātu kvalitatīvu projektu sagatavošanu, lūdzam noteikt ikgadējo projektu iesniegšanas termiņu līdz katra gada 14.februārim, izsakot MK noteikumu 4.punktu sekojošā redakcijā.</w:t>
            </w:r>
          </w:p>
          <w:p w14:paraId="1E6CD1FD" w14:textId="77777777" w:rsidR="004E6DDF" w:rsidRDefault="004E6DDF"/>
          <w:p w14:paraId="4FC09E04" w14:textId="77777777" w:rsidR="004E6DDF" w:rsidRDefault="004F6F7A">
            <w:r>
              <w:t xml:space="preserve">Vienlaikus piedāvājam noteikt, ka projekta izmaksas ir attiecināmas no katra gada 1.janvāra, kas ļaus projektu </w:t>
            </w:r>
            <w:r>
              <w:lastRenderedPageBreak/>
              <w:t>iesniedzējiem uzsākt projektu realizāciju ātrākā termiņā.</w:t>
            </w:r>
          </w:p>
          <w:p w14:paraId="2B7AE7C1" w14:textId="77777777" w:rsidR="004E6DDF" w:rsidRDefault="004F6F7A">
            <w:r>
              <w:t> </w:t>
            </w:r>
          </w:p>
          <w:p w14:paraId="2519AAF6" w14:textId="77777777" w:rsidR="004E6DDF" w:rsidRDefault="004F6F7A">
            <w:pPr>
              <w:spacing w:before="240" w:after="240"/>
              <w:rPr>
                <w:i/>
              </w:rPr>
            </w:pPr>
            <w:r>
              <w:rPr>
                <w:i/>
              </w:rPr>
              <w:t>Piedāvātā redakcija</w:t>
            </w:r>
          </w:p>
          <w:p w14:paraId="64C05CA8" w14:textId="77777777" w:rsidR="004E6DDF" w:rsidRDefault="004F6F7A">
            <w:r>
              <w:t>4. Pašvaldības līdz katra gada</w:t>
            </w:r>
            <w:r>
              <w:rPr>
                <w:b/>
              </w:rPr>
              <w:t xml:space="preserve"> 14. februārim</w:t>
            </w:r>
            <w:r>
              <w:t xml:space="preserve"> iesniedz investīciju projektus Vides aizsardzības un reģionālās attīstības ministrijai, ievērojot šādus nosacījumus.</w:t>
            </w:r>
          </w:p>
          <w:p w14:paraId="42AF8933" w14:textId="77777777" w:rsidR="004E6DDF" w:rsidRDefault="004F6F7A">
            <w:r>
              <w:t> </w:t>
            </w:r>
          </w:p>
        </w:tc>
        <w:tc>
          <w:tcPr>
            <w:tcW w:w="3000" w:type="dxa"/>
            <w:shd w:val="clear" w:color="auto" w:fill="FFFFFF"/>
            <w:noWrap/>
            <w:tcMar>
              <w:top w:w="75" w:type="dxa"/>
              <w:left w:w="75" w:type="dxa"/>
              <w:bottom w:w="75" w:type="dxa"/>
              <w:right w:w="75" w:type="dxa"/>
            </w:tcMar>
          </w:tcPr>
          <w:p w14:paraId="632F4025" w14:textId="77777777" w:rsidR="004E6DDF" w:rsidRDefault="004F6F7A">
            <w:pPr>
              <w:spacing w:after="240"/>
              <w:rPr>
                <w:b/>
              </w:rPr>
            </w:pPr>
            <w:r>
              <w:rPr>
                <w:b/>
              </w:rPr>
              <w:lastRenderedPageBreak/>
              <w:t>Ņemts vērā</w:t>
            </w:r>
          </w:p>
          <w:p w14:paraId="26BCA462" w14:textId="77777777" w:rsidR="004E6DDF" w:rsidRDefault="004F6F7A">
            <w:r>
              <w:t>Noteikumu projekta 4.punktā precizēts investīciju projektu iesniegšanas termiņš, paredzot iespēju pašvaldībai iesniegt invest</w:t>
            </w:r>
            <w:r>
              <w:t xml:space="preserve">īciju projekta pieteikumu 30 dienu laikā pēc šo noteikumu stāšanās spēkā 2022. gadā un sākot ar 2023. gadu līdz katra gada 31. janvārim. Vienlaikus noteikumu projekta anotācijas 1.3. </w:t>
            </w:r>
            <w:proofErr w:type="spellStart"/>
            <w:r>
              <w:t>apakšsadaļa</w:t>
            </w:r>
            <w:proofErr w:type="spellEnd"/>
            <w:r>
              <w:t xml:space="preserve"> "Pašreizējā situācija, problēmas un </w:t>
            </w:r>
            <w:r>
              <w:lastRenderedPageBreak/>
              <w:t>risinājumi" papildināta a</w:t>
            </w:r>
            <w:r>
              <w:t>r skaidrojumu, ka investīciju projekta izmaksas ir attiecināmas no investīciju projekta iesniegšanas gada 1.janvāra.</w:t>
            </w:r>
          </w:p>
        </w:tc>
        <w:tc>
          <w:tcPr>
            <w:tcW w:w="3000" w:type="dxa"/>
            <w:shd w:val="clear" w:color="auto" w:fill="FFFFFF"/>
            <w:noWrap/>
            <w:tcMar>
              <w:top w:w="75" w:type="dxa"/>
              <w:left w:w="75" w:type="dxa"/>
              <w:bottom w:w="75" w:type="dxa"/>
              <w:right w:w="75" w:type="dxa"/>
            </w:tcMar>
          </w:tcPr>
          <w:p w14:paraId="2DFB0E62" w14:textId="77777777" w:rsidR="004E6DDF" w:rsidRDefault="004F6F7A">
            <w:r>
              <w:lastRenderedPageBreak/>
              <w:t>4. Uz mērķdotāciju piešķiršanu var pretendēt pašvaldība, kura 30 dienu laikā pēc šo noteikumu stāšanās spēkā 2022. gadā un sākot ar 2023. g</w:t>
            </w:r>
            <w:r>
              <w:t>adu līdz katra gada 31. janvārim ir iesniegusi investīciju projekta pieteikumu Vides aizsardzības un reģionālās attīstības ministrijai, ievērojot šādus nosacījumus:</w:t>
            </w:r>
          </w:p>
          <w:p w14:paraId="136383B8" w14:textId="77777777" w:rsidR="004E6DDF" w:rsidRDefault="004F6F7A">
            <w:r>
              <w:t> </w:t>
            </w:r>
          </w:p>
        </w:tc>
      </w:tr>
      <w:tr w:rsidR="004E6DDF" w14:paraId="50C8B842" w14:textId="77777777">
        <w:tc>
          <w:tcPr>
            <w:tcW w:w="900" w:type="dxa"/>
            <w:shd w:val="clear" w:color="auto" w:fill="FFFFFF"/>
            <w:noWrap/>
            <w:tcMar>
              <w:top w:w="75" w:type="dxa"/>
              <w:left w:w="75" w:type="dxa"/>
              <w:bottom w:w="75" w:type="dxa"/>
              <w:right w:w="75" w:type="dxa"/>
            </w:tcMar>
          </w:tcPr>
          <w:p w14:paraId="644D1E0D" w14:textId="77777777" w:rsidR="004E6DDF" w:rsidRDefault="004F6F7A">
            <w:r>
              <w:t>4.</w:t>
            </w:r>
          </w:p>
        </w:tc>
        <w:tc>
          <w:tcPr>
            <w:tcW w:w="3000" w:type="dxa"/>
            <w:shd w:val="clear" w:color="auto" w:fill="FFFFFF"/>
            <w:noWrap/>
            <w:tcMar>
              <w:top w:w="75" w:type="dxa"/>
              <w:left w:w="75" w:type="dxa"/>
              <w:bottom w:w="75" w:type="dxa"/>
              <w:right w:w="75" w:type="dxa"/>
            </w:tcMar>
          </w:tcPr>
          <w:p w14:paraId="7D86B5DB" w14:textId="77777777" w:rsidR="004E6DDF" w:rsidRDefault="004F6F7A">
            <w:pPr>
              <w:spacing w:after="240"/>
              <w:rPr>
                <w:b/>
              </w:rPr>
            </w:pPr>
            <w:r>
              <w:rPr>
                <w:b/>
              </w:rPr>
              <w:t>Noteikumu projekts</w:t>
            </w:r>
          </w:p>
          <w:p w14:paraId="33FB8A4C" w14:textId="77777777" w:rsidR="004E6DDF" w:rsidRDefault="004F6F7A">
            <w:r>
              <w:t>4.1.1. pašvaldības uzņēmējdarbības atbalsta vai pakalpojumu infras</w:t>
            </w:r>
            <w:r>
              <w:t>truktūras attīstībai, uzlabojot pakalpojumu kvalitāti un pieejamību iedzīvotājiem, un valsts budžeta finansējums ir ne mazāk kā 100 000 </w:t>
            </w:r>
            <w:proofErr w:type="spellStart"/>
            <w:r>
              <w:rPr>
                <w:i/>
              </w:rPr>
              <w:t>euro</w:t>
            </w:r>
            <w:proofErr w:type="spellEnd"/>
            <w:r>
              <w:t> un ne vairāk kā  2 000 000 </w:t>
            </w:r>
            <w:proofErr w:type="spellStart"/>
            <w:r>
              <w:rPr>
                <w:i/>
              </w:rPr>
              <w:t>euro</w:t>
            </w:r>
            <w:proofErr w:type="spellEnd"/>
            <w:r>
              <w:t> vienam investīciju projektam;</w:t>
            </w:r>
          </w:p>
        </w:tc>
        <w:tc>
          <w:tcPr>
            <w:tcW w:w="3000" w:type="dxa"/>
            <w:shd w:val="clear" w:color="auto" w:fill="FFFFFF"/>
            <w:noWrap/>
            <w:tcMar>
              <w:top w:w="75" w:type="dxa"/>
              <w:left w:w="75" w:type="dxa"/>
              <w:bottom w:w="75" w:type="dxa"/>
              <w:right w:w="75" w:type="dxa"/>
            </w:tcMar>
          </w:tcPr>
          <w:p w14:paraId="53F54346" w14:textId="77777777" w:rsidR="004E6DDF" w:rsidRDefault="004F6F7A">
            <w:pPr>
              <w:spacing w:after="240"/>
              <w:rPr>
                <w:b/>
              </w:rPr>
            </w:pPr>
            <w:r>
              <w:rPr>
                <w:b/>
              </w:rPr>
              <w:t>Iebildums (LPS - 25.11.2021.)</w:t>
            </w:r>
          </w:p>
          <w:p w14:paraId="0322C114" w14:textId="77777777" w:rsidR="004E6DDF" w:rsidRDefault="004F6F7A">
            <w:r>
              <w:t xml:space="preserve">Ņemot vērā, ka Noteikumu projekta 4.1.2. apakšpunkts Rīgas </w:t>
            </w:r>
            <w:proofErr w:type="spellStart"/>
            <w:r>
              <w:t>valstspilsētas</w:t>
            </w:r>
            <w:proofErr w:type="spellEnd"/>
            <w:r>
              <w:t xml:space="preserve"> pašvaldībai neparedz iespēju iesniegt projektus, Rīgas </w:t>
            </w:r>
            <w:proofErr w:type="spellStart"/>
            <w:r>
              <w:t>valstspilsētas</w:t>
            </w:r>
            <w:proofErr w:type="spellEnd"/>
            <w:r>
              <w:t xml:space="preserve"> pašvaldība lūdz izteikt Noteikumu projekta 4.1.1. apakšpunktu šādā redakcijā:</w:t>
            </w:r>
          </w:p>
          <w:p w14:paraId="6755DE46" w14:textId="77777777" w:rsidR="004E6DDF" w:rsidRDefault="004F6F7A">
            <w:r>
              <w:t>“4.1</w:t>
            </w:r>
            <w:r>
              <w:t xml:space="preserve">.1. pašvaldības uzņēmējdarbības atbalsta vai pakalpojumu infrastruktūras attīstībai, uzlabojot pakalpojumu kvalitāti un pieejamību iedzīvotājiem. Valsts budžeta finansējums vienam investīciju projektam ārpus Rīgas </w:t>
            </w:r>
            <w:proofErr w:type="spellStart"/>
            <w:r>
              <w:t>valstspilsētas</w:t>
            </w:r>
            <w:proofErr w:type="spellEnd"/>
            <w:r>
              <w:t xml:space="preserve"> pašvaldības ir ne mazāks kā</w:t>
            </w:r>
            <w:r>
              <w:t xml:space="preserve"> 100 000 </w:t>
            </w:r>
            <w:proofErr w:type="spellStart"/>
            <w:r>
              <w:rPr>
                <w:i/>
              </w:rPr>
              <w:t>euro</w:t>
            </w:r>
            <w:proofErr w:type="spellEnd"/>
            <w:r>
              <w:rPr>
                <w:i/>
              </w:rPr>
              <w:t xml:space="preserve"> </w:t>
            </w:r>
            <w:r>
              <w:t xml:space="preserve">un ne </w:t>
            </w:r>
            <w:r>
              <w:lastRenderedPageBreak/>
              <w:t>vairāk kā 2 000 000 </w:t>
            </w:r>
            <w:proofErr w:type="spellStart"/>
            <w:r>
              <w:rPr>
                <w:i/>
              </w:rPr>
              <w:t>euro</w:t>
            </w:r>
            <w:proofErr w:type="spellEnd"/>
            <w:r>
              <w:rPr>
                <w:i/>
              </w:rPr>
              <w:t>.</w:t>
            </w:r>
            <w:r>
              <w:t xml:space="preserve"> Valsts budžeta finansējums vienam investīciju projektam Rīgas </w:t>
            </w:r>
            <w:proofErr w:type="spellStart"/>
            <w:r>
              <w:t>valstspilsētas</w:t>
            </w:r>
            <w:proofErr w:type="spellEnd"/>
            <w:r>
              <w:t xml:space="preserve"> pašvaldībā ir ne mazāks kā 100 000 </w:t>
            </w:r>
            <w:proofErr w:type="spellStart"/>
            <w:r>
              <w:rPr>
                <w:i/>
              </w:rPr>
              <w:t>euro</w:t>
            </w:r>
            <w:proofErr w:type="spellEnd"/>
            <w:r>
              <w:rPr>
                <w:i/>
              </w:rPr>
              <w:t xml:space="preserve"> </w:t>
            </w:r>
            <w:r>
              <w:t>un ne vairāk kā 8 000 000 </w:t>
            </w:r>
            <w:proofErr w:type="spellStart"/>
            <w:r>
              <w:rPr>
                <w:i/>
              </w:rPr>
              <w:t>euro</w:t>
            </w:r>
            <w:proofErr w:type="spellEnd"/>
            <w:r>
              <w:t>.”</w:t>
            </w:r>
          </w:p>
          <w:p w14:paraId="643D249B" w14:textId="77777777" w:rsidR="004E6DDF" w:rsidRDefault="004E6DDF"/>
          <w:p w14:paraId="18B244D9" w14:textId="77777777" w:rsidR="004E6DDF" w:rsidRDefault="004F6F7A">
            <w:r>
              <w:t>Pamatojums: OECD 2017.gada otrajā Ekonomikas pārskatā par L</w:t>
            </w:r>
            <w:r>
              <w:t xml:space="preserve">atviju norādījusi, ka Rīgai un Rīgas reģionam kopumā ir milzīgs potenciāls Latvijas tautsaimniecības izaugsmei, pārkārtošanai uz zināšanām balstītu augstas pievienotās vērtības produktīvu ekonomiku, kas diemžēl pilnībā netiek izmantots. Neskatoties uz to, </w:t>
            </w:r>
            <w:r>
              <w:t>ka Rīgas reģionā koncentrējas lielākā daļa no Latvijas tautsaimniecības aktivitātēm, kā arī tajā ir caurmērā zemāks bezdarba līmenis un lielākas darba iespējas, Rīgas reģions savā konkurētspējā atpaliek no citiem reģioniem Baltijas jūras reģionā un kopš 20</w:t>
            </w:r>
            <w:r>
              <w:t xml:space="preserve">10.gada Rīgas reģions sāk atpalikt no Igaunijas un Lietuvas galvaspilsētām. Rīgas metropoles areālam ir izšķiroša loma visas valsts kopējās konkurētspējas </w:t>
            </w:r>
            <w:r>
              <w:lastRenderedPageBreak/>
              <w:t>nodrošināšanā un tas stiprina Rīgas kā globāli orientētas metropoles lomu Baltijas jūras reģionā.</w:t>
            </w:r>
          </w:p>
          <w:p w14:paraId="0A07F9F3" w14:textId="77777777" w:rsidR="004E6DDF" w:rsidRDefault="004F6F7A">
            <w:r>
              <w:t>Tāp</w:t>
            </w:r>
            <w:r>
              <w:t xml:space="preserve">at, ņemot vērā līdzšinējo un plānoto starptautiskas un nacionālas nozīmes infrastruktūras projektu attīstības koncentrāciju Rīgas </w:t>
            </w:r>
            <w:proofErr w:type="spellStart"/>
            <w:r>
              <w:t>valstspilsētas</w:t>
            </w:r>
            <w:proofErr w:type="spellEnd"/>
            <w:r>
              <w:t xml:space="preserve"> pašvaldības teritorijā un ierobežoto atbalstu to pilnvērtīgai integrācijai pilsētas infrastruktūrā, Rīgas </w:t>
            </w:r>
            <w:proofErr w:type="spellStart"/>
            <w:r>
              <w:t>valst</w:t>
            </w:r>
            <w:r>
              <w:t>spilsētas</w:t>
            </w:r>
            <w:proofErr w:type="spellEnd"/>
            <w:r>
              <w:t xml:space="preserve"> pašvaldībai nepieciešamo investīciju apjoms nav pielīdzināms ar vairums citu pašvaldību. Ņemot vērā iepriekš minēto, Rīgas </w:t>
            </w:r>
            <w:proofErr w:type="spellStart"/>
            <w:r>
              <w:t>valstspilsētas</w:t>
            </w:r>
            <w:proofErr w:type="spellEnd"/>
            <w:r>
              <w:t xml:space="preserve"> pašvaldība aicina izvērtēt iespēju mērķdotācijas apjoma gradācijai, palielinot atbalsta apjomu Rīgas </w:t>
            </w:r>
            <w:proofErr w:type="spellStart"/>
            <w:r>
              <w:t>valstsp</w:t>
            </w:r>
            <w:r>
              <w:t>ilsētas</w:t>
            </w:r>
            <w:proofErr w:type="spellEnd"/>
            <w:r>
              <w:t xml:space="preserve"> pašvaldībai līdz 8 000 000 </w:t>
            </w:r>
            <w:proofErr w:type="spellStart"/>
            <w:r>
              <w:t>euro</w:t>
            </w:r>
            <w:proofErr w:type="spellEnd"/>
            <w:r>
              <w:t>.</w:t>
            </w:r>
          </w:p>
          <w:p w14:paraId="6F0C8CD5" w14:textId="77777777" w:rsidR="004E6DDF" w:rsidRDefault="004F6F7A">
            <w:r>
              <w:t> </w:t>
            </w:r>
          </w:p>
          <w:p w14:paraId="4F83B200" w14:textId="77777777" w:rsidR="004E6DDF" w:rsidRDefault="004F6F7A">
            <w:pPr>
              <w:spacing w:before="240" w:after="240"/>
              <w:rPr>
                <w:i/>
              </w:rPr>
            </w:pPr>
            <w:r>
              <w:rPr>
                <w:i/>
              </w:rPr>
              <w:t>Piedāvātā redakcija</w:t>
            </w:r>
          </w:p>
          <w:p w14:paraId="0A509620" w14:textId="77777777" w:rsidR="004E6DDF" w:rsidRDefault="004F6F7A">
            <w:r>
              <w:t xml:space="preserve">“4.1.1. pašvaldības uzņēmējdarbības atbalsta vai pakalpojumu infrastruktūras attīstībai, uzlabojot pakalpojumu kvalitāti un pieejamību iedzīvotājiem. Valsts budžeta </w:t>
            </w:r>
            <w:r>
              <w:lastRenderedPageBreak/>
              <w:t>finansējums vienam investīci</w:t>
            </w:r>
            <w:r>
              <w:t xml:space="preserve">ju projektam ārpus Rīgas </w:t>
            </w:r>
            <w:proofErr w:type="spellStart"/>
            <w:r>
              <w:t>valstspilsētas</w:t>
            </w:r>
            <w:proofErr w:type="spellEnd"/>
            <w:r>
              <w:t xml:space="preserve"> pašvaldības ir ne mazāks kā 100 000 </w:t>
            </w:r>
            <w:proofErr w:type="spellStart"/>
            <w:r>
              <w:t>euro</w:t>
            </w:r>
            <w:proofErr w:type="spellEnd"/>
            <w:r>
              <w:t xml:space="preserve"> un ne vairāk kā 2 000 000 </w:t>
            </w:r>
            <w:proofErr w:type="spellStart"/>
            <w:r>
              <w:t>euro</w:t>
            </w:r>
            <w:proofErr w:type="spellEnd"/>
            <w:r>
              <w:t xml:space="preserve">. Valsts budžeta finansējums vienam investīciju projektam Rīgas </w:t>
            </w:r>
            <w:proofErr w:type="spellStart"/>
            <w:r>
              <w:t>valstspilsētas</w:t>
            </w:r>
            <w:proofErr w:type="spellEnd"/>
            <w:r>
              <w:t xml:space="preserve"> pašvaldībā ir ne mazāks kā 100 000 </w:t>
            </w:r>
            <w:proofErr w:type="spellStart"/>
            <w:r>
              <w:t>euro</w:t>
            </w:r>
            <w:proofErr w:type="spellEnd"/>
            <w:r>
              <w:t xml:space="preserve"> un ne vairāk kā 8 000 000 </w:t>
            </w:r>
            <w:proofErr w:type="spellStart"/>
            <w:r>
              <w:t>euro</w:t>
            </w:r>
            <w:proofErr w:type="spellEnd"/>
            <w:r>
              <w:t>.”</w:t>
            </w:r>
          </w:p>
        </w:tc>
        <w:tc>
          <w:tcPr>
            <w:tcW w:w="3000" w:type="dxa"/>
            <w:shd w:val="clear" w:color="auto" w:fill="FFFFFF"/>
            <w:noWrap/>
            <w:tcMar>
              <w:top w:w="75" w:type="dxa"/>
              <w:left w:w="75" w:type="dxa"/>
              <w:bottom w:w="75" w:type="dxa"/>
              <w:right w:w="75" w:type="dxa"/>
            </w:tcMar>
          </w:tcPr>
          <w:p w14:paraId="509C0139" w14:textId="77777777" w:rsidR="004E6DDF" w:rsidRDefault="004F6F7A">
            <w:pPr>
              <w:spacing w:after="240"/>
              <w:rPr>
                <w:b/>
              </w:rPr>
            </w:pPr>
            <w:r>
              <w:rPr>
                <w:b/>
              </w:rPr>
              <w:lastRenderedPageBreak/>
              <w:t>Nav ņemts vērā</w:t>
            </w:r>
          </w:p>
          <w:p w14:paraId="0BE7B902" w14:textId="77777777" w:rsidR="004E6DDF" w:rsidRDefault="004F6F7A">
            <w:r>
              <w:t xml:space="preserve">Noteikumu projekta 4.1.1. apakšpunktā saglabāts maksimālais viena investīciju projekta valsts budžeta finansējums 2 000 000 </w:t>
            </w:r>
            <w:proofErr w:type="spellStart"/>
            <w:r>
              <w:rPr>
                <w:i/>
              </w:rPr>
              <w:t>euro</w:t>
            </w:r>
            <w:proofErr w:type="spellEnd"/>
            <w:r>
              <w:t xml:space="preserve"> apmērā, ņemot vērā ierobežoto investīciju projektu īstenošanas periodu.</w:t>
            </w:r>
          </w:p>
        </w:tc>
        <w:tc>
          <w:tcPr>
            <w:tcW w:w="3000" w:type="dxa"/>
            <w:shd w:val="clear" w:color="auto" w:fill="FFFFFF"/>
            <w:noWrap/>
            <w:tcMar>
              <w:top w:w="75" w:type="dxa"/>
              <w:left w:w="75" w:type="dxa"/>
              <w:bottom w:w="75" w:type="dxa"/>
              <w:right w:w="75" w:type="dxa"/>
            </w:tcMar>
          </w:tcPr>
          <w:p w14:paraId="53B13846" w14:textId="77777777" w:rsidR="004E6DDF" w:rsidRDefault="004F6F7A">
            <w:r>
              <w:t>4.1.1. pašvaldības uzņēmējdarbība</w:t>
            </w:r>
            <w:r>
              <w:t>s atbalsta vai pakalpojumu infrastruktūras attīstībai, uzlabojot pakalpojumu kvalitāti un pieejamību iedzīvotājiem, un valsts budžeta finansējums ir ne mazāk kā 100 000 </w:t>
            </w:r>
            <w:proofErr w:type="spellStart"/>
            <w:r>
              <w:rPr>
                <w:i/>
              </w:rPr>
              <w:t>euro</w:t>
            </w:r>
            <w:proofErr w:type="spellEnd"/>
            <w:r>
              <w:t> un ne vairāk kā  2 000 000 </w:t>
            </w:r>
            <w:proofErr w:type="spellStart"/>
            <w:r>
              <w:rPr>
                <w:i/>
              </w:rPr>
              <w:t>euro</w:t>
            </w:r>
            <w:proofErr w:type="spellEnd"/>
            <w:r>
              <w:t> vienam investīciju projektam. Pašvaldība var saņem</w:t>
            </w:r>
            <w:r>
              <w:t>t atbalstu investīciju projektiem vienā investīciju projektu pieteikumu atlases kārtā par kopējo valsts budžeta finansējumu ne vairāk kā 2 000 000 </w:t>
            </w:r>
            <w:proofErr w:type="spellStart"/>
            <w:r>
              <w:rPr>
                <w:i/>
              </w:rPr>
              <w:t>euro</w:t>
            </w:r>
            <w:proofErr w:type="spellEnd"/>
            <w:r>
              <w:t>;</w:t>
            </w:r>
          </w:p>
        </w:tc>
      </w:tr>
      <w:tr w:rsidR="004E6DDF" w14:paraId="2DDB1888" w14:textId="77777777">
        <w:tc>
          <w:tcPr>
            <w:tcW w:w="900" w:type="dxa"/>
            <w:shd w:val="clear" w:color="auto" w:fill="FFFFFF"/>
            <w:noWrap/>
            <w:tcMar>
              <w:top w:w="75" w:type="dxa"/>
              <w:left w:w="75" w:type="dxa"/>
              <w:bottom w:w="75" w:type="dxa"/>
              <w:right w:w="75" w:type="dxa"/>
            </w:tcMar>
          </w:tcPr>
          <w:p w14:paraId="3F51AC38" w14:textId="77777777" w:rsidR="004E6DDF" w:rsidRDefault="004F6F7A">
            <w:r>
              <w:lastRenderedPageBreak/>
              <w:t>5.</w:t>
            </w:r>
          </w:p>
        </w:tc>
        <w:tc>
          <w:tcPr>
            <w:tcW w:w="3000" w:type="dxa"/>
            <w:shd w:val="clear" w:color="auto" w:fill="FFFFFF"/>
            <w:noWrap/>
            <w:tcMar>
              <w:top w:w="75" w:type="dxa"/>
              <w:left w:w="75" w:type="dxa"/>
              <w:bottom w:w="75" w:type="dxa"/>
              <w:right w:w="75" w:type="dxa"/>
            </w:tcMar>
          </w:tcPr>
          <w:p w14:paraId="3B48BDEE" w14:textId="77777777" w:rsidR="004E6DDF" w:rsidRDefault="004F6F7A">
            <w:pPr>
              <w:spacing w:after="240"/>
              <w:rPr>
                <w:b/>
              </w:rPr>
            </w:pPr>
            <w:r>
              <w:rPr>
                <w:b/>
              </w:rPr>
              <w:t>Noteikumu projekts</w:t>
            </w:r>
          </w:p>
          <w:p w14:paraId="70AB2847" w14:textId="77777777" w:rsidR="004E6DDF" w:rsidRDefault="004F6F7A">
            <w:r>
              <w:t>4.1.1. pašvaldības uzņēmējdarbības atbalsta vai pakalpojumu infrastruktūras attīstībai, uzlabojot pakalpojumu kvalitāti un pieejamību iedzīvotājiem, un valsts budžeta finansējums ir ne mazāk kā 100 000 </w:t>
            </w:r>
            <w:proofErr w:type="spellStart"/>
            <w:r>
              <w:rPr>
                <w:i/>
              </w:rPr>
              <w:t>euro</w:t>
            </w:r>
            <w:proofErr w:type="spellEnd"/>
            <w:r>
              <w:t> un ne vairāk kā  2 000 000 </w:t>
            </w:r>
            <w:proofErr w:type="spellStart"/>
            <w:r>
              <w:rPr>
                <w:i/>
              </w:rPr>
              <w:t>euro</w:t>
            </w:r>
            <w:proofErr w:type="spellEnd"/>
            <w:r>
              <w:t> vienam investīcij</w:t>
            </w:r>
            <w:r>
              <w:t>u projektam;</w:t>
            </w:r>
          </w:p>
        </w:tc>
        <w:tc>
          <w:tcPr>
            <w:tcW w:w="3000" w:type="dxa"/>
            <w:shd w:val="clear" w:color="auto" w:fill="FFFFFF"/>
            <w:noWrap/>
            <w:tcMar>
              <w:top w:w="75" w:type="dxa"/>
              <w:left w:w="75" w:type="dxa"/>
              <w:bottom w:w="75" w:type="dxa"/>
              <w:right w:w="75" w:type="dxa"/>
            </w:tcMar>
          </w:tcPr>
          <w:p w14:paraId="71351D4F" w14:textId="77777777" w:rsidR="004E6DDF" w:rsidRDefault="004F6F7A">
            <w:pPr>
              <w:spacing w:after="240"/>
              <w:rPr>
                <w:b/>
              </w:rPr>
            </w:pPr>
            <w:r>
              <w:rPr>
                <w:b/>
              </w:rPr>
              <w:t>Iebildums (LLPA - 25.11.2021.)</w:t>
            </w:r>
          </w:p>
          <w:p w14:paraId="1DB240BC" w14:textId="77777777" w:rsidR="004E6DDF" w:rsidRDefault="004F6F7A">
            <w:r>
              <w:t>Lai neierobežotu potenciālo investīciju projektu apmēru, ierosinām paaugstināt maksimālo apjomu vienam investīciju projektam, izsakot MK noteikumu 4.1.1. apakšpunktu sekojošā redakcijā.</w:t>
            </w:r>
          </w:p>
          <w:p w14:paraId="5A6A2877" w14:textId="77777777" w:rsidR="004E6DDF" w:rsidRDefault="004F6F7A">
            <w:pPr>
              <w:spacing w:before="240" w:after="240"/>
              <w:rPr>
                <w:i/>
              </w:rPr>
            </w:pPr>
            <w:r>
              <w:rPr>
                <w:i/>
              </w:rPr>
              <w:t>Piedāvātā redakcija</w:t>
            </w:r>
          </w:p>
          <w:p w14:paraId="359F319A" w14:textId="77777777" w:rsidR="004E6DDF" w:rsidRDefault="004F6F7A">
            <w:r>
              <w:t>4.1.1.</w:t>
            </w:r>
            <w:r>
              <w:t xml:space="preserve"> pašvaldības uzņēmējdarbības atbalsta vai pakalpojumu infrastruktūras attīstībai, uzlabojot pakalpojumu kvalitāti un pieejamību iedzīvotājiem, un valsts budžeta finansējums ir ne mazāk kā 100 000 </w:t>
            </w:r>
            <w:proofErr w:type="spellStart"/>
            <w:r>
              <w:t>euro</w:t>
            </w:r>
            <w:proofErr w:type="spellEnd"/>
            <w:r>
              <w:t xml:space="preserve"> un ne vairāk </w:t>
            </w:r>
            <w:r>
              <w:rPr>
                <w:b/>
              </w:rPr>
              <w:t xml:space="preserve">kā  3 000 000 </w:t>
            </w:r>
            <w:proofErr w:type="spellStart"/>
            <w:r>
              <w:rPr>
                <w:b/>
              </w:rPr>
              <w:t>euro</w:t>
            </w:r>
            <w:proofErr w:type="spellEnd"/>
            <w:r>
              <w:rPr>
                <w:b/>
              </w:rPr>
              <w:t xml:space="preserve"> </w:t>
            </w:r>
            <w:r>
              <w:t>vienam investīciju proj</w:t>
            </w:r>
            <w:r>
              <w:t>ektam”.</w:t>
            </w:r>
          </w:p>
        </w:tc>
        <w:tc>
          <w:tcPr>
            <w:tcW w:w="3000" w:type="dxa"/>
            <w:shd w:val="clear" w:color="auto" w:fill="FFFFFF"/>
            <w:noWrap/>
            <w:tcMar>
              <w:top w:w="75" w:type="dxa"/>
              <w:left w:w="75" w:type="dxa"/>
              <w:bottom w:w="75" w:type="dxa"/>
              <w:right w:w="75" w:type="dxa"/>
            </w:tcMar>
          </w:tcPr>
          <w:p w14:paraId="373EA8A7" w14:textId="77777777" w:rsidR="004E6DDF" w:rsidRDefault="004F6F7A">
            <w:pPr>
              <w:spacing w:after="240"/>
              <w:rPr>
                <w:b/>
              </w:rPr>
            </w:pPr>
            <w:r>
              <w:rPr>
                <w:b/>
              </w:rPr>
              <w:t>Nav ņemts vērā</w:t>
            </w:r>
          </w:p>
          <w:p w14:paraId="79D8E1FC" w14:textId="77777777" w:rsidR="004E6DDF" w:rsidRDefault="004F6F7A">
            <w:r>
              <w:t xml:space="preserve">Noteikumu projekta 4.1.1. apakšpunktā saglabāts maksimālais viena investīciju projekta valsts budžeta finansējums 2 000 000 </w:t>
            </w:r>
            <w:proofErr w:type="spellStart"/>
            <w:r>
              <w:rPr>
                <w:i/>
              </w:rPr>
              <w:t>euro</w:t>
            </w:r>
            <w:proofErr w:type="spellEnd"/>
            <w:r>
              <w:t xml:space="preserve"> apmērā, ņemot vērā ierobežoto investīciju projektu īstenošanas periodu.</w:t>
            </w:r>
          </w:p>
        </w:tc>
        <w:tc>
          <w:tcPr>
            <w:tcW w:w="3000" w:type="dxa"/>
            <w:shd w:val="clear" w:color="auto" w:fill="FFFFFF"/>
            <w:noWrap/>
            <w:tcMar>
              <w:top w:w="75" w:type="dxa"/>
              <w:left w:w="75" w:type="dxa"/>
              <w:bottom w:w="75" w:type="dxa"/>
              <w:right w:w="75" w:type="dxa"/>
            </w:tcMar>
          </w:tcPr>
          <w:p w14:paraId="10628027" w14:textId="77777777" w:rsidR="004E6DDF" w:rsidRDefault="004F6F7A">
            <w:r>
              <w:t>4.1.1. pašvaldības uzņēmējdarbīb</w:t>
            </w:r>
            <w:r>
              <w:t>as atbalsta vai pakalpojumu infrastruktūras attīstībai, uzlabojot pakalpojumu kvalitāti un pieejamību iedzīvotājiem, un valsts budžeta finansējums ir ne mazāk kā 100 000 </w:t>
            </w:r>
            <w:proofErr w:type="spellStart"/>
            <w:r>
              <w:rPr>
                <w:i/>
              </w:rPr>
              <w:t>euro</w:t>
            </w:r>
            <w:proofErr w:type="spellEnd"/>
            <w:r>
              <w:t> un ne vairāk kā  2 000 000 </w:t>
            </w:r>
            <w:proofErr w:type="spellStart"/>
            <w:r>
              <w:rPr>
                <w:i/>
              </w:rPr>
              <w:t>euro</w:t>
            </w:r>
            <w:proofErr w:type="spellEnd"/>
            <w:r>
              <w:t> vienam investīciju projektam. Pašvaldība var saņemt atbalstu investīciju projektiem vienā investīciju projektu pieteikumu atlases kārtā par kopējo valsts budžeta finansējumu ne vairāk kā 2 000 000 </w:t>
            </w:r>
            <w:proofErr w:type="spellStart"/>
            <w:r>
              <w:rPr>
                <w:i/>
              </w:rPr>
              <w:t>euro</w:t>
            </w:r>
            <w:proofErr w:type="spellEnd"/>
            <w:r>
              <w:t>;</w:t>
            </w:r>
          </w:p>
        </w:tc>
      </w:tr>
      <w:tr w:rsidR="004E6DDF" w14:paraId="7B360FFE" w14:textId="77777777">
        <w:tc>
          <w:tcPr>
            <w:tcW w:w="900" w:type="dxa"/>
            <w:shd w:val="clear" w:color="auto" w:fill="FFFFFF"/>
            <w:noWrap/>
            <w:tcMar>
              <w:top w:w="75" w:type="dxa"/>
              <w:left w:w="75" w:type="dxa"/>
              <w:bottom w:w="75" w:type="dxa"/>
              <w:right w:w="75" w:type="dxa"/>
            </w:tcMar>
          </w:tcPr>
          <w:p w14:paraId="4948F45E" w14:textId="77777777" w:rsidR="004E6DDF" w:rsidRDefault="004F6F7A">
            <w:r>
              <w:lastRenderedPageBreak/>
              <w:t>6.</w:t>
            </w:r>
          </w:p>
        </w:tc>
        <w:tc>
          <w:tcPr>
            <w:tcW w:w="3000" w:type="dxa"/>
            <w:shd w:val="clear" w:color="auto" w:fill="FFFFFF"/>
            <w:noWrap/>
            <w:tcMar>
              <w:top w:w="75" w:type="dxa"/>
              <w:left w:w="75" w:type="dxa"/>
              <w:bottom w:w="75" w:type="dxa"/>
              <w:right w:w="75" w:type="dxa"/>
            </w:tcMar>
          </w:tcPr>
          <w:p w14:paraId="0ED3A79F" w14:textId="77777777" w:rsidR="004E6DDF" w:rsidRDefault="004F6F7A">
            <w:pPr>
              <w:spacing w:after="240"/>
              <w:rPr>
                <w:b/>
              </w:rPr>
            </w:pPr>
            <w:r>
              <w:rPr>
                <w:b/>
              </w:rPr>
              <w:t>Noteikumu projekts</w:t>
            </w:r>
          </w:p>
          <w:p w14:paraId="68D240B2" w14:textId="77777777" w:rsidR="004E6DDF" w:rsidRDefault="004F6F7A">
            <w:r>
              <w:t>4.1.2.1. papildinošie investī</w:t>
            </w:r>
            <w:r>
              <w:t>ciju projekti tiek īstenoti 2022. gadā un tiem ir uzsākta jauna iepirkuma procedūra;</w:t>
            </w:r>
          </w:p>
        </w:tc>
        <w:tc>
          <w:tcPr>
            <w:tcW w:w="3000" w:type="dxa"/>
            <w:shd w:val="clear" w:color="auto" w:fill="FFFFFF"/>
            <w:noWrap/>
            <w:tcMar>
              <w:top w:w="75" w:type="dxa"/>
              <w:left w:w="75" w:type="dxa"/>
              <w:bottom w:w="75" w:type="dxa"/>
              <w:right w:w="75" w:type="dxa"/>
            </w:tcMar>
          </w:tcPr>
          <w:p w14:paraId="6508E6DF" w14:textId="77777777" w:rsidR="004E6DDF" w:rsidRDefault="004F6F7A">
            <w:pPr>
              <w:spacing w:after="240"/>
              <w:rPr>
                <w:b/>
              </w:rPr>
            </w:pPr>
            <w:r>
              <w:rPr>
                <w:b/>
              </w:rPr>
              <w:t>Iebildums (LLPA - 25.11.2021.)</w:t>
            </w:r>
          </w:p>
          <w:p w14:paraId="218DDCAB" w14:textId="77777777" w:rsidR="004E6DDF" w:rsidRDefault="004F6F7A">
            <w:r>
              <w:t>Lūdzam skaidrot jēdzienu “papildinošie” projekti, kāda veida projekti un atbalstāmās darbības kvalificējas zem šī jēdziena.</w:t>
            </w:r>
          </w:p>
          <w:p w14:paraId="5A5755ED" w14:textId="77777777" w:rsidR="004E6DDF" w:rsidRDefault="004F6F7A">
            <w:r>
              <w:t> </w:t>
            </w:r>
          </w:p>
          <w:p w14:paraId="63883BB7" w14:textId="77777777" w:rsidR="004E6DDF" w:rsidRDefault="004F6F7A">
            <w:pPr>
              <w:spacing w:before="240" w:after="240"/>
              <w:rPr>
                <w:i/>
              </w:rPr>
            </w:pPr>
            <w:r>
              <w:rPr>
                <w:i/>
              </w:rPr>
              <w:t>Piedāvātā redakcija</w:t>
            </w:r>
          </w:p>
          <w:p w14:paraId="7C67B46B" w14:textId="77777777" w:rsidR="004E6DDF" w:rsidRDefault="004F6F7A">
            <w:r>
              <w:t>-</w:t>
            </w:r>
          </w:p>
        </w:tc>
        <w:tc>
          <w:tcPr>
            <w:tcW w:w="3000" w:type="dxa"/>
            <w:shd w:val="clear" w:color="auto" w:fill="FFFFFF"/>
            <w:noWrap/>
            <w:tcMar>
              <w:top w:w="75" w:type="dxa"/>
              <w:left w:w="75" w:type="dxa"/>
              <w:bottom w:w="75" w:type="dxa"/>
              <w:right w:w="75" w:type="dxa"/>
            </w:tcMar>
          </w:tcPr>
          <w:p w14:paraId="31815E04" w14:textId="77777777" w:rsidR="004E6DDF" w:rsidRDefault="004F6F7A">
            <w:pPr>
              <w:spacing w:after="240"/>
              <w:rPr>
                <w:b/>
              </w:rPr>
            </w:pPr>
            <w:r>
              <w:rPr>
                <w:b/>
              </w:rPr>
              <w:t>Ņemts vērā</w:t>
            </w:r>
          </w:p>
          <w:p w14:paraId="4B007DB8" w14:textId="77777777" w:rsidR="004E6DDF" w:rsidRDefault="004F6F7A">
            <w:r>
              <w:t xml:space="preserve">Noteikumu projekta anotācijas 1.3. </w:t>
            </w:r>
            <w:proofErr w:type="spellStart"/>
            <w:r>
              <w:t>apakšsadaļa</w:t>
            </w:r>
            <w:proofErr w:type="spellEnd"/>
            <w:r>
              <w:t xml:space="preserve"> "Pašreizējā situācija, problēmas un risinājumi" pa</w:t>
            </w:r>
            <w:r>
              <w:t>pildināta ar skaidrojumu par papildinošajiem investīciju projektiem. </w:t>
            </w:r>
          </w:p>
        </w:tc>
        <w:tc>
          <w:tcPr>
            <w:tcW w:w="3000" w:type="dxa"/>
            <w:shd w:val="clear" w:color="auto" w:fill="FFFFFF"/>
            <w:noWrap/>
            <w:tcMar>
              <w:top w:w="75" w:type="dxa"/>
              <w:left w:w="75" w:type="dxa"/>
              <w:bottom w:w="75" w:type="dxa"/>
              <w:right w:w="75" w:type="dxa"/>
            </w:tcMar>
          </w:tcPr>
          <w:p w14:paraId="6CE3D382" w14:textId="77777777" w:rsidR="004E6DDF" w:rsidRDefault="004F6F7A">
            <w:r>
              <w:t>4.1.2.1. papildinošie investīciju projekti tiek īstenoti 2022. gadā un tiem ir uzsākta jauna iepirkuma procedūra;</w:t>
            </w:r>
          </w:p>
        </w:tc>
      </w:tr>
      <w:tr w:rsidR="004E6DDF" w14:paraId="02233B8C" w14:textId="77777777">
        <w:tc>
          <w:tcPr>
            <w:tcW w:w="900" w:type="dxa"/>
            <w:shd w:val="clear" w:color="auto" w:fill="FFFFFF"/>
            <w:noWrap/>
            <w:tcMar>
              <w:top w:w="75" w:type="dxa"/>
              <w:left w:w="75" w:type="dxa"/>
              <w:bottom w:w="75" w:type="dxa"/>
              <w:right w:w="75" w:type="dxa"/>
            </w:tcMar>
          </w:tcPr>
          <w:p w14:paraId="64108785" w14:textId="77777777" w:rsidR="004E6DDF" w:rsidRDefault="004F6F7A">
            <w:r>
              <w:t>7.</w:t>
            </w:r>
          </w:p>
        </w:tc>
        <w:tc>
          <w:tcPr>
            <w:tcW w:w="3000" w:type="dxa"/>
            <w:shd w:val="clear" w:color="auto" w:fill="FFFFFF"/>
            <w:noWrap/>
            <w:tcMar>
              <w:top w:w="75" w:type="dxa"/>
              <w:left w:w="75" w:type="dxa"/>
              <w:bottom w:w="75" w:type="dxa"/>
              <w:right w:w="75" w:type="dxa"/>
            </w:tcMar>
          </w:tcPr>
          <w:p w14:paraId="692BEA15" w14:textId="77777777" w:rsidR="004E6DDF" w:rsidRDefault="004F6F7A">
            <w:pPr>
              <w:spacing w:after="240"/>
              <w:rPr>
                <w:b/>
              </w:rPr>
            </w:pPr>
            <w:r>
              <w:rPr>
                <w:b/>
              </w:rPr>
              <w:t>Noteikumu projekts</w:t>
            </w:r>
          </w:p>
          <w:p w14:paraId="54C00FA1" w14:textId="77777777" w:rsidR="004E6DDF" w:rsidRDefault="004F6F7A">
            <w:r>
              <w:t>4.3. investīciju projektā plānotie pasākumi nepie</w:t>
            </w:r>
            <w:r>
              <w:t>ciešami investīciju projekta mērķa sasniegšanai, to izmaksas ir ekonomiski pamatotas un tiks nodrošināta veikto investīciju uzturēšana un ilgtspēja, tai skaitā investīciju projekta rezultātu ilgtspēja;</w:t>
            </w:r>
          </w:p>
        </w:tc>
        <w:tc>
          <w:tcPr>
            <w:tcW w:w="3000" w:type="dxa"/>
            <w:shd w:val="clear" w:color="auto" w:fill="FFFFFF"/>
            <w:noWrap/>
            <w:tcMar>
              <w:top w:w="75" w:type="dxa"/>
              <w:left w:w="75" w:type="dxa"/>
              <w:bottom w:w="75" w:type="dxa"/>
              <w:right w:w="75" w:type="dxa"/>
            </w:tcMar>
          </w:tcPr>
          <w:p w14:paraId="672471D2" w14:textId="77777777" w:rsidR="004E6DDF" w:rsidRDefault="004F6F7A">
            <w:pPr>
              <w:spacing w:after="240"/>
              <w:rPr>
                <w:b/>
              </w:rPr>
            </w:pPr>
            <w:r>
              <w:rPr>
                <w:b/>
              </w:rPr>
              <w:t>Iebildums (LLPA - 25.11.2021.)</w:t>
            </w:r>
          </w:p>
          <w:p w14:paraId="7C2F796D" w14:textId="77777777" w:rsidR="004E6DDF" w:rsidRDefault="004F6F7A">
            <w:r>
              <w:t>Anotācijā tiek norādīts</w:t>
            </w:r>
            <w:r>
              <w:t>:</w:t>
            </w:r>
          </w:p>
          <w:p w14:paraId="44523944" w14:textId="77777777" w:rsidR="004E6DDF" w:rsidRDefault="004F6F7A">
            <w:r>
              <w:t>“Turklāt, nav iespējams iesniegt pieteikumu mērķdotācijas saņemšanai, ja investīciju projekts ir jau realizēts vai par jau pieņemtiem (pašvaldības apmaksātiem) projekta ietvaros plānotajiem darbiem, vai arī lai segtu Eiropas Savienības fondu vai citu ārv</w:t>
            </w:r>
            <w:r>
              <w:t>alstu finanšu instrumentu finansēto projektu neattiecināmās izmaksas”</w:t>
            </w:r>
          </w:p>
          <w:p w14:paraId="216BCA7C" w14:textId="77777777" w:rsidR="004E6DDF" w:rsidRDefault="004E6DDF"/>
          <w:p w14:paraId="3F43B649" w14:textId="77777777" w:rsidR="004E6DDF" w:rsidRDefault="004F6F7A">
            <w:r>
              <w:t xml:space="preserve">Lūdzam atbalstīt tādus ieguldījumus, kas veicami sinerģijā ar Eiropas Savienības (ES) fondu līdzfinansētu projektu, t.i., segt izmaksas, kas </w:t>
            </w:r>
            <w:r>
              <w:lastRenderedPageBreak/>
              <w:t xml:space="preserve">kvalificējas kā potenciāli attiecināmas izmaksas, bet nav ietvertas ES finansētā projektā kā attiecināmās izmaksas </w:t>
            </w:r>
            <w:r>
              <w:t>ierobežotā ES finansējuma kvotas dēļ. Vienlaikus ievērojot nosacījumu naudas plūsmas nodalīšanai, lai novērstu dubultā finansējuma risku.</w:t>
            </w:r>
          </w:p>
          <w:p w14:paraId="23B4F40D" w14:textId="77777777" w:rsidR="004E6DDF" w:rsidRDefault="004F6F7A">
            <w:r>
              <w:t> </w:t>
            </w:r>
          </w:p>
          <w:p w14:paraId="70034EEB" w14:textId="77777777" w:rsidR="004E6DDF" w:rsidRDefault="004F6F7A">
            <w:pPr>
              <w:spacing w:before="240" w:after="240"/>
              <w:rPr>
                <w:i/>
              </w:rPr>
            </w:pPr>
            <w:r>
              <w:rPr>
                <w:i/>
              </w:rPr>
              <w:t>Piedāvātā redakcija</w:t>
            </w:r>
          </w:p>
          <w:p w14:paraId="49F7700D" w14:textId="77777777" w:rsidR="004E6DDF" w:rsidRDefault="004F6F7A">
            <w:r>
              <w:t>-</w:t>
            </w:r>
          </w:p>
        </w:tc>
        <w:tc>
          <w:tcPr>
            <w:tcW w:w="3000" w:type="dxa"/>
            <w:shd w:val="clear" w:color="auto" w:fill="FFFFFF"/>
            <w:noWrap/>
            <w:tcMar>
              <w:top w:w="75" w:type="dxa"/>
              <w:left w:w="75" w:type="dxa"/>
              <w:bottom w:w="75" w:type="dxa"/>
              <w:right w:w="75" w:type="dxa"/>
            </w:tcMar>
          </w:tcPr>
          <w:p w14:paraId="3492851B" w14:textId="77777777" w:rsidR="004E6DDF" w:rsidRDefault="004F6F7A">
            <w:pPr>
              <w:spacing w:after="240"/>
              <w:rPr>
                <w:b/>
              </w:rPr>
            </w:pPr>
            <w:r>
              <w:rPr>
                <w:b/>
              </w:rPr>
              <w:lastRenderedPageBreak/>
              <w:t>Ņemts vērā</w:t>
            </w:r>
          </w:p>
          <w:p w14:paraId="7409233D" w14:textId="77777777" w:rsidR="004E6DDF" w:rsidRDefault="004F6F7A">
            <w:r>
              <w:t>Noteikumu projekts neliedz iesniegt investīciju projektus sinerģijā ar Eiropas Savi</w:t>
            </w:r>
            <w:r>
              <w:t>enības fondu līdzfinansētiem projektiem, paredzot segt izmaksas, kas kvalificējas kā potenciāli attiecināmas izmaksas, bet nav ietvertas Eiropas Savienības fondu finansētā projektā kā attiecināmās izmaksas ierobežotā Eiropas Savienības fondu finansējuma kv</w:t>
            </w:r>
            <w:r>
              <w:t>otas dēļ. Vienlaikus pašvaldībai jānodrošina nosacījums par naudas plūsmas nodalīšanu, lai novērstu dubultā finansējuma risku.</w:t>
            </w:r>
          </w:p>
          <w:p w14:paraId="1D99D179" w14:textId="77777777" w:rsidR="004E6DDF" w:rsidRDefault="004E6DDF"/>
          <w:p w14:paraId="3105E19B" w14:textId="77777777" w:rsidR="004E6DDF" w:rsidRDefault="004F6F7A">
            <w:r>
              <w:lastRenderedPageBreak/>
              <w:t>Papildus anotācijā ir skaidrots, ka netiek attiecinātas izmaksas, lai segtu Eiropas Savienības fondu vai citu ārvalstu finanšu i</w:t>
            </w:r>
            <w:r>
              <w:t>nstrumentu finansēto projektu neattiecināmās izmaksas, kas ir šo projektu neatņemama sastāvdaļa. Ar terminu neattiecināmās izmaksas tiek saprastas projekta ietvaros plānotās izmaksas, kas netiek atbalstītas kā attiecināmās izmaksas.</w:t>
            </w:r>
          </w:p>
        </w:tc>
        <w:tc>
          <w:tcPr>
            <w:tcW w:w="3000" w:type="dxa"/>
            <w:shd w:val="clear" w:color="auto" w:fill="FFFFFF"/>
            <w:noWrap/>
            <w:tcMar>
              <w:top w:w="75" w:type="dxa"/>
              <w:left w:w="75" w:type="dxa"/>
              <w:bottom w:w="75" w:type="dxa"/>
              <w:right w:w="75" w:type="dxa"/>
            </w:tcMar>
          </w:tcPr>
          <w:p w14:paraId="49ACB832" w14:textId="77777777" w:rsidR="004E6DDF" w:rsidRDefault="004F6F7A">
            <w:r>
              <w:lastRenderedPageBreak/>
              <w:t>4.2. investīciju projek</w:t>
            </w:r>
            <w:r>
              <w:t>tā plānotie pasākumi nepieciešami investīciju projekta mērķa sasniegšanai, to izmaksas ir ekonomiski pamatotas un tiks nodrošināta veikto investīciju uzturēšana un ilgtspēja, tai skaitā investīciju projekta rezultātu ilgtspēja;</w:t>
            </w:r>
          </w:p>
        </w:tc>
      </w:tr>
      <w:tr w:rsidR="004E6DDF" w14:paraId="413476C8" w14:textId="77777777">
        <w:tc>
          <w:tcPr>
            <w:tcW w:w="900" w:type="dxa"/>
            <w:shd w:val="clear" w:color="auto" w:fill="FFFFFF"/>
            <w:noWrap/>
            <w:tcMar>
              <w:top w:w="75" w:type="dxa"/>
              <w:left w:w="75" w:type="dxa"/>
              <w:bottom w:w="75" w:type="dxa"/>
              <w:right w:w="75" w:type="dxa"/>
            </w:tcMar>
          </w:tcPr>
          <w:p w14:paraId="1CB0141F" w14:textId="77777777" w:rsidR="004E6DDF" w:rsidRDefault="004F6F7A">
            <w:r>
              <w:t>8.</w:t>
            </w:r>
          </w:p>
        </w:tc>
        <w:tc>
          <w:tcPr>
            <w:tcW w:w="3000" w:type="dxa"/>
            <w:shd w:val="clear" w:color="auto" w:fill="FFFFFF"/>
            <w:noWrap/>
            <w:tcMar>
              <w:top w:w="75" w:type="dxa"/>
              <w:left w:w="75" w:type="dxa"/>
              <w:bottom w:w="75" w:type="dxa"/>
              <w:right w:w="75" w:type="dxa"/>
            </w:tcMar>
          </w:tcPr>
          <w:p w14:paraId="2A00ADD3" w14:textId="77777777" w:rsidR="004E6DDF" w:rsidRDefault="004F6F7A">
            <w:pPr>
              <w:spacing w:after="240"/>
              <w:rPr>
                <w:b/>
              </w:rPr>
            </w:pPr>
            <w:r>
              <w:rPr>
                <w:b/>
              </w:rPr>
              <w:t>Noteikumu projekts</w:t>
            </w:r>
          </w:p>
          <w:p w14:paraId="771949D8" w14:textId="77777777" w:rsidR="004E6DDF" w:rsidRDefault="004F6F7A">
            <w:r>
              <w:t xml:space="preserve">4.5. </w:t>
            </w:r>
            <w:r>
              <w:t xml:space="preserve">investīciju projekts (tai skaitā būvdarbi, ja attiecināms) ir pilnībā īstenojams līdz projekta otrā īstenošanas gada 31. decembrim, sasniedzot investīciju projekta mērķi un neradot nepieciešamību pēc papildu valsts budžeta līdzekļiem investīciju projektam </w:t>
            </w:r>
            <w:r>
              <w:t>turpmākajos gados;</w:t>
            </w:r>
          </w:p>
        </w:tc>
        <w:tc>
          <w:tcPr>
            <w:tcW w:w="3000" w:type="dxa"/>
            <w:shd w:val="clear" w:color="auto" w:fill="FFFFFF"/>
            <w:noWrap/>
            <w:tcMar>
              <w:top w:w="75" w:type="dxa"/>
              <w:left w:w="75" w:type="dxa"/>
              <w:bottom w:w="75" w:type="dxa"/>
              <w:right w:w="75" w:type="dxa"/>
            </w:tcMar>
          </w:tcPr>
          <w:p w14:paraId="2032EDA4" w14:textId="77777777" w:rsidR="004E6DDF" w:rsidRDefault="004F6F7A">
            <w:pPr>
              <w:spacing w:after="240"/>
              <w:rPr>
                <w:b/>
              </w:rPr>
            </w:pPr>
            <w:r>
              <w:rPr>
                <w:b/>
              </w:rPr>
              <w:t>Iebildums (FM - 25.11.2021.)</w:t>
            </w:r>
          </w:p>
          <w:p w14:paraId="5CD35DF4" w14:textId="77777777" w:rsidR="004E6DDF" w:rsidRDefault="004F6F7A">
            <w:r>
              <w:t>Lūdzam precizēt noteikumu projekta 4.5.apakšpunktu, norādot, ka projektu nepieciešams īstenot tajā gadā, kad ir iesniegts projekta pieteikums.</w:t>
            </w:r>
          </w:p>
          <w:p w14:paraId="33C84E61" w14:textId="77777777" w:rsidR="004E6DDF" w:rsidRDefault="004F6F7A">
            <w:pPr>
              <w:spacing w:before="240" w:after="240"/>
              <w:rPr>
                <w:i/>
              </w:rPr>
            </w:pPr>
            <w:r>
              <w:rPr>
                <w:i/>
              </w:rPr>
              <w:t>Piedāvātā redakcija</w:t>
            </w:r>
          </w:p>
          <w:p w14:paraId="2673B8EE" w14:textId="77777777" w:rsidR="004E6DDF" w:rsidRDefault="004F6F7A">
            <w:r>
              <w:t>4.5. investīciju projekts (tai skaitā būvdarbi, ja attiecināms) ir pilnībā īstenojams līdz pr</w:t>
            </w:r>
            <w:r>
              <w:t xml:space="preserve">ojekta iesniegšanas gada 31. decembrim, sasniedzot investīciju projekta mērķi un neradot nepieciešamību pēc </w:t>
            </w:r>
            <w:r>
              <w:lastRenderedPageBreak/>
              <w:t>papildu valsts budžeta līdzekļiem investīciju projektam turpmākajos gados;</w:t>
            </w:r>
          </w:p>
        </w:tc>
        <w:tc>
          <w:tcPr>
            <w:tcW w:w="3000" w:type="dxa"/>
            <w:shd w:val="clear" w:color="auto" w:fill="FFFFFF"/>
            <w:noWrap/>
            <w:tcMar>
              <w:top w:w="75" w:type="dxa"/>
              <w:left w:w="75" w:type="dxa"/>
              <w:bottom w:w="75" w:type="dxa"/>
              <w:right w:w="75" w:type="dxa"/>
            </w:tcMar>
          </w:tcPr>
          <w:p w14:paraId="408A4632" w14:textId="77777777" w:rsidR="004E6DDF" w:rsidRDefault="004F6F7A">
            <w:pPr>
              <w:spacing w:after="240"/>
              <w:rPr>
                <w:b/>
              </w:rPr>
            </w:pPr>
            <w:r>
              <w:rPr>
                <w:b/>
              </w:rPr>
              <w:lastRenderedPageBreak/>
              <w:t>Nav ņemts vērā</w:t>
            </w:r>
          </w:p>
          <w:p w14:paraId="13B3CDCC" w14:textId="77777777" w:rsidR="004E6DDF" w:rsidRDefault="004F6F7A">
            <w:r>
              <w:t>Ņemot vērā 2021.gadā gūto pieredzi, īstenojot pašvaldību a</w:t>
            </w:r>
            <w:r>
              <w:t>ugstas gatavības investīciju projektu konkursu un uzraugot investīciju projektu īstenošanas gaitu, kā arī konstatējot problēmas investīciju projektu īstenošanā saistībā ar valsts budžeta finansējuma izpildi noteiktā apjomā (atbilstoši 2021.gada 21.decembrī</w:t>
            </w:r>
            <w:r>
              <w:t xml:space="preserve"> Ministru kabineta sēdē Nr. 81 95. § apstiprinātajam informatīvajam ziņojumam "Par pašvaldību augstas gatavības investīciju projektu īstenošanas progresu"), </w:t>
            </w:r>
            <w:r>
              <w:lastRenderedPageBreak/>
              <w:t>nepieciešams saglabāt noteikumos paredzēto investīciju projektu īstenošanas termiņu līdz projekta o</w:t>
            </w:r>
            <w:r>
              <w:t>trā īstenošanas gada 31. decembrim.</w:t>
            </w:r>
          </w:p>
          <w:p w14:paraId="73EAD895" w14:textId="77777777" w:rsidR="004E6DDF" w:rsidRDefault="004F6F7A">
            <w:r>
              <w:t> </w:t>
            </w:r>
          </w:p>
        </w:tc>
        <w:tc>
          <w:tcPr>
            <w:tcW w:w="3000" w:type="dxa"/>
            <w:shd w:val="clear" w:color="auto" w:fill="FFFFFF"/>
            <w:noWrap/>
            <w:tcMar>
              <w:top w:w="75" w:type="dxa"/>
              <w:left w:w="75" w:type="dxa"/>
              <w:bottom w:w="75" w:type="dxa"/>
              <w:right w:w="75" w:type="dxa"/>
            </w:tcMar>
          </w:tcPr>
          <w:p w14:paraId="1383C54A" w14:textId="77777777" w:rsidR="004E6DDF" w:rsidRDefault="004F6F7A">
            <w:r>
              <w:lastRenderedPageBreak/>
              <w:t>4.5. investīciju projekts (tai skaitā būvdarbi, ja attiecināms) ir pilnībā īstenojams līdz projekta otrā īstenošanas gada 31. decembrim, sasniedzot investīciju projekta mērķi un neradot nepieciešamību pēc papildu valst</w:t>
            </w:r>
            <w:r>
              <w:t>s budžeta līdzekļiem investīciju projektam turpmākajos gados;</w:t>
            </w:r>
          </w:p>
        </w:tc>
      </w:tr>
      <w:tr w:rsidR="004E6DDF" w14:paraId="7BDBDDC4" w14:textId="77777777">
        <w:tc>
          <w:tcPr>
            <w:tcW w:w="900" w:type="dxa"/>
            <w:shd w:val="clear" w:color="auto" w:fill="FFFFFF"/>
            <w:noWrap/>
            <w:tcMar>
              <w:top w:w="75" w:type="dxa"/>
              <w:left w:w="75" w:type="dxa"/>
              <w:bottom w:w="75" w:type="dxa"/>
              <w:right w:w="75" w:type="dxa"/>
            </w:tcMar>
          </w:tcPr>
          <w:p w14:paraId="14BDBAC3" w14:textId="77777777" w:rsidR="004E6DDF" w:rsidRDefault="004F6F7A">
            <w:r>
              <w:t>9.</w:t>
            </w:r>
          </w:p>
        </w:tc>
        <w:tc>
          <w:tcPr>
            <w:tcW w:w="3000" w:type="dxa"/>
            <w:shd w:val="clear" w:color="auto" w:fill="FFFFFF"/>
            <w:noWrap/>
            <w:tcMar>
              <w:top w:w="75" w:type="dxa"/>
              <w:left w:w="75" w:type="dxa"/>
              <w:bottom w:w="75" w:type="dxa"/>
              <w:right w:w="75" w:type="dxa"/>
            </w:tcMar>
          </w:tcPr>
          <w:p w14:paraId="4DB29817" w14:textId="77777777" w:rsidR="004E6DDF" w:rsidRDefault="004F6F7A">
            <w:pPr>
              <w:spacing w:after="240"/>
              <w:rPr>
                <w:b/>
              </w:rPr>
            </w:pPr>
            <w:r>
              <w:rPr>
                <w:b/>
              </w:rPr>
              <w:t>Noteikumu projekts</w:t>
            </w:r>
          </w:p>
          <w:p w14:paraId="57818E9C" w14:textId="77777777" w:rsidR="004E6DDF" w:rsidRDefault="004F6F7A">
            <w:r>
              <w:t>4.6. investīciju projekta īstenošanā ne mazāk kā 30 procenti valsts budžeta finansējuma tiek izmantots līdz projekta iesniegšanas gada 30. septembrim un ne mazāk kā 50 pro</w:t>
            </w:r>
            <w:r>
              <w:t>centi valsts budžeta finansējuma tiek izmantots līdz projekta iesniegšanas gada 31. decembrim;</w:t>
            </w:r>
          </w:p>
        </w:tc>
        <w:tc>
          <w:tcPr>
            <w:tcW w:w="3000" w:type="dxa"/>
            <w:shd w:val="clear" w:color="auto" w:fill="FFFFFF"/>
            <w:noWrap/>
            <w:tcMar>
              <w:top w:w="75" w:type="dxa"/>
              <w:left w:w="75" w:type="dxa"/>
              <w:bottom w:w="75" w:type="dxa"/>
              <w:right w:w="75" w:type="dxa"/>
            </w:tcMar>
          </w:tcPr>
          <w:p w14:paraId="2048D1DD" w14:textId="77777777" w:rsidR="004E6DDF" w:rsidRDefault="004F6F7A">
            <w:pPr>
              <w:spacing w:after="240"/>
              <w:rPr>
                <w:b/>
              </w:rPr>
            </w:pPr>
            <w:r>
              <w:rPr>
                <w:b/>
              </w:rPr>
              <w:t>Iebildums (FM - 25.11.2021.)</w:t>
            </w:r>
          </w:p>
          <w:p w14:paraId="24A7C0F0" w14:textId="77777777" w:rsidR="004E6DDF" w:rsidRDefault="004F6F7A">
            <w:r>
              <w:t>Ņemot vērā, ka projektu nepieciešams īstenot tajā gadā, kad ir iesniegts projekta pieteikums, lūdzam precizēt noteikumu projekta 4.6</w:t>
            </w:r>
            <w:r>
              <w:t>.apakšpunktu.</w:t>
            </w:r>
          </w:p>
          <w:p w14:paraId="52A16CC3" w14:textId="77777777" w:rsidR="004E6DDF" w:rsidRDefault="004F6F7A">
            <w:pPr>
              <w:spacing w:before="240" w:after="240"/>
              <w:rPr>
                <w:i/>
              </w:rPr>
            </w:pPr>
            <w:r>
              <w:rPr>
                <w:i/>
              </w:rPr>
              <w:t>Piedāvātā redakcija</w:t>
            </w:r>
          </w:p>
          <w:p w14:paraId="15D649D0" w14:textId="77777777" w:rsidR="004E6DDF" w:rsidRDefault="004F6F7A">
            <w:r>
              <w:t>4.6. investīciju projekta īstenošanā valsts budžeta finansējums tiek izmantots līdz projekta iesniegšanas gada 31. decembrim;</w:t>
            </w:r>
          </w:p>
        </w:tc>
        <w:tc>
          <w:tcPr>
            <w:tcW w:w="3000" w:type="dxa"/>
            <w:shd w:val="clear" w:color="auto" w:fill="FFFFFF"/>
            <w:noWrap/>
            <w:tcMar>
              <w:top w:w="75" w:type="dxa"/>
              <w:left w:w="75" w:type="dxa"/>
              <w:bottom w:w="75" w:type="dxa"/>
              <w:right w:w="75" w:type="dxa"/>
            </w:tcMar>
          </w:tcPr>
          <w:p w14:paraId="58DA634A" w14:textId="77777777" w:rsidR="004E6DDF" w:rsidRDefault="004F6F7A">
            <w:pPr>
              <w:spacing w:after="240"/>
              <w:rPr>
                <w:b/>
              </w:rPr>
            </w:pPr>
            <w:r>
              <w:rPr>
                <w:b/>
              </w:rPr>
              <w:t>Nav ņemts vērā</w:t>
            </w:r>
          </w:p>
          <w:p w14:paraId="4D1FE699" w14:textId="77777777" w:rsidR="004E6DDF" w:rsidRDefault="004F6F7A">
            <w:r>
              <w:t>Ņemot vērā 2021.gadā gūto pieredzi, īstenojot pašvaldību augstas gatavības investīciju projektu konkursu un uzraugo</w:t>
            </w:r>
            <w:r>
              <w:t>t investīciju projektu īstenošanas gaitu, kā arī konstatējot problēmas investīciju projektu īstenošanā saistībā ar valsts budžeta finansējuma izpildi noteiktā apjomā (atbilstoši 2021.gada 21.decembrī Ministru kabineta sēdē Nr. 81 95. § apstiprinātajam info</w:t>
            </w:r>
            <w:r>
              <w:t>rmatīvajam ziņojumam "Par pašvaldību augstas gatavības investīciju projektu īstenošanas progresu"), nepieciešams saglabāt noteikumos paredzēto investīciju projektu īstenošanas termiņu līdz projekta otrā īstenošanas gada 31. decembrim. Tādējādi noteikumu pr</w:t>
            </w:r>
            <w:r>
              <w:t xml:space="preserve">ojekta 4.6. apakšpunkta redakcija paredz, ka investīciju projekta </w:t>
            </w:r>
            <w:r>
              <w:lastRenderedPageBreak/>
              <w:t>īstenošanā ne mazāk kā 65 procenti valsts budžeta finansējuma tiek izmantots līdz projekta iesniegšanas gada 31. decembrim.</w:t>
            </w:r>
          </w:p>
        </w:tc>
        <w:tc>
          <w:tcPr>
            <w:tcW w:w="3000" w:type="dxa"/>
            <w:shd w:val="clear" w:color="auto" w:fill="FFFFFF"/>
            <w:noWrap/>
            <w:tcMar>
              <w:top w:w="75" w:type="dxa"/>
              <w:left w:w="75" w:type="dxa"/>
              <w:bottom w:w="75" w:type="dxa"/>
              <w:right w:w="75" w:type="dxa"/>
            </w:tcMar>
          </w:tcPr>
          <w:p w14:paraId="5BDE57D1" w14:textId="77777777" w:rsidR="004E6DDF" w:rsidRDefault="004F6F7A">
            <w:r>
              <w:lastRenderedPageBreak/>
              <w:t>-</w:t>
            </w:r>
          </w:p>
        </w:tc>
      </w:tr>
      <w:tr w:rsidR="004E6DDF" w14:paraId="5E050637" w14:textId="77777777">
        <w:tc>
          <w:tcPr>
            <w:tcW w:w="900" w:type="dxa"/>
            <w:shd w:val="clear" w:color="auto" w:fill="FFFFFF"/>
            <w:noWrap/>
            <w:tcMar>
              <w:top w:w="75" w:type="dxa"/>
              <w:left w:w="75" w:type="dxa"/>
              <w:bottom w:w="75" w:type="dxa"/>
              <w:right w:w="75" w:type="dxa"/>
            </w:tcMar>
          </w:tcPr>
          <w:p w14:paraId="3CD7972C" w14:textId="77777777" w:rsidR="004E6DDF" w:rsidRDefault="004F6F7A">
            <w:r>
              <w:t>10.</w:t>
            </w:r>
          </w:p>
        </w:tc>
        <w:tc>
          <w:tcPr>
            <w:tcW w:w="3000" w:type="dxa"/>
            <w:shd w:val="clear" w:color="auto" w:fill="FFFFFF"/>
            <w:noWrap/>
            <w:tcMar>
              <w:top w:w="75" w:type="dxa"/>
              <w:left w:w="75" w:type="dxa"/>
              <w:bottom w:w="75" w:type="dxa"/>
              <w:right w:w="75" w:type="dxa"/>
            </w:tcMar>
          </w:tcPr>
          <w:p w14:paraId="35CF4D46" w14:textId="77777777" w:rsidR="004E6DDF" w:rsidRDefault="004F6F7A">
            <w:pPr>
              <w:spacing w:after="240"/>
              <w:rPr>
                <w:b/>
              </w:rPr>
            </w:pPr>
            <w:r>
              <w:rPr>
                <w:b/>
              </w:rPr>
              <w:t>Noteikumu projekts</w:t>
            </w:r>
          </w:p>
          <w:p w14:paraId="6CD44B8C" w14:textId="77777777" w:rsidR="004E6DDF" w:rsidRDefault="004F6F7A">
            <w:r>
              <w:t xml:space="preserve">4.6. investīciju projekta īstenošanā ne </w:t>
            </w:r>
            <w:r>
              <w:t>mazāk kā 30 procenti valsts budžeta finansējuma tiek izmantots līdz projekta iesniegšanas gada 30. septembrim un ne mazāk kā 50 procenti valsts budžeta finansējuma tiek izmantots līdz projekta iesniegšanas gada 31. decembrim;</w:t>
            </w:r>
          </w:p>
        </w:tc>
        <w:tc>
          <w:tcPr>
            <w:tcW w:w="3000" w:type="dxa"/>
            <w:shd w:val="clear" w:color="auto" w:fill="FFFFFF"/>
            <w:noWrap/>
            <w:tcMar>
              <w:top w:w="75" w:type="dxa"/>
              <w:left w:w="75" w:type="dxa"/>
              <w:bottom w:w="75" w:type="dxa"/>
              <w:right w:w="75" w:type="dxa"/>
            </w:tcMar>
          </w:tcPr>
          <w:p w14:paraId="276320E3" w14:textId="77777777" w:rsidR="004E6DDF" w:rsidRDefault="004F6F7A">
            <w:pPr>
              <w:spacing w:after="240"/>
              <w:rPr>
                <w:b/>
              </w:rPr>
            </w:pPr>
            <w:r>
              <w:rPr>
                <w:b/>
              </w:rPr>
              <w:t>Iebildums (LPS - 25.11.2021.)</w:t>
            </w:r>
          </w:p>
          <w:p w14:paraId="20F17504" w14:textId="77777777" w:rsidR="004E6DDF" w:rsidRDefault="004F6F7A">
            <w:r>
              <w:t>Noteikumu projekta 4.6. punkts nosaka, ka investīciju projekta īstenošanā ne mazāk kā 30% valsts budžeta finansējuma tiek izmantots līdz projekta iesniegšanas gada 30. septembrim un ne mazāk kā 50% – līdz projekta iesniegšanas gada 31. decembrim. Uzskatām,</w:t>
            </w:r>
            <w:r>
              <w:t xml:space="preserve"> ka prasība pašvaldībām līdz projekta iesniegšanas gada 30.septembrim izmantot vismaz 30% no valsts budžeta finansējuma ir lieka. Ja līdz gada beigām projektā netiks izmantoti vismaz 50% no valsts budžeta finansējuma, attiecīgā pašvaldība riskē pazaudēt va</w:t>
            </w:r>
            <w:r>
              <w:t xml:space="preserve">lsts budžeta finansējumu, kas jau ir kontroles mehānisms. Valsts reģionālās attīstības aģentūrai, apkopojot no pašvaldībām ceturkšņa pārskatus par investīciju projektu īstenošanu, ir iespēja sekot līdzi katra investīciju projekta </w:t>
            </w:r>
            <w:r>
              <w:lastRenderedPageBreak/>
              <w:t>īstenošanas progresam un n</w:t>
            </w:r>
            <w:r>
              <w:t>ovērtēt riskus.</w:t>
            </w:r>
          </w:p>
          <w:p w14:paraId="6A22D80B" w14:textId="77777777" w:rsidR="004E6DDF" w:rsidRDefault="004F6F7A">
            <w:r>
              <w:t>Lai neradītu liekas birokrātiskas procedūras un nesarežģītu investīciju projekta īstenošanu, lūdzam Noteikumu projekta 4.6. punktu izteikt šādā redakcijā:</w:t>
            </w:r>
          </w:p>
          <w:p w14:paraId="55C703AC" w14:textId="77777777" w:rsidR="004E6DDF" w:rsidRDefault="004F6F7A">
            <w:r>
              <w:t>“4.6. investīciju projekta īstenošanā ne mazāk kā 50 procenti valsts budžeta finansēj</w:t>
            </w:r>
            <w:r>
              <w:t>uma tiek izmantots līdz projekta iesniegšanas gada 31. decembrim;”</w:t>
            </w:r>
          </w:p>
          <w:p w14:paraId="4EE4C9FB" w14:textId="77777777" w:rsidR="004E6DDF" w:rsidRDefault="004F6F7A">
            <w:r>
              <w:t> </w:t>
            </w:r>
          </w:p>
          <w:p w14:paraId="3A257C9F" w14:textId="77777777" w:rsidR="004E6DDF" w:rsidRDefault="004F6F7A">
            <w:pPr>
              <w:spacing w:before="240" w:after="240"/>
              <w:rPr>
                <w:i/>
              </w:rPr>
            </w:pPr>
            <w:r>
              <w:rPr>
                <w:i/>
              </w:rPr>
              <w:t>Piedāvātā redakcija</w:t>
            </w:r>
          </w:p>
          <w:p w14:paraId="4B2AC2D1" w14:textId="77777777" w:rsidR="004E6DDF" w:rsidRDefault="004F6F7A">
            <w:r>
              <w:t>Lai neradītu liekas birokrātiskas procedūras un nesarežģītu investīciju projekta īstenošanu, lūdzam Noteikumu projekta 4.6. punktu izteikt šādā redakcijā:</w:t>
            </w:r>
          </w:p>
          <w:p w14:paraId="4280AAB6" w14:textId="77777777" w:rsidR="004E6DDF" w:rsidRDefault="004F6F7A">
            <w:r>
              <w:t>“4.6. investīciju projekta īstenošanā ne mazāk kā 50 procenti valsts budžeta finansējuma tiek izmanto</w:t>
            </w:r>
            <w:r>
              <w:t>ts līdz projekta iesniegšanas gada 31. decembrim;”</w:t>
            </w:r>
          </w:p>
        </w:tc>
        <w:tc>
          <w:tcPr>
            <w:tcW w:w="3000" w:type="dxa"/>
            <w:shd w:val="clear" w:color="auto" w:fill="FFFFFF"/>
            <w:noWrap/>
            <w:tcMar>
              <w:top w:w="75" w:type="dxa"/>
              <w:left w:w="75" w:type="dxa"/>
              <w:bottom w:w="75" w:type="dxa"/>
              <w:right w:w="75" w:type="dxa"/>
            </w:tcMar>
          </w:tcPr>
          <w:p w14:paraId="5D21D957" w14:textId="77777777" w:rsidR="004E6DDF" w:rsidRDefault="004F6F7A">
            <w:pPr>
              <w:spacing w:after="240"/>
              <w:rPr>
                <w:b/>
              </w:rPr>
            </w:pPr>
            <w:r>
              <w:rPr>
                <w:b/>
              </w:rPr>
              <w:lastRenderedPageBreak/>
              <w:t>Ņemts vērā</w:t>
            </w:r>
          </w:p>
          <w:p w14:paraId="769BB48C" w14:textId="77777777" w:rsidR="004E6DDF" w:rsidRDefault="004F6F7A">
            <w:r>
              <w:t>Noteikumu projekta 4.6. apakšpunkts precizēts, nosakot, ka investīciju projekta īstenošanā ne mazāk kā 65 procenti valsts budžeta finansējuma tiek izmantots līdz projekta iesniegšanas gada 31. d</w:t>
            </w:r>
            <w:r>
              <w:t>ecembrim.</w:t>
            </w:r>
          </w:p>
        </w:tc>
        <w:tc>
          <w:tcPr>
            <w:tcW w:w="3000" w:type="dxa"/>
            <w:shd w:val="clear" w:color="auto" w:fill="FFFFFF"/>
            <w:noWrap/>
            <w:tcMar>
              <w:top w:w="75" w:type="dxa"/>
              <w:left w:w="75" w:type="dxa"/>
              <w:bottom w:w="75" w:type="dxa"/>
              <w:right w:w="75" w:type="dxa"/>
            </w:tcMar>
          </w:tcPr>
          <w:p w14:paraId="4E6A45CF" w14:textId="77777777" w:rsidR="004E6DDF" w:rsidRDefault="004F6F7A">
            <w:r>
              <w:t>-</w:t>
            </w:r>
          </w:p>
        </w:tc>
      </w:tr>
      <w:tr w:rsidR="004E6DDF" w14:paraId="2C6687B2" w14:textId="77777777">
        <w:tc>
          <w:tcPr>
            <w:tcW w:w="900" w:type="dxa"/>
            <w:shd w:val="clear" w:color="auto" w:fill="FFFFFF"/>
            <w:noWrap/>
            <w:tcMar>
              <w:top w:w="75" w:type="dxa"/>
              <w:left w:w="75" w:type="dxa"/>
              <w:bottom w:w="75" w:type="dxa"/>
              <w:right w:w="75" w:type="dxa"/>
            </w:tcMar>
          </w:tcPr>
          <w:p w14:paraId="01CC5B07" w14:textId="77777777" w:rsidR="004E6DDF" w:rsidRDefault="004F6F7A">
            <w:r>
              <w:t>11.</w:t>
            </w:r>
          </w:p>
        </w:tc>
        <w:tc>
          <w:tcPr>
            <w:tcW w:w="3000" w:type="dxa"/>
            <w:shd w:val="clear" w:color="auto" w:fill="FFFFFF"/>
            <w:noWrap/>
            <w:tcMar>
              <w:top w:w="75" w:type="dxa"/>
              <w:left w:w="75" w:type="dxa"/>
              <w:bottom w:w="75" w:type="dxa"/>
              <w:right w:w="75" w:type="dxa"/>
            </w:tcMar>
          </w:tcPr>
          <w:p w14:paraId="17CCD65D" w14:textId="77777777" w:rsidR="004E6DDF" w:rsidRDefault="004F6F7A">
            <w:pPr>
              <w:spacing w:after="240"/>
              <w:rPr>
                <w:b/>
              </w:rPr>
            </w:pPr>
            <w:r>
              <w:rPr>
                <w:b/>
              </w:rPr>
              <w:t>Noteikumu projekts</w:t>
            </w:r>
          </w:p>
          <w:p w14:paraId="284877D2" w14:textId="77777777" w:rsidR="004E6DDF" w:rsidRDefault="004F6F7A">
            <w:r>
              <w:lastRenderedPageBreak/>
              <w:t>4.6. investīciju projekta īstenošanā ne mazāk kā 30 procenti valsts budžeta finansējuma tiek izmantots līdz projekta iesniegšanas gada 30. septembrim un ne mazāk kā 50 procenti valsts budžeta finansējuma tiek izmantots l</w:t>
            </w:r>
            <w:r>
              <w:t>īdz projekta iesniegšanas gada 31. decembrim;</w:t>
            </w:r>
          </w:p>
        </w:tc>
        <w:tc>
          <w:tcPr>
            <w:tcW w:w="3000" w:type="dxa"/>
            <w:shd w:val="clear" w:color="auto" w:fill="FFFFFF"/>
            <w:noWrap/>
            <w:tcMar>
              <w:top w:w="75" w:type="dxa"/>
              <w:left w:w="75" w:type="dxa"/>
              <w:bottom w:w="75" w:type="dxa"/>
              <w:right w:w="75" w:type="dxa"/>
            </w:tcMar>
          </w:tcPr>
          <w:p w14:paraId="7F296916" w14:textId="77777777" w:rsidR="004E6DDF" w:rsidRDefault="004F6F7A">
            <w:pPr>
              <w:spacing w:after="240"/>
              <w:rPr>
                <w:b/>
              </w:rPr>
            </w:pPr>
            <w:r>
              <w:rPr>
                <w:b/>
              </w:rPr>
              <w:lastRenderedPageBreak/>
              <w:t>Iebildums (LLPA - 25.11.2021.)</w:t>
            </w:r>
          </w:p>
          <w:p w14:paraId="72B15ADD" w14:textId="77777777" w:rsidR="004E6DDF" w:rsidRDefault="004F6F7A">
            <w:r>
              <w:lastRenderedPageBreak/>
              <w:t>Ņemot vērā to, ka aktīva būvdarbu sezona vēl notiek oktobrī, novembrī, kā arī to, ka būvdarbu līguma avansa maksājums ir 20 % apmērā, lūdzam samazināt valsts budžeta apguves proce</w:t>
            </w:r>
            <w:r>
              <w:t>ntu, kas jāsasniedz līdz 30.septembrim, vienlaikus saglabājot 50 % valsts budžeta finansējuma apguvi gada ietvaros.</w:t>
            </w:r>
          </w:p>
          <w:p w14:paraId="18F7C374" w14:textId="77777777" w:rsidR="004E6DDF" w:rsidRDefault="004E6DDF"/>
          <w:p w14:paraId="7411F3A8" w14:textId="77777777" w:rsidR="004E6DDF" w:rsidRDefault="004F6F7A">
            <w:r>
              <w:t>Lūdzam izteikt  MK noteikumu 4.6.punktu izteikt sekojošā redakcijā:</w:t>
            </w:r>
          </w:p>
          <w:p w14:paraId="6FBD6EE9" w14:textId="77777777" w:rsidR="004E6DDF" w:rsidRDefault="004E6DDF"/>
          <w:p w14:paraId="5154DCA6" w14:textId="77777777" w:rsidR="004E6DDF" w:rsidRDefault="004F6F7A">
            <w:r>
              <w:t> </w:t>
            </w:r>
          </w:p>
          <w:p w14:paraId="3FA1BDD2" w14:textId="77777777" w:rsidR="004E6DDF" w:rsidRDefault="004F6F7A">
            <w:pPr>
              <w:spacing w:before="240" w:after="240"/>
              <w:rPr>
                <w:i/>
              </w:rPr>
            </w:pPr>
            <w:r>
              <w:rPr>
                <w:i/>
              </w:rPr>
              <w:t>Piedāvātā redakcija</w:t>
            </w:r>
          </w:p>
          <w:p w14:paraId="3AFC023F" w14:textId="77777777" w:rsidR="004E6DDF" w:rsidRDefault="004F6F7A">
            <w:r>
              <w:t xml:space="preserve">4.6. investīciju projekta īstenošanā ne mazāk kā </w:t>
            </w:r>
            <w:r>
              <w:rPr>
                <w:b/>
              </w:rPr>
              <w:t>20 procenti</w:t>
            </w:r>
            <w:r>
              <w:t xml:space="preserve"> valsts budžeta finansējuma tiek izmantots līdz projekta iesniegšanas gada 30.septembrim un ne mazāk kā 50 procenti valsts budžeta finansējuma tiek izmantots līdz projekta iesniegšanas gada 31.dec</w:t>
            </w:r>
            <w:r>
              <w:t>embrim.</w:t>
            </w:r>
          </w:p>
        </w:tc>
        <w:tc>
          <w:tcPr>
            <w:tcW w:w="3000" w:type="dxa"/>
            <w:shd w:val="clear" w:color="auto" w:fill="FFFFFF"/>
            <w:noWrap/>
            <w:tcMar>
              <w:top w:w="75" w:type="dxa"/>
              <w:left w:w="75" w:type="dxa"/>
              <w:bottom w:w="75" w:type="dxa"/>
              <w:right w:w="75" w:type="dxa"/>
            </w:tcMar>
          </w:tcPr>
          <w:p w14:paraId="70EF065F" w14:textId="77777777" w:rsidR="004E6DDF" w:rsidRDefault="004F6F7A">
            <w:pPr>
              <w:spacing w:after="240"/>
              <w:rPr>
                <w:b/>
              </w:rPr>
            </w:pPr>
            <w:r>
              <w:rPr>
                <w:b/>
              </w:rPr>
              <w:lastRenderedPageBreak/>
              <w:t>Ņemts vērā</w:t>
            </w:r>
          </w:p>
          <w:p w14:paraId="1CD46266" w14:textId="77777777" w:rsidR="004E6DDF" w:rsidRDefault="004F6F7A">
            <w:r>
              <w:lastRenderedPageBreak/>
              <w:t>Noteikumu projekta 4.6. apakšpunkts precizēts, nosakot, ka investīciju projekta īstenošanā ne mazāk kā 65 procenti valsts budžeta finansējuma tiek izmantots līdz projekta iesniegšanas gada 31. decembrim.</w:t>
            </w:r>
          </w:p>
        </w:tc>
        <w:tc>
          <w:tcPr>
            <w:tcW w:w="3000" w:type="dxa"/>
            <w:shd w:val="clear" w:color="auto" w:fill="FFFFFF"/>
            <w:noWrap/>
            <w:tcMar>
              <w:top w:w="75" w:type="dxa"/>
              <w:left w:w="75" w:type="dxa"/>
              <w:bottom w:w="75" w:type="dxa"/>
              <w:right w:w="75" w:type="dxa"/>
            </w:tcMar>
          </w:tcPr>
          <w:p w14:paraId="1ACFAE83" w14:textId="77777777" w:rsidR="004E6DDF" w:rsidRDefault="004F6F7A">
            <w:r>
              <w:lastRenderedPageBreak/>
              <w:t>-</w:t>
            </w:r>
          </w:p>
        </w:tc>
      </w:tr>
      <w:tr w:rsidR="004E6DDF" w14:paraId="3B698D1D" w14:textId="77777777">
        <w:tc>
          <w:tcPr>
            <w:tcW w:w="900" w:type="dxa"/>
            <w:shd w:val="clear" w:color="auto" w:fill="FFFFFF"/>
            <w:noWrap/>
            <w:tcMar>
              <w:top w:w="75" w:type="dxa"/>
              <w:left w:w="75" w:type="dxa"/>
              <w:bottom w:w="75" w:type="dxa"/>
              <w:right w:w="75" w:type="dxa"/>
            </w:tcMar>
          </w:tcPr>
          <w:p w14:paraId="747082AA" w14:textId="77777777" w:rsidR="004E6DDF" w:rsidRDefault="004F6F7A">
            <w:r>
              <w:t>12.</w:t>
            </w:r>
          </w:p>
        </w:tc>
        <w:tc>
          <w:tcPr>
            <w:tcW w:w="3000" w:type="dxa"/>
            <w:shd w:val="clear" w:color="auto" w:fill="FFFFFF"/>
            <w:noWrap/>
            <w:tcMar>
              <w:top w:w="75" w:type="dxa"/>
              <w:left w:w="75" w:type="dxa"/>
              <w:bottom w:w="75" w:type="dxa"/>
              <w:right w:w="75" w:type="dxa"/>
            </w:tcMar>
          </w:tcPr>
          <w:p w14:paraId="1B51AD25" w14:textId="77777777" w:rsidR="004E6DDF" w:rsidRDefault="004F6F7A">
            <w:pPr>
              <w:spacing w:after="240"/>
              <w:rPr>
                <w:b/>
              </w:rPr>
            </w:pPr>
            <w:r>
              <w:rPr>
                <w:b/>
              </w:rPr>
              <w:t>Noteikumu projekts</w:t>
            </w:r>
          </w:p>
          <w:p w14:paraId="276C21CF" w14:textId="77777777" w:rsidR="004E6DDF" w:rsidRDefault="004F6F7A">
            <w:r>
              <w:lastRenderedPageBreak/>
              <w:t>6. Vide</w:t>
            </w:r>
            <w:r>
              <w:t>s aizsardzības un reģionālās attīstības ministrijas izveidota komisija (turpmāk – komisija) divu nedēļu laikā izvērtē iesniegto investīciju projektu atbilstību šo noteikumu 4. punktā minētajiem nosacījumiem un šo noteikumu 5. punktā minētajai informācijai,</w:t>
            </w:r>
            <w:r>
              <w:t xml:space="preserve"> kā arī, balstoties uz pašvaldības sniegto informāciju, izvērtē, vai atbalsts šiem projektiem ir vai nav kvalificējams kā komercdarbības atbalsts.</w:t>
            </w:r>
          </w:p>
        </w:tc>
        <w:tc>
          <w:tcPr>
            <w:tcW w:w="3000" w:type="dxa"/>
            <w:shd w:val="clear" w:color="auto" w:fill="FFFFFF"/>
            <w:noWrap/>
            <w:tcMar>
              <w:top w:w="75" w:type="dxa"/>
              <w:left w:w="75" w:type="dxa"/>
              <w:bottom w:w="75" w:type="dxa"/>
              <w:right w:w="75" w:type="dxa"/>
            </w:tcMar>
          </w:tcPr>
          <w:p w14:paraId="7A59D2F8" w14:textId="77777777" w:rsidR="004E6DDF" w:rsidRDefault="004F6F7A">
            <w:pPr>
              <w:spacing w:after="240"/>
              <w:rPr>
                <w:b/>
              </w:rPr>
            </w:pPr>
            <w:r>
              <w:rPr>
                <w:b/>
              </w:rPr>
              <w:lastRenderedPageBreak/>
              <w:t>Iebildums (LPS - 25.11.2021.)</w:t>
            </w:r>
          </w:p>
          <w:p w14:paraId="62FF6CF4" w14:textId="77777777" w:rsidR="004E6DDF" w:rsidRDefault="004F6F7A">
            <w:r>
              <w:lastRenderedPageBreak/>
              <w:t>Noteikumu projekta 6. punkts paredz, ka pašvaldību iesniegto investīciju projek</w:t>
            </w:r>
            <w:r>
              <w:t>tu atbilstību izvirzītajām prasībām izvērtē VARAM izveidota komisija, taču Noteikumu projektā nekur nav atrunāts komisijas sastāvs – komisijas locekļu skaits un sastāvs. Lūdzam papildināt Noteikumu projektu ar jaunu punktu par komisijas sastāvu.</w:t>
            </w:r>
          </w:p>
          <w:p w14:paraId="7C03A607" w14:textId="77777777" w:rsidR="004E6DDF" w:rsidRDefault="004F6F7A">
            <w:r>
              <w:t> </w:t>
            </w:r>
          </w:p>
          <w:p w14:paraId="33054F22" w14:textId="77777777" w:rsidR="004E6DDF" w:rsidRDefault="004F6F7A">
            <w:pPr>
              <w:spacing w:before="240" w:after="240"/>
              <w:rPr>
                <w:i/>
              </w:rPr>
            </w:pPr>
            <w:r>
              <w:rPr>
                <w:i/>
              </w:rPr>
              <w:t>Piedāvātā redakcija</w:t>
            </w:r>
          </w:p>
          <w:p w14:paraId="6DB9971A" w14:textId="77777777" w:rsidR="004E6DDF" w:rsidRDefault="004F6F7A">
            <w:r>
              <w:t>-</w:t>
            </w:r>
          </w:p>
        </w:tc>
        <w:tc>
          <w:tcPr>
            <w:tcW w:w="3000" w:type="dxa"/>
            <w:shd w:val="clear" w:color="auto" w:fill="FFFFFF"/>
            <w:noWrap/>
            <w:tcMar>
              <w:top w:w="75" w:type="dxa"/>
              <w:left w:w="75" w:type="dxa"/>
              <w:bottom w:w="75" w:type="dxa"/>
              <w:right w:w="75" w:type="dxa"/>
            </w:tcMar>
          </w:tcPr>
          <w:p w14:paraId="03E6B2CA" w14:textId="77777777" w:rsidR="004E6DDF" w:rsidRDefault="004F6F7A">
            <w:pPr>
              <w:spacing w:after="240"/>
              <w:rPr>
                <w:b/>
              </w:rPr>
            </w:pPr>
            <w:r>
              <w:rPr>
                <w:b/>
              </w:rPr>
              <w:lastRenderedPageBreak/>
              <w:t>Ņemts vērā</w:t>
            </w:r>
          </w:p>
          <w:p w14:paraId="4465AA0D" w14:textId="77777777" w:rsidR="004E6DDF" w:rsidRDefault="004F6F7A">
            <w:r>
              <w:lastRenderedPageBreak/>
              <w:t xml:space="preserve">Noteikumu projekta anotācijas 1.3. </w:t>
            </w:r>
            <w:proofErr w:type="spellStart"/>
            <w:r>
              <w:t>apakšsadaļa</w:t>
            </w:r>
            <w:proofErr w:type="spellEnd"/>
            <w:r>
              <w:t xml:space="preserve"> "Pašreizējā situācija, problēmas un risinājumi" papildināta ar skaidrojumu, ka atbilstoši noteikumu projekta 6. punktam VARAM izveidota komisija divu nedēļu laikā izvērtē iesni</w:t>
            </w:r>
            <w:r>
              <w:t>egto investīciju projektu atbilstību šo noteikumu 4. punktā minētajiem nosacījumiem un šo noteikumu 5. punktā minētajai informācijai, kā arī, balstoties uz pašvaldības sniegto informāciju, izvērtē, vai atbalsts šiem projektiem ir vai nav kvalificējams kā k</w:t>
            </w:r>
            <w:r>
              <w:t xml:space="preserve">omercdarbības atbalsts par komisijas sastāva noteikšanu. Ar VARAM ministra izdotiem rīkojumiem tiek apstiprināts investīciju projektu izvērtēšanas komisijas sastāvs, kā arī investīciju projektu izvērtēšanas komisijas nolikums. Tiek plānots, ka investīciju </w:t>
            </w:r>
            <w:r>
              <w:t>projektu izvērtēšanas komisijas sastāvā tiks iekļauti deleģēti pārstāvji no VARAM, Finanšu ministrijas, Ekonomikas ministrijas un Zemkopības ministrijas.</w:t>
            </w:r>
          </w:p>
        </w:tc>
        <w:tc>
          <w:tcPr>
            <w:tcW w:w="3000" w:type="dxa"/>
            <w:shd w:val="clear" w:color="auto" w:fill="FFFFFF"/>
            <w:noWrap/>
            <w:tcMar>
              <w:top w:w="75" w:type="dxa"/>
              <w:left w:w="75" w:type="dxa"/>
              <w:bottom w:w="75" w:type="dxa"/>
              <w:right w:w="75" w:type="dxa"/>
            </w:tcMar>
          </w:tcPr>
          <w:p w14:paraId="0B39972F" w14:textId="77777777" w:rsidR="004E6DDF" w:rsidRDefault="004F6F7A">
            <w:r>
              <w:lastRenderedPageBreak/>
              <w:t xml:space="preserve">6. Vides aizsardzības un reģionālās attīstības ministrijas </w:t>
            </w:r>
            <w:r>
              <w:lastRenderedPageBreak/>
              <w:t>izveidota komisija (turpmāk – komisija) div</w:t>
            </w:r>
            <w:r>
              <w:t>u nedēļu laikā izvērtē iesniegto investīciju projektu pieteikumu atbilstību šo noteikumu 4. punktā minētajiem nosacījumiem un šo noteikumu 5. punktā minētajai informācijai, kā arī, balstoties uz pašvaldības sniegto informāciju, izvērtē, vai atbalsts šiem p</w:t>
            </w:r>
            <w:r>
              <w:t>rojektiem ir vai nav kvalificējams kā komercdarbības atbalsts.</w:t>
            </w:r>
          </w:p>
        </w:tc>
      </w:tr>
      <w:tr w:rsidR="004E6DDF" w14:paraId="38CEB239" w14:textId="77777777">
        <w:tc>
          <w:tcPr>
            <w:tcW w:w="900" w:type="dxa"/>
            <w:shd w:val="clear" w:color="auto" w:fill="FFFFFF"/>
            <w:noWrap/>
            <w:tcMar>
              <w:top w:w="75" w:type="dxa"/>
              <w:left w:w="75" w:type="dxa"/>
              <w:bottom w:w="75" w:type="dxa"/>
              <w:right w:w="75" w:type="dxa"/>
            </w:tcMar>
          </w:tcPr>
          <w:p w14:paraId="5B575D5C" w14:textId="77777777" w:rsidR="004E6DDF" w:rsidRDefault="004F6F7A">
            <w:r>
              <w:lastRenderedPageBreak/>
              <w:t>13.</w:t>
            </w:r>
          </w:p>
        </w:tc>
        <w:tc>
          <w:tcPr>
            <w:tcW w:w="3000" w:type="dxa"/>
            <w:shd w:val="clear" w:color="auto" w:fill="FFFFFF"/>
            <w:noWrap/>
            <w:tcMar>
              <w:top w:w="75" w:type="dxa"/>
              <w:left w:w="75" w:type="dxa"/>
              <w:bottom w:w="75" w:type="dxa"/>
              <w:right w:w="75" w:type="dxa"/>
            </w:tcMar>
          </w:tcPr>
          <w:p w14:paraId="41A58BBB" w14:textId="77777777" w:rsidR="004E6DDF" w:rsidRDefault="004F6F7A">
            <w:pPr>
              <w:spacing w:after="240"/>
              <w:rPr>
                <w:b/>
              </w:rPr>
            </w:pPr>
            <w:r>
              <w:rPr>
                <w:b/>
              </w:rPr>
              <w:t>Noteikumu projekts</w:t>
            </w:r>
          </w:p>
          <w:p w14:paraId="06EE61B3" w14:textId="77777777" w:rsidR="004E6DDF" w:rsidRDefault="004F6F7A">
            <w:r>
              <w:lastRenderedPageBreak/>
              <w:t xml:space="preserve">9. Komisija pēc šo noteikumu 6. punktā noteiktā </w:t>
            </w:r>
            <w:proofErr w:type="spellStart"/>
            <w:r>
              <w:t>izvērtējuma</w:t>
            </w:r>
            <w:proofErr w:type="spellEnd"/>
            <w:r>
              <w:t xml:space="preserve"> </w:t>
            </w:r>
            <w:proofErr w:type="spellStart"/>
            <w:r>
              <w:t>veikšanaskatram</w:t>
            </w:r>
            <w:proofErr w:type="spellEnd"/>
            <w:r>
              <w:t xml:space="preserve"> šo noteikumu 4.1. apakšpunktā noteiktajam mērķim atsevišķi sakārto investīciju projektus prio</w:t>
            </w:r>
            <w:r>
              <w:t>ritārā secībā pēc iepriekšējā gada viszemākajiem pašvaldības plānotajiem vērtētajiem budžeta ieņēmumiem pēc pašvaldību finanšu izlīdzināšanas uz vienu iedzīvotāju (pēc Finanšu ministrijas un Pilsonības un migrācijas lietu pārvaldes datiem), lielākā bērnu s</w:t>
            </w:r>
            <w:r>
              <w:t>kaita līdz sešu gadu vecumam uz 1000 iedzīvotājiem (pēc Pilsonības un migrācijas lietu pārvaldes datiem) un investīciju projektā plānoto lielāko valsts budžeta finansējumu īpatsvaru līdz investīciju projekta iesniegšanas gada 31. decembrim.</w:t>
            </w:r>
          </w:p>
        </w:tc>
        <w:tc>
          <w:tcPr>
            <w:tcW w:w="3000" w:type="dxa"/>
            <w:shd w:val="clear" w:color="auto" w:fill="FFFFFF"/>
            <w:noWrap/>
            <w:tcMar>
              <w:top w:w="75" w:type="dxa"/>
              <w:left w:w="75" w:type="dxa"/>
              <w:bottom w:w="75" w:type="dxa"/>
              <w:right w:w="75" w:type="dxa"/>
            </w:tcMar>
          </w:tcPr>
          <w:p w14:paraId="0226BE90" w14:textId="77777777" w:rsidR="004E6DDF" w:rsidRDefault="004F6F7A">
            <w:pPr>
              <w:spacing w:after="240"/>
              <w:rPr>
                <w:b/>
              </w:rPr>
            </w:pPr>
            <w:r>
              <w:rPr>
                <w:b/>
              </w:rPr>
              <w:lastRenderedPageBreak/>
              <w:t>Iebildums (FM -</w:t>
            </w:r>
            <w:r>
              <w:rPr>
                <w:b/>
              </w:rPr>
              <w:t xml:space="preserve"> 25.11.2021.)</w:t>
            </w:r>
          </w:p>
          <w:p w14:paraId="23694613" w14:textId="77777777" w:rsidR="004E6DDF" w:rsidRDefault="004F6F7A">
            <w:r>
              <w:lastRenderedPageBreak/>
              <w:t xml:space="preserve">Lūdzam precizēt noteikumu projekta 9.punktu norādot, ka investīciju projektus prioritārā secībā sakārto nevis pēc iepriekšējā gada, bet kārtējā gada viszemākajiem pašvaldības plānotajiem vērtētajiem budžeta ieņēmumiem pēc pašvaldību finanšu izlīdzināšanas </w:t>
            </w:r>
            <w:r>
              <w:t>uz vienu iedzīvotāju. Papildus norādām, ka iekavās aiz šī kritērija nav nepieciešams norādīt atsauci uz Pilsonības un migrācijas lietu pārvaldes (turpmāka - PML) datiem, ņemot vērā, ka pašvaldību finanšu izlīdzināšanas aprēķinā jau ir iekļauti PMLP dati.</w:t>
            </w:r>
          </w:p>
          <w:p w14:paraId="18B1FD61" w14:textId="77777777" w:rsidR="004E6DDF" w:rsidRDefault="004F6F7A">
            <w:pPr>
              <w:spacing w:before="240" w:after="240"/>
              <w:rPr>
                <w:i/>
              </w:rPr>
            </w:pPr>
            <w:r>
              <w:rPr>
                <w:i/>
              </w:rPr>
              <w:t>P</w:t>
            </w:r>
            <w:r>
              <w:rPr>
                <w:i/>
              </w:rPr>
              <w:t>iedāvātā redakcija</w:t>
            </w:r>
          </w:p>
          <w:p w14:paraId="7F523EBD" w14:textId="77777777" w:rsidR="004E6DDF" w:rsidRDefault="004F6F7A">
            <w:r>
              <w:t>-</w:t>
            </w:r>
          </w:p>
        </w:tc>
        <w:tc>
          <w:tcPr>
            <w:tcW w:w="3000" w:type="dxa"/>
            <w:shd w:val="clear" w:color="auto" w:fill="FFFFFF"/>
            <w:noWrap/>
            <w:tcMar>
              <w:top w:w="75" w:type="dxa"/>
              <w:left w:w="75" w:type="dxa"/>
              <w:bottom w:w="75" w:type="dxa"/>
              <w:right w:w="75" w:type="dxa"/>
            </w:tcMar>
          </w:tcPr>
          <w:p w14:paraId="113DC3F6" w14:textId="77777777" w:rsidR="004E6DDF" w:rsidRDefault="004F6F7A">
            <w:pPr>
              <w:spacing w:after="240"/>
              <w:rPr>
                <w:b/>
              </w:rPr>
            </w:pPr>
            <w:r>
              <w:rPr>
                <w:b/>
              </w:rPr>
              <w:lastRenderedPageBreak/>
              <w:t>Ņemts vērā</w:t>
            </w:r>
          </w:p>
          <w:p w14:paraId="09936C0B" w14:textId="77777777" w:rsidR="004E6DDF" w:rsidRDefault="004F6F7A">
            <w:r>
              <w:lastRenderedPageBreak/>
              <w:t>Noteikumu projekta 9. punkts precizēts atbilstoši iebildumam.</w:t>
            </w:r>
          </w:p>
        </w:tc>
        <w:tc>
          <w:tcPr>
            <w:tcW w:w="3000" w:type="dxa"/>
            <w:shd w:val="clear" w:color="auto" w:fill="FFFFFF"/>
            <w:noWrap/>
            <w:tcMar>
              <w:top w:w="75" w:type="dxa"/>
              <w:left w:w="75" w:type="dxa"/>
              <w:bottom w:w="75" w:type="dxa"/>
              <w:right w:w="75" w:type="dxa"/>
            </w:tcMar>
          </w:tcPr>
          <w:p w14:paraId="77A493E5" w14:textId="77777777" w:rsidR="004E6DDF" w:rsidRDefault="004F6F7A">
            <w:r>
              <w:lastRenderedPageBreak/>
              <w:t xml:space="preserve">9. Komisija pēc šo noteikumu 6. punktā noteiktā </w:t>
            </w:r>
            <w:proofErr w:type="spellStart"/>
            <w:r>
              <w:t>izvērtējuma</w:t>
            </w:r>
            <w:proofErr w:type="spellEnd"/>
            <w:r>
              <w:t xml:space="preserve"> </w:t>
            </w:r>
            <w:r>
              <w:lastRenderedPageBreak/>
              <w:t>veikšanas katram šo noteikumu 4.1. apakšpunktā</w:t>
            </w:r>
            <w:r>
              <w:t xml:space="preserve"> noteiktajam mērķim atsevišķi sakārto investīciju projektus prioritārā secībā pēc kārtējā gada viszemākajiem svērtajiem pašvaldības plānotajiem vērtētajiem budžeta ieņēmumiem pēc pašvaldību finanšu izlīdzināšanas uz vienu iedzīvotāju (pēc Finanšu ministrij</w:t>
            </w:r>
            <w:r>
              <w:t>as datiem) (turpmāk – budžeta rādītājs), un iepriekšējā gada lielākā svērtā bērnu skaita līdz sešu gadu vecumam uz 1000 iedzīvotājiem (pēc Pilsonības un migrācijas lietu pārvaldes datiem) (turpmāk – bērnu skaita rādītājs), izveidojot pašvaldību rangu pēc š</w:t>
            </w:r>
            <w:r>
              <w:t>ādas formulas:</w:t>
            </w:r>
          </w:p>
          <w:p w14:paraId="7FCAB757" w14:textId="77777777" w:rsidR="004E6DDF" w:rsidRDefault="004E6DDF"/>
          <w:p w14:paraId="1EE88E40" w14:textId="77777777" w:rsidR="004E6DDF" w:rsidRDefault="004F6F7A">
            <w:r>
              <w:t>vieta rangā = (A kritērijs * 0,5) + (B kritērijs * 0,5), kur</w:t>
            </w:r>
          </w:p>
          <w:p w14:paraId="5AA5FAA6" w14:textId="77777777" w:rsidR="004E6DDF" w:rsidRDefault="004E6DDF"/>
          <w:p w14:paraId="2C8DA47F" w14:textId="77777777" w:rsidR="004E6DDF" w:rsidRDefault="004F6F7A">
            <w:r>
              <w:t>A kritērijs =  augstākais pašvaldības budžeta rādītājs / attiecīgās pašvaldības budžeta rādītājs;</w:t>
            </w:r>
          </w:p>
          <w:p w14:paraId="50EC6F15" w14:textId="77777777" w:rsidR="004E6DDF" w:rsidRDefault="004E6DDF"/>
          <w:p w14:paraId="196E5565" w14:textId="77777777" w:rsidR="004E6DDF" w:rsidRDefault="004F6F7A">
            <w:r>
              <w:t>B kritērijs = attiecīgās pašvaldības bērnu skaita rādītājs / augstākais pašvald</w:t>
            </w:r>
            <w:r>
              <w:t xml:space="preserve">ības bērnu </w:t>
            </w:r>
            <w:r>
              <w:lastRenderedPageBreak/>
              <w:t>skaita rādītājs.</w:t>
            </w:r>
          </w:p>
        </w:tc>
      </w:tr>
      <w:tr w:rsidR="004E6DDF" w14:paraId="37DEBF03" w14:textId="77777777">
        <w:tc>
          <w:tcPr>
            <w:tcW w:w="900" w:type="dxa"/>
            <w:shd w:val="clear" w:color="auto" w:fill="FFFFFF"/>
            <w:noWrap/>
            <w:tcMar>
              <w:top w:w="75" w:type="dxa"/>
              <w:left w:w="75" w:type="dxa"/>
              <w:bottom w:w="75" w:type="dxa"/>
              <w:right w:w="75" w:type="dxa"/>
            </w:tcMar>
          </w:tcPr>
          <w:p w14:paraId="6C9806D3" w14:textId="77777777" w:rsidR="004E6DDF" w:rsidRDefault="004F6F7A">
            <w:r>
              <w:lastRenderedPageBreak/>
              <w:t>14.</w:t>
            </w:r>
          </w:p>
        </w:tc>
        <w:tc>
          <w:tcPr>
            <w:tcW w:w="3000" w:type="dxa"/>
            <w:shd w:val="clear" w:color="auto" w:fill="FFFFFF"/>
            <w:noWrap/>
            <w:tcMar>
              <w:top w:w="75" w:type="dxa"/>
              <w:left w:w="75" w:type="dxa"/>
              <w:bottom w:w="75" w:type="dxa"/>
              <w:right w:w="75" w:type="dxa"/>
            </w:tcMar>
          </w:tcPr>
          <w:p w14:paraId="1F4ACFDB" w14:textId="77777777" w:rsidR="004E6DDF" w:rsidRDefault="004F6F7A">
            <w:pPr>
              <w:spacing w:after="240"/>
              <w:rPr>
                <w:b/>
              </w:rPr>
            </w:pPr>
            <w:r>
              <w:rPr>
                <w:b/>
              </w:rPr>
              <w:t>Noteikumu projekts</w:t>
            </w:r>
          </w:p>
          <w:p w14:paraId="1414BA23" w14:textId="77777777" w:rsidR="004E6DDF" w:rsidRDefault="004F6F7A">
            <w:r>
              <w:t xml:space="preserve">9. Komisija pēc šo noteikumu 6. punktā noteiktā </w:t>
            </w:r>
            <w:proofErr w:type="spellStart"/>
            <w:r>
              <w:t>izvērtējuma</w:t>
            </w:r>
            <w:proofErr w:type="spellEnd"/>
            <w:r>
              <w:t xml:space="preserve"> </w:t>
            </w:r>
            <w:proofErr w:type="spellStart"/>
            <w:r>
              <w:t>veikšanaskatram</w:t>
            </w:r>
            <w:proofErr w:type="spellEnd"/>
            <w:r>
              <w:t xml:space="preserve"> šo noteikumu 4.1. apakšpunktā noteiktajam mērķim atsevišķi sakārto investīciju projektus prioritārā secībā pēc iepriekšējā gada </w:t>
            </w:r>
            <w:r>
              <w:t>viszemākajiem pašvaldības plānotajiem vērtētajiem budžeta ieņēmumiem pēc pašvaldību finanšu izlīdzināšanas uz vienu iedzīvotāju (pēc Finanšu ministrijas un Pilsonības un migrācijas lietu pārvaldes datiem), lielākā bērnu skaita līdz sešu gadu vecumam uz 100</w:t>
            </w:r>
            <w:r>
              <w:t>0 iedzīvotājiem (pēc Pilsonības un migrācijas lietu pārvaldes datiem) un investīciju projektā plānoto lielāko valsts budžeta finansējumu īpatsvaru līdz investīciju projekta iesniegšanas gada 31. decembrim.</w:t>
            </w:r>
          </w:p>
        </w:tc>
        <w:tc>
          <w:tcPr>
            <w:tcW w:w="3000" w:type="dxa"/>
            <w:shd w:val="clear" w:color="auto" w:fill="FFFFFF"/>
            <w:noWrap/>
            <w:tcMar>
              <w:top w:w="75" w:type="dxa"/>
              <w:left w:w="75" w:type="dxa"/>
              <w:bottom w:w="75" w:type="dxa"/>
              <w:right w:w="75" w:type="dxa"/>
            </w:tcMar>
          </w:tcPr>
          <w:p w14:paraId="7A357F51" w14:textId="77777777" w:rsidR="004E6DDF" w:rsidRDefault="004F6F7A">
            <w:pPr>
              <w:spacing w:after="240"/>
              <w:rPr>
                <w:b/>
              </w:rPr>
            </w:pPr>
            <w:r>
              <w:rPr>
                <w:b/>
              </w:rPr>
              <w:t>Iebildums (LPS - 25.11.2021.)</w:t>
            </w:r>
          </w:p>
          <w:p w14:paraId="716245E0" w14:textId="77777777" w:rsidR="004E6DDF" w:rsidRDefault="004F6F7A">
            <w:r>
              <w:t>Noteikumu projekta 9</w:t>
            </w:r>
            <w:r>
              <w:t>. punkts paredz, ka komisija pēc investīciju projektu izvērtēšanas tos sakārto prioritārā secībā atbilstoši trim kritērijiem, kas raksturo projektu iesniegušo pašvaldību:</w:t>
            </w:r>
          </w:p>
          <w:p w14:paraId="621FA187" w14:textId="77777777" w:rsidR="004E6DDF" w:rsidRDefault="004F6F7A">
            <w:r>
              <w:t>1) pašvaldība ar viszemākajiem vērtētajiem ieņēmumiem pēc izlīdzināšanas uz vienu ied</w:t>
            </w:r>
            <w:r>
              <w:t>zīvotāju iepriekšējā gadā,</w:t>
            </w:r>
          </w:p>
          <w:p w14:paraId="72849B52" w14:textId="77777777" w:rsidR="004E6DDF" w:rsidRDefault="004F6F7A">
            <w:r>
              <w:t>2) pašvaldība ar lielāko bērnu skaitu līdz 6 gadu vecumam uz 1000 iedzīvotājiem;</w:t>
            </w:r>
          </w:p>
          <w:p w14:paraId="64478C7A" w14:textId="77777777" w:rsidR="004E6DDF" w:rsidRDefault="004F6F7A">
            <w:r>
              <w:t>3) pašvaldība, kura plāno lielāko valsts budžeta finansējuma īpatsvaru projektā līdz investīciju projekta iesniegšanas gada 31. decembrim.</w:t>
            </w:r>
          </w:p>
          <w:p w14:paraId="27E50F8B" w14:textId="77777777" w:rsidR="004E6DDF" w:rsidRDefault="004F6F7A">
            <w:r>
              <w:t>Savukārt Noteikumu projekta 10. punkts paredz: ja atbalstāmo investīciju projektu pieprasītais valsts budžeta finansē</w:t>
            </w:r>
            <w:r>
              <w:t xml:space="preserve">juma apmērs ir lielāks nekā attiecīgajā gadā pieejamais valsts budžeta finansējums, atbalstu piešķir prioritāri investīciju projektiem atbilstoši iepriekš minētajiem kritērijiem. Līdz ar to katrai </w:t>
            </w:r>
            <w:r>
              <w:lastRenderedPageBreak/>
              <w:t>pašvaldībai ir būtiski saprast sava projekta vietu kopējā s</w:t>
            </w:r>
            <w:r>
              <w:t>arakstā – tas varētu būt prioritārs vai ne, ja valsts budžeta finansējums visiem projektiem būs nepietiekams.</w:t>
            </w:r>
          </w:p>
          <w:p w14:paraId="19921E91" w14:textId="77777777" w:rsidR="004E6DDF" w:rsidRDefault="004F6F7A">
            <w:r>
              <w:t>Vienlaikus ne Noteikumu projektā, ne tā anotācijā nav precīzi aprakstīts algoritms, kā tieši atbilstoši izvirzītajiem kritērijiem tiks grupēti pro</w:t>
            </w:r>
            <w:r>
              <w:t xml:space="preserve">jekti. Atbilstoši katram kritērijam veidojas atšķirīgs prioritāro pašvaldību loks. Piemēram, lielākais bērnu skaits līdz 6 gadu vecumam uz 1000 iedzīvotājiem ir Rīgas reģiona pašvaldībās, savukārt zemākie ieņēmumi pēc izlīdzināšanas uz vienu iedzīvotāju – </w:t>
            </w:r>
            <w:r>
              <w:t>Latgales reģiona pašvaldībās. Kuru pašvaldību investīciju projekti būs ar augstāku prioritāti?</w:t>
            </w:r>
          </w:p>
          <w:p w14:paraId="15AB56B4" w14:textId="77777777" w:rsidR="004E6DDF" w:rsidRDefault="004E6DDF"/>
          <w:p w14:paraId="6929E971" w14:textId="77777777" w:rsidR="004E6DDF" w:rsidRDefault="004F6F7A">
            <w:r>
              <w:t>Ņemot vērā iepriekš minēto, lūdzam</w:t>
            </w:r>
          </w:p>
          <w:p w14:paraId="07ED7AC8" w14:textId="77777777" w:rsidR="004E6DDF" w:rsidRDefault="004F6F7A">
            <w:r>
              <w:t xml:space="preserve">1) papildināt Noteikumu projektu ar jaunu punktu (jauniem punktiem), kurā (kuros) </w:t>
            </w:r>
            <w:r>
              <w:rPr>
                <w:b/>
              </w:rPr>
              <w:t>PRECĪZI tiktu atrunāta kārtība, kādā, ņemot</w:t>
            </w:r>
            <w:r>
              <w:rPr>
                <w:b/>
              </w:rPr>
              <w:t xml:space="preserve"> vērā 9.punktā minētos kritērijus, </w:t>
            </w:r>
            <w:r>
              <w:rPr>
                <w:b/>
              </w:rPr>
              <w:lastRenderedPageBreak/>
              <w:t>investīciju projekti tiks sakārtoti prioritārā secībā</w:t>
            </w:r>
            <w:r>
              <w:t>;</w:t>
            </w:r>
          </w:p>
          <w:p w14:paraId="3C8BFF42" w14:textId="77777777" w:rsidR="004E6DDF" w:rsidRDefault="004F6F7A">
            <w:r>
              <w:t>2) paredzēt, ka tiek ņemti vērā aktuālie dati par pašvaldību izlīdzinātajiem ieņēmumiem uz vienu iedzīvotāju, t.i. projekta iesniegšanas gada rādītāji nevis iepriekšē</w:t>
            </w:r>
            <w:r>
              <w:t>jā gada rādītāji. Piemēram, iesniedzot investīciju projektu 2022.gadā, tiek ņemti vērā katras pašvaldības plānotie izlīdzinātie ieņēmumi uz vienu iedzīvotāju 2022.gadā;</w:t>
            </w:r>
          </w:p>
          <w:p w14:paraId="61CC4E15" w14:textId="77777777" w:rsidR="004E6DDF" w:rsidRDefault="004F6F7A">
            <w:r>
              <w:t>3) norādīt datu par bērnu skaita līdz 6 gadu vecumam uz 1000 iedzīvotājiem pašvaldībā f</w:t>
            </w:r>
            <w:r>
              <w:t>iksēšanas brīdi. Ja ir plānots izmantot kārtējā gada pašvaldību finanšu izlīdzināšanas aprēķina datus, tad tajā tiek izmantoti dati par bērnu skaita līdz 6 gadu vecumam uz iepriekšējā gada 1.janvāri. Piemēram, 2022.gada pašvaldību finanšu izlīdzināšanas ap</w:t>
            </w:r>
            <w:r>
              <w:t>rēķinā izmantoti dati par mazo bērnu skaitu uz 2021.gada 1.janvāri. Vai arī paredzēt, ka bērnu līdz 6 gadu vecumam skaits katrā pašvaldībā tiek fiksēts uz 2022.gada 1.janvāri.</w:t>
            </w:r>
          </w:p>
          <w:p w14:paraId="75DC63ED" w14:textId="77777777" w:rsidR="004E6DDF" w:rsidRDefault="004F6F7A">
            <w:pPr>
              <w:spacing w:before="240" w:after="240"/>
              <w:rPr>
                <w:i/>
              </w:rPr>
            </w:pPr>
            <w:r>
              <w:rPr>
                <w:i/>
              </w:rPr>
              <w:t>Piedāvātā redakcija</w:t>
            </w:r>
          </w:p>
          <w:p w14:paraId="22F2754F" w14:textId="77777777" w:rsidR="004E6DDF" w:rsidRDefault="004F6F7A">
            <w:r>
              <w:lastRenderedPageBreak/>
              <w:t>-</w:t>
            </w:r>
          </w:p>
        </w:tc>
        <w:tc>
          <w:tcPr>
            <w:tcW w:w="3000" w:type="dxa"/>
            <w:shd w:val="clear" w:color="auto" w:fill="FFFFFF"/>
            <w:noWrap/>
            <w:tcMar>
              <w:top w:w="75" w:type="dxa"/>
              <w:left w:w="75" w:type="dxa"/>
              <w:bottom w:w="75" w:type="dxa"/>
              <w:right w:w="75" w:type="dxa"/>
            </w:tcMar>
          </w:tcPr>
          <w:p w14:paraId="4A8B1511" w14:textId="77777777" w:rsidR="004E6DDF" w:rsidRDefault="004F6F7A">
            <w:pPr>
              <w:spacing w:after="240"/>
              <w:rPr>
                <w:b/>
              </w:rPr>
            </w:pPr>
            <w:r>
              <w:rPr>
                <w:b/>
              </w:rPr>
              <w:lastRenderedPageBreak/>
              <w:t>Ņemts vērā</w:t>
            </w:r>
          </w:p>
          <w:p w14:paraId="54B3FDF3" w14:textId="77777777" w:rsidR="004E6DDF" w:rsidRDefault="004F6F7A">
            <w:r>
              <w:t>Noteikumu projekta 9. punkts precizēts, nosakot</w:t>
            </w:r>
            <w:r>
              <w:t xml:space="preserve">, ka pašvaldības tiks vērtētas pēc kārtējā gada viszemākajiem svērtajiem pašvaldības plānotajiem vērtētajiem budžeta ieņēmumiem pēc pašvaldību finanšu izlīdzināšanas uz vienu iedzīvotāju (pēc Finanšu ministrijas datiem), un iepriekšējā gada lielākā svērtā </w:t>
            </w:r>
            <w:r>
              <w:t>bērnu skaita līdz sešu gadu vecumam uz 1000 iedzīvotājiem (pēc Pilsonības un migrācijas lietu pārvaldes datiem).</w:t>
            </w:r>
          </w:p>
          <w:p w14:paraId="182225C7" w14:textId="77777777" w:rsidR="004E6DDF" w:rsidRDefault="004F6F7A">
            <w:r>
              <w:t>Noteikumu projekta anotācijas 1.3. </w:t>
            </w:r>
            <w:proofErr w:type="spellStart"/>
            <w:r>
              <w:t>apakšsadaļa</w:t>
            </w:r>
            <w:proofErr w:type="spellEnd"/>
            <w:r>
              <w:t xml:space="preserve"> "Pašreizējā situācija, problēmas un risinājumi" papildināta ar skaidrojumu, lai katram rādītājam</w:t>
            </w:r>
            <w:r>
              <w:t xml:space="preserve"> piešķirtu tā specifisko nozīmību, katrs rādītājs tiks reizināts ar nozīmības svaru 0,5. Šādu rādītāju izmantošana nodrošinās līdzsvarotu pieeju, jo mērķdotāciju investīciju projektu īstenošanai iespējams saņemt pašvaldībām ar augstākiem reģionālās attīstī</w:t>
            </w:r>
            <w:r>
              <w:t xml:space="preserve">bas </w:t>
            </w:r>
            <w:r>
              <w:lastRenderedPageBreak/>
              <w:t>izaicinājumiem (vērtējot budžeta iespējas) un pašvaldībām ar pozitīvām attīstības tendencēm (vērtējot bērnu skaitu).</w:t>
            </w:r>
          </w:p>
        </w:tc>
        <w:tc>
          <w:tcPr>
            <w:tcW w:w="3000" w:type="dxa"/>
            <w:shd w:val="clear" w:color="auto" w:fill="FFFFFF"/>
            <w:noWrap/>
            <w:tcMar>
              <w:top w:w="75" w:type="dxa"/>
              <w:left w:w="75" w:type="dxa"/>
              <w:bottom w:w="75" w:type="dxa"/>
              <w:right w:w="75" w:type="dxa"/>
            </w:tcMar>
          </w:tcPr>
          <w:p w14:paraId="710FF63E" w14:textId="77777777" w:rsidR="004E6DDF" w:rsidRDefault="004F6F7A">
            <w:r>
              <w:lastRenderedPageBreak/>
              <w:t xml:space="preserve">9. Komisija pēc šo noteikumu 6. punktā noteiktā </w:t>
            </w:r>
            <w:proofErr w:type="spellStart"/>
            <w:r>
              <w:t>izvērtējuma</w:t>
            </w:r>
            <w:proofErr w:type="spellEnd"/>
            <w:r>
              <w:t xml:space="preserve"> veikšanas katram šo noteikumu 4.1. apakšpunktā noteiktajam mērķim atsevišķi</w:t>
            </w:r>
            <w:r>
              <w:t xml:space="preserve"> sakārto investīciju projektus prioritārā secībā pēc kārtējā gada viszemākajiem svērtajiem pašvaldības plānotajiem vērtētajiem budžeta ieņēmumiem pēc pašvaldību finanšu izlīdzināšanas uz vienu iedzīvotāju (pēc Finanšu ministrijas datiem) (turpmāk – budžeta</w:t>
            </w:r>
            <w:r>
              <w:t xml:space="preserve"> rādītājs), un iepriekšējā gada lielākā svērtā bērnu skaita līdz sešu gadu vecumam uz 1000 iedzīvotājiem (pēc Pilsonības un migrācijas lietu pārvaldes datiem) (turpmāk – bērnu skaita rādītājs), izveidojot pašvaldību rangu pēc šādas formulas:</w:t>
            </w:r>
          </w:p>
          <w:p w14:paraId="0C669626" w14:textId="77777777" w:rsidR="004E6DDF" w:rsidRDefault="004E6DDF"/>
          <w:p w14:paraId="569AD964" w14:textId="77777777" w:rsidR="004E6DDF" w:rsidRDefault="004F6F7A">
            <w:r>
              <w:t>vieta rangā =</w:t>
            </w:r>
            <w:r>
              <w:t xml:space="preserve"> (A kritērijs * 0,5) + (B kritērijs * 0,5), kur</w:t>
            </w:r>
          </w:p>
          <w:p w14:paraId="0D92A3E7" w14:textId="77777777" w:rsidR="004E6DDF" w:rsidRDefault="004E6DDF"/>
          <w:p w14:paraId="4DA68ED6" w14:textId="77777777" w:rsidR="004E6DDF" w:rsidRDefault="004F6F7A">
            <w:r>
              <w:t>A kritērijs =  augstākais pašvaldības budžeta rādītājs / attiecīgās pašvaldības budžeta rādītājs;</w:t>
            </w:r>
          </w:p>
          <w:p w14:paraId="09C2913F" w14:textId="77777777" w:rsidR="004E6DDF" w:rsidRDefault="004E6DDF"/>
          <w:p w14:paraId="084AC7C6" w14:textId="77777777" w:rsidR="004E6DDF" w:rsidRDefault="004F6F7A">
            <w:r>
              <w:lastRenderedPageBreak/>
              <w:t>B kritērijs = attiecīgās pašvaldības bērnu skaita rādītājs / augstākais pašvaldības bērnu skaita rādītājs.</w:t>
            </w:r>
          </w:p>
        </w:tc>
      </w:tr>
      <w:tr w:rsidR="004E6DDF" w14:paraId="51FC4CA0" w14:textId="77777777">
        <w:tc>
          <w:tcPr>
            <w:tcW w:w="900" w:type="dxa"/>
            <w:shd w:val="clear" w:color="auto" w:fill="FFFFFF"/>
            <w:noWrap/>
            <w:tcMar>
              <w:top w:w="75" w:type="dxa"/>
              <w:left w:w="75" w:type="dxa"/>
              <w:bottom w:w="75" w:type="dxa"/>
              <w:right w:w="75" w:type="dxa"/>
            </w:tcMar>
          </w:tcPr>
          <w:p w14:paraId="7752A5E3" w14:textId="77777777" w:rsidR="004E6DDF" w:rsidRDefault="004F6F7A">
            <w:r>
              <w:lastRenderedPageBreak/>
              <w:t>15.</w:t>
            </w:r>
          </w:p>
        </w:tc>
        <w:tc>
          <w:tcPr>
            <w:tcW w:w="3000" w:type="dxa"/>
            <w:shd w:val="clear" w:color="auto" w:fill="FFFFFF"/>
            <w:noWrap/>
            <w:tcMar>
              <w:top w:w="75" w:type="dxa"/>
              <w:left w:w="75" w:type="dxa"/>
              <w:bottom w:w="75" w:type="dxa"/>
              <w:right w:w="75" w:type="dxa"/>
            </w:tcMar>
          </w:tcPr>
          <w:p w14:paraId="38B2E077" w14:textId="77777777" w:rsidR="004E6DDF" w:rsidRDefault="004F6F7A">
            <w:pPr>
              <w:spacing w:after="240"/>
              <w:rPr>
                <w:b/>
              </w:rPr>
            </w:pPr>
            <w:r>
              <w:rPr>
                <w:b/>
              </w:rPr>
              <w:t>Noteikumu projekts</w:t>
            </w:r>
          </w:p>
          <w:p w14:paraId="4159F764" w14:textId="77777777" w:rsidR="004E6DDF" w:rsidRDefault="004F6F7A">
            <w:r>
              <w:t xml:space="preserve">9. Komisija pēc šo noteikumu 6. punktā noteiktā </w:t>
            </w:r>
            <w:proofErr w:type="spellStart"/>
            <w:r>
              <w:t>izvērtējuma</w:t>
            </w:r>
            <w:proofErr w:type="spellEnd"/>
            <w:r>
              <w:t xml:space="preserve"> </w:t>
            </w:r>
            <w:proofErr w:type="spellStart"/>
            <w:r>
              <w:t>veikšanaskatram</w:t>
            </w:r>
            <w:proofErr w:type="spellEnd"/>
            <w:r>
              <w:t xml:space="preserve"> šo noteikumu 4.1. apakšpunktā noteiktajam mērķim atsevišķi sakārto investīciju projektus prioritārā secībā pēc iepriekšējā gada viszemākajiem pašvaldības pl</w:t>
            </w:r>
            <w:r>
              <w:t>ānotajiem vērtētajiem budžeta ieņēmumiem pēc pašvaldību finanšu izlīdzināšanas uz vienu iedzīvotāju (pēc Finanšu ministrijas un Pilsonības un migrācijas lietu pārvaldes datiem), lielākā bērnu skaita līdz sešu gadu vecumam uz 1000 iedzīvotājiem (pēc Pilsonī</w:t>
            </w:r>
            <w:r>
              <w:t>bas un migrācijas lietu pārvaldes datiem) un investīciju projektā plānoto lielāko valsts budžeta finansējumu īpatsvaru līdz investīciju projekta iesniegšanas gada 31. decembrim.</w:t>
            </w:r>
          </w:p>
        </w:tc>
        <w:tc>
          <w:tcPr>
            <w:tcW w:w="3000" w:type="dxa"/>
            <w:shd w:val="clear" w:color="auto" w:fill="FFFFFF"/>
            <w:noWrap/>
            <w:tcMar>
              <w:top w:w="75" w:type="dxa"/>
              <w:left w:w="75" w:type="dxa"/>
              <w:bottom w:w="75" w:type="dxa"/>
              <w:right w:w="75" w:type="dxa"/>
            </w:tcMar>
          </w:tcPr>
          <w:p w14:paraId="3374A014" w14:textId="77777777" w:rsidR="004E6DDF" w:rsidRDefault="004F6F7A">
            <w:pPr>
              <w:spacing w:after="240"/>
              <w:rPr>
                <w:b/>
              </w:rPr>
            </w:pPr>
            <w:r>
              <w:rPr>
                <w:b/>
              </w:rPr>
              <w:t>Iebildums (LLPA - 25.11.2021.)</w:t>
            </w:r>
          </w:p>
          <w:p w14:paraId="1C2DF68F" w14:textId="77777777" w:rsidR="004E6DDF" w:rsidRDefault="004F6F7A">
            <w:r>
              <w:t xml:space="preserve">Iebilstam pret šādiem izvēlētajiem kritērijiem </w:t>
            </w:r>
            <w:r>
              <w:t>projekta izvērtēšanā:</w:t>
            </w:r>
          </w:p>
          <w:p w14:paraId="2A5896E1" w14:textId="77777777" w:rsidR="004E6DDF" w:rsidRDefault="004E6DDF"/>
          <w:p w14:paraId="23A101CB" w14:textId="77777777" w:rsidR="004E6DDF" w:rsidRDefault="004F6F7A">
            <w:r>
              <w:t>Projekti tiek rindoti prioritārā secībā pēc iepriekšējā gada viszemākajiem pašvaldības plānotajiem vērtētajiem budžeta ieņēmumiem pēc pašvaldību finanšu izlīdzināšanas uz vienu iedzīvotāju - uzskatām, ka šāds kritērijs neveicina pašv</w:t>
            </w:r>
            <w:r>
              <w:t>aldību vienmērīgu attīstību, ja pašvaldības jau saņem atbalstu no izlīdzināšanas fonda un papildus tiks saņemts prioritārs atbalsts ar šādu kritēriju.  Uzskatām, ka primāri vērtējama ir projekta saturiskā kvalitāte.</w:t>
            </w:r>
          </w:p>
          <w:p w14:paraId="72CE8A3B" w14:textId="77777777" w:rsidR="004E6DDF" w:rsidRDefault="004F6F7A">
            <w:r>
              <w:t>Kritērijs “lielākais bērnu skaits līdz s</w:t>
            </w:r>
            <w:r>
              <w:t xml:space="preserve">ešu gadu vecumam uz 1000 iedzīvotājiem” sniedz prioritāru atbalstu Pierīgas teritorijās, piemēram, Mārupes, Ķekavas, Ādažu novadu pašvaldībām, kas, mūsuprāt, nav korekts kritērijs, ir konkurenci ierobežojošs. Šādam kritērijam nav tiešas saistības ar </w:t>
            </w:r>
            <w:r>
              <w:lastRenderedPageBreak/>
              <w:t>iesnie</w:t>
            </w:r>
            <w:r>
              <w:t>gtajiem projektiem un to saturu.</w:t>
            </w:r>
          </w:p>
          <w:p w14:paraId="7899F031" w14:textId="77777777" w:rsidR="004E6DDF" w:rsidRDefault="004F6F7A">
            <w:r>
              <w:t>Uzskatām, ka kritērijiem jābūt visiem iesniedzējiem ar līdzvērtīgiem nosacījumiem, vērtējot projektu kvalitāti, ieguldījumu efektivitāti, projektu iesniedzēju kapacitāti un kompetenci investīciju projektu realizēšanā, kā ar</w:t>
            </w:r>
            <w:r>
              <w:t>ī iesniedzēju finanšu kapacitāti, lai nodrošinātu projekta līdzfinansējumu un rezultātu uzturēšanu, kā arī administratīvos izdevumus projekta ieviešanai.</w:t>
            </w:r>
          </w:p>
          <w:p w14:paraId="44A08442" w14:textId="77777777" w:rsidR="004E6DDF" w:rsidRDefault="004E6DDF"/>
          <w:p w14:paraId="5CFEA693" w14:textId="77777777" w:rsidR="004E6DDF" w:rsidRDefault="004F6F7A">
            <w:r>
              <w:t xml:space="preserve">Vienlaikus definējot konkrētus kritērijus, nepieciešams noteikt katra kritērija svaru (koeficientu), </w:t>
            </w:r>
            <w:r>
              <w:t>lai projektu iesniedzējiem būtu zināmi skaidri projektu vērtēšanas nosacījumi.</w:t>
            </w:r>
          </w:p>
          <w:p w14:paraId="304943FF" w14:textId="77777777" w:rsidR="004E6DDF" w:rsidRDefault="004E6DDF"/>
          <w:p w14:paraId="05C26B60" w14:textId="77777777" w:rsidR="004E6DDF" w:rsidRDefault="004F6F7A">
            <w:r>
              <w:t>Ierosinām augstāku vērtējumu piešķirt, ja projekta iesniedzējs ir nacionālas un reģionālas nozīmes attīstības centru pašvaldība, jo tā koncentrē pakalpojumu nodrošināšanu arī a</w:t>
            </w:r>
            <w:r>
              <w:t>pkārtējām funkcionālajām teritorijām.</w:t>
            </w:r>
          </w:p>
          <w:p w14:paraId="0E9DFE45" w14:textId="77777777" w:rsidR="004E6DDF" w:rsidRDefault="004F6F7A">
            <w:r>
              <w:t> </w:t>
            </w:r>
          </w:p>
          <w:p w14:paraId="5E305FFA" w14:textId="77777777" w:rsidR="004E6DDF" w:rsidRDefault="004F6F7A">
            <w:pPr>
              <w:spacing w:before="240" w:after="240"/>
              <w:rPr>
                <w:i/>
              </w:rPr>
            </w:pPr>
            <w:r>
              <w:rPr>
                <w:i/>
              </w:rPr>
              <w:lastRenderedPageBreak/>
              <w:t>Piedāvātā redakcija</w:t>
            </w:r>
          </w:p>
          <w:p w14:paraId="00DEDB88" w14:textId="77777777" w:rsidR="004E6DDF" w:rsidRDefault="004F6F7A">
            <w:r>
              <w:t>-</w:t>
            </w:r>
          </w:p>
        </w:tc>
        <w:tc>
          <w:tcPr>
            <w:tcW w:w="3000" w:type="dxa"/>
            <w:shd w:val="clear" w:color="auto" w:fill="FFFFFF"/>
            <w:noWrap/>
            <w:tcMar>
              <w:top w:w="75" w:type="dxa"/>
              <w:left w:w="75" w:type="dxa"/>
              <w:bottom w:w="75" w:type="dxa"/>
              <w:right w:w="75" w:type="dxa"/>
            </w:tcMar>
          </w:tcPr>
          <w:p w14:paraId="00989E7E" w14:textId="77777777" w:rsidR="004E6DDF" w:rsidRDefault="004F6F7A">
            <w:pPr>
              <w:spacing w:after="240"/>
              <w:rPr>
                <w:b/>
              </w:rPr>
            </w:pPr>
            <w:r>
              <w:rPr>
                <w:b/>
              </w:rPr>
              <w:lastRenderedPageBreak/>
              <w:t>Ņemts vērā</w:t>
            </w:r>
          </w:p>
          <w:p w14:paraId="7A04F015" w14:textId="77777777" w:rsidR="004E6DDF" w:rsidRDefault="004F6F7A">
            <w:r>
              <w:t>Noteikumu projekta 9. punkts precizēts, nosakot, ka pašvaldības tiks vērtētas pēc kārtējā gada viszemākajiem svērtajiem pašvaldības plānotajiem vērtētajiem budžeta ieņēmumiem pēc pašvaldību finanšu izlīdzināšanas uz vienu iedzīvotāju (pēc Finanšu ministrij</w:t>
            </w:r>
            <w:r>
              <w:t>as datiem), un iepriekšējā gada lielākā svērtā bērnu skaita līdz sešu gadu vecumam uz 1000 iedzīvotājiem (pēc Pilsonības un migrācijas lietu pārvaldes datiem).</w:t>
            </w:r>
          </w:p>
          <w:p w14:paraId="2A7B56B1" w14:textId="77777777" w:rsidR="004E6DDF" w:rsidRDefault="004F6F7A">
            <w:r>
              <w:t>Noteikumu projekta anotācijas 1.3. </w:t>
            </w:r>
            <w:proofErr w:type="spellStart"/>
            <w:r>
              <w:t>apakšsadaļa</w:t>
            </w:r>
            <w:proofErr w:type="spellEnd"/>
            <w:r>
              <w:t xml:space="preserve"> "Pašreizējā situācija, problēmas un risinājumi" p</w:t>
            </w:r>
            <w:r>
              <w:t>apildināta ar skaidrojumu, lai katram rādītājam piešķirtu tā specifisko nozīmību, katrs rādītājs tiks reizināts ar nozīmības svaru 0,5. Šādu rādītāju izmantošana nodrošinās līdzsvarotu pieeju, jo mērķdotāciju investīciju projektu īstenošanai iespējams saņe</w:t>
            </w:r>
            <w:r>
              <w:t xml:space="preserve">mt pašvaldībām ar augstākiem reģionālās attīstības </w:t>
            </w:r>
            <w:r>
              <w:lastRenderedPageBreak/>
              <w:t>izaicinājumiem (vērtējot budžeta iespējas) un pašvaldībām ar pozitīvām attīstības tendencēm (vērtējot bērnu skaitu).</w:t>
            </w:r>
          </w:p>
        </w:tc>
        <w:tc>
          <w:tcPr>
            <w:tcW w:w="3000" w:type="dxa"/>
            <w:shd w:val="clear" w:color="auto" w:fill="FFFFFF"/>
            <w:noWrap/>
            <w:tcMar>
              <w:top w:w="75" w:type="dxa"/>
              <w:left w:w="75" w:type="dxa"/>
              <w:bottom w:w="75" w:type="dxa"/>
              <w:right w:w="75" w:type="dxa"/>
            </w:tcMar>
          </w:tcPr>
          <w:p w14:paraId="58B99599" w14:textId="77777777" w:rsidR="004E6DDF" w:rsidRDefault="004F6F7A">
            <w:r>
              <w:lastRenderedPageBreak/>
              <w:t xml:space="preserve">9. Komisija pēc šo noteikumu 6. punktā noteiktā </w:t>
            </w:r>
            <w:proofErr w:type="spellStart"/>
            <w:r>
              <w:t>izvērtējuma</w:t>
            </w:r>
            <w:proofErr w:type="spellEnd"/>
            <w:r>
              <w:t xml:space="preserve"> veikšanas katram šo noteikum</w:t>
            </w:r>
            <w:r>
              <w:t>u 4.1. apakšpunktā noteiktajam mērķim atsevišķi sakārto investīciju projektus prioritārā secībā pēc kārtējā gada viszemākajiem svērtajiem pašvaldības plānotajiem vērtētajiem budžeta ieņēmumiem pēc pašvaldību finanšu izlīdzināšanas uz vienu iedzīvotāju (pēc</w:t>
            </w:r>
            <w:r>
              <w:t xml:space="preserve"> Finanšu ministrijas datiem) (turpmāk – budžeta rādītājs), un iepriekšējā gada lielākā svērtā bērnu skaita līdz sešu gadu vecumam uz 1000 iedzīvotājiem (pēc Pilsonības un migrācijas lietu pārvaldes datiem) (turpmāk – bērnu skaita rādītājs), izveidojot pašv</w:t>
            </w:r>
            <w:r>
              <w:t>aldību rangu pēc šādas formulas:</w:t>
            </w:r>
          </w:p>
          <w:p w14:paraId="62ACEB7E" w14:textId="77777777" w:rsidR="004E6DDF" w:rsidRDefault="004E6DDF"/>
          <w:p w14:paraId="1ED3239B" w14:textId="77777777" w:rsidR="004E6DDF" w:rsidRDefault="004F6F7A">
            <w:r>
              <w:t>vieta rangā = (A kritērijs * 0,5) + (B kritērijs * 0,5), kur</w:t>
            </w:r>
          </w:p>
          <w:p w14:paraId="2509BB31" w14:textId="77777777" w:rsidR="004E6DDF" w:rsidRDefault="004E6DDF"/>
          <w:p w14:paraId="015EFE07" w14:textId="77777777" w:rsidR="004E6DDF" w:rsidRDefault="004F6F7A">
            <w:r>
              <w:t>A kritērijs =  augstākais pašvaldības budžeta rādītājs / attiecīgās pašvaldības budžeta rādītājs;</w:t>
            </w:r>
          </w:p>
          <w:p w14:paraId="34440100" w14:textId="77777777" w:rsidR="004E6DDF" w:rsidRDefault="004E6DDF"/>
          <w:p w14:paraId="2FE72828" w14:textId="77777777" w:rsidR="004E6DDF" w:rsidRDefault="004F6F7A">
            <w:r>
              <w:lastRenderedPageBreak/>
              <w:t xml:space="preserve">B kritērijs = attiecīgās pašvaldības bērnu skaita rādītājs / </w:t>
            </w:r>
            <w:r>
              <w:t>augstākais pašvaldības bērnu skaita rādītājs.</w:t>
            </w:r>
          </w:p>
        </w:tc>
      </w:tr>
      <w:tr w:rsidR="004E6DDF" w14:paraId="0FD133BE" w14:textId="77777777">
        <w:tc>
          <w:tcPr>
            <w:tcW w:w="900" w:type="dxa"/>
            <w:shd w:val="clear" w:color="auto" w:fill="FFFFFF"/>
            <w:noWrap/>
            <w:tcMar>
              <w:top w:w="75" w:type="dxa"/>
              <w:left w:w="75" w:type="dxa"/>
              <w:bottom w:w="75" w:type="dxa"/>
              <w:right w:w="75" w:type="dxa"/>
            </w:tcMar>
          </w:tcPr>
          <w:p w14:paraId="57148043" w14:textId="77777777" w:rsidR="004E6DDF" w:rsidRDefault="004F6F7A">
            <w:r>
              <w:lastRenderedPageBreak/>
              <w:t>16.</w:t>
            </w:r>
          </w:p>
        </w:tc>
        <w:tc>
          <w:tcPr>
            <w:tcW w:w="3000" w:type="dxa"/>
            <w:shd w:val="clear" w:color="auto" w:fill="FFFFFF"/>
            <w:noWrap/>
            <w:tcMar>
              <w:top w:w="75" w:type="dxa"/>
              <w:left w:w="75" w:type="dxa"/>
              <w:bottom w:w="75" w:type="dxa"/>
              <w:right w:w="75" w:type="dxa"/>
            </w:tcMar>
          </w:tcPr>
          <w:p w14:paraId="48895C50" w14:textId="77777777" w:rsidR="004E6DDF" w:rsidRDefault="004F6F7A">
            <w:pPr>
              <w:spacing w:after="240"/>
              <w:rPr>
                <w:b/>
              </w:rPr>
            </w:pPr>
            <w:r>
              <w:rPr>
                <w:b/>
              </w:rPr>
              <w:t>Noteikumu projekts</w:t>
            </w:r>
          </w:p>
          <w:p w14:paraId="58A737F6" w14:textId="77777777" w:rsidR="004E6DDF" w:rsidRDefault="004F6F7A">
            <w:r>
              <w:t>10. Ja, izvērtējot investīciju projektus, komisija konstatē, ka atbalstāmo investīciju projektu pieprasītais valsts budžeta finansējuma apmērs ir lielāks par šajos noteikumos norādīto pieejamo valsts budžeta finansējumu, atbalstu piešķir prioritāri investī</w:t>
            </w:r>
            <w:r>
              <w:t>ciju projektiem atbilstoši šo noteikumu 9. punktā minētajiem kritērijiem.</w:t>
            </w:r>
          </w:p>
        </w:tc>
        <w:tc>
          <w:tcPr>
            <w:tcW w:w="3000" w:type="dxa"/>
            <w:shd w:val="clear" w:color="auto" w:fill="FFFFFF"/>
            <w:noWrap/>
            <w:tcMar>
              <w:top w:w="75" w:type="dxa"/>
              <w:left w:w="75" w:type="dxa"/>
              <w:bottom w:w="75" w:type="dxa"/>
              <w:right w:w="75" w:type="dxa"/>
            </w:tcMar>
          </w:tcPr>
          <w:p w14:paraId="221ABC79" w14:textId="77777777" w:rsidR="004E6DDF" w:rsidRDefault="004F6F7A">
            <w:pPr>
              <w:spacing w:after="240"/>
              <w:rPr>
                <w:b/>
              </w:rPr>
            </w:pPr>
            <w:r>
              <w:rPr>
                <w:b/>
              </w:rPr>
              <w:t>Iebildums (FM - 25.11.2021.)</w:t>
            </w:r>
          </w:p>
          <w:p w14:paraId="76BD3B35" w14:textId="77777777" w:rsidR="004E6DDF" w:rsidRDefault="004F6F7A">
            <w:r>
              <w:t xml:space="preserve">Ņemot vērā, ka noteikumu </w:t>
            </w:r>
            <w:proofErr w:type="spellStart"/>
            <w:r>
              <w:t>proejkta</w:t>
            </w:r>
            <w:proofErr w:type="spellEnd"/>
            <w:r>
              <w:t xml:space="preserve"> 10.punkts ir saistīts ar noteiktumu projekta 3.punktu, kuru piedāvājam izteikt jaunā redakcijā, lūdzam precizēt arī not</w:t>
            </w:r>
            <w:r>
              <w:t>eikumu projekta 10.punktu.</w:t>
            </w:r>
          </w:p>
          <w:p w14:paraId="54954482" w14:textId="77777777" w:rsidR="004E6DDF" w:rsidRDefault="004F6F7A">
            <w:pPr>
              <w:spacing w:before="240" w:after="240"/>
              <w:rPr>
                <w:i/>
              </w:rPr>
            </w:pPr>
            <w:r>
              <w:rPr>
                <w:i/>
              </w:rPr>
              <w:t>Piedāvātā redakcija</w:t>
            </w:r>
          </w:p>
          <w:p w14:paraId="7D720A90" w14:textId="77777777" w:rsidR="004E6DDF" w:rsidRDefault="004F6F7A">
            <w:r>
              <w:t>10. Ja, izvērtējot investīciju projektus, komisija konstatē, ka atbalstāmo investīciju projektu pieprasītais valsts budžeta finansējuma apmērs ir lielāks par pieejamo valsts budžeta finansējumu, atbalstu piešķ</w:t>
            </w:r>
            <w:r>
              <w:t>ir prioritāri investīciju projektiem atbilstoši šo noteikumu 9. punktā minētajiem kritērijiem.</w:t>
            </w:r>
          </w:p>
        </w:tc>
        <w:tc>
          <w:tcPr>
            <w:tcW w:w="3000" w:type="dxa"/>
            <w:shd w:val="clear" w:color="auto" w:fill="FFFFFF"/>
            <w:noWrap/>
            <w:tcMar>
              <w:top w:w="75" w:type="dxa"/>
              <w:left w:w="75" w:type="dxa"/>
              <w:bottom w:w="75" w:type="dxa"/>
              <w:right w:w="75" w:type="dxa"/>
            </w:tcMar>
          </w:tcPr>
          <w:p w14:paraId="1B0C2044" w14:textId="77777777" w:rsidR="004E6DDF" w:rsidRDefault="004F6F7A">
            <w:pPr>
              <w:spacing w:after="240"/>
              <w:rPr>
                <w:b/>
              </w:rPr>
            </w:pPr>
            <w:r>
              <w:rPr>
                <w:b/>
              </w:rPr>
              <w:t>Ņemts vērā</w:t>
            </w:r>
          </w:p>
          <w:p w14:paraId="3B3E7E2F" w14:textId="77777777" w:rsidR="004E6DDF" w:rsidRDefault="004F6F7A">
            <w:r>
              <w:t>Noteikumu projekta 10. punkts precizēts atbilstoši iebildumam.</w:t>
            </w:r>
          </w:p>
        </w:tc>
        <w:tc>
          <w:tcPr>
            <w:tcW w:w="3000" w:type="dxa"/>
            <w:shd w:val="clear" w:color="auto" w:fill="FFFFFF"/>
            <w:noWrap/>
            <w:tcMar>
              <w:top w:w="75" w:type="dxa"/>
              <w:left w:w="75" w:type="dxa"/>
              <w:bottom w:w="75" w:type="dxa"/>
              <w:right w:w="75" w:type="dxa"/>
            </w:tcMar>
          </w:tcPr>
          <w:p w14:paraId="677BB4BA" w14:textId="77777777" w:rsidR="004E6DDF" w:rsidRDefault="004F6F7A">
            <w:r>
              <w:t xml:space="preserve">10. Ja, izvērtējot investīciju projektus, komisija konstatē, ka atbalstāmo investīciju </w:t>
            </w:r>
            <w:r>
              <w:t>projektu pieprasītais valsts budžeta finansējuma apmērs ir lielāks par pieejamo valsts budžeta finansējumu, atbalstu piešķir prioritāri investīciju projektiem atbilstoši šo noteikumu 9. punktā minētajiem kritērijiem.</w:t>
            </w:r>
          </w:p>
        </w:tc>
      </w:tr>
      <w:tr w:rsidR="004E6DDF" w14:paraId="697FB071" w14:textId="77777777">
        <w:tc>
          <w:tcPr>
            <w:tcW w:w="900" w:type="dxa"/>
            <w:shd w:val="clear" w:color="auto" w:fill="FFFFFF"/>
            <w:noWrap/>
            <w:tcMar>
              <w:top w:w="75" w:type="dxa"/>
              <w:left w:w="75" w:type="dxa"/>
              <w:bottom w:w="75" w:type="dxa"/>
              <w:right w:w="75" w:type="dxa"/>
            </w:tcMar>
          </w:tcPr>
          <w:p w14:paraId="67BAB046" w14:textId="77777777" w:rsidR="004E6DDF" w:rsidRDefault="004F6F7A">
            <w:r>
              <w:t>17.</w:t>
            </w:r>
          </w:p>
        </w:tc>
        <w:tc>
          <w:tcPr>
            <w:tcW w:w="3000" w:type="dxa"/>
            <w:shd w:val="clear" w:color="auto" w:fill="FFFFFF"/>
            <w:noWrap/>
            <w:tcMar>
              <w:top w:w="75" w:type="dxa"/>
              <w:left w:w="75" w:type="dxa"/>
              <w:bottom w:w="75" w:type="dxa"/>
              <w:right w:w="75" w:type="dxa"/>
            </w:tcMar>
          </w:tcPr>
          <w:p w14:paraId="00096CBD" w14:textId="77777777" w:rsidR="004E6DDF" w:rsidRDefault="004F6F7A">
            <w:pPr>
              <w:spacing w:after="240"/>
              <w:rPr>
                <w:b/>
              </w:rPr>
            </w:pPr>
            <w:r>
              <w:rPr>
                <w:b/>
              </w:rPr>
              <w:t>Noteikumu projekts</w:t>
            </w:r>
          </w:p>
          <w:p w14:paraId="049D3314" w14:textId="77777777" w:rsidR="004E6DDF" w:rsidRDefault="004F6F7A">
            <w:r>
              <w:t>12.2. valsts bu</w:t>
            </w:r>
            <w:r>
              <w:t>džeta finansējumu pašvaldībai izmaksā šādā secībā:</w:t>
            </w:r>
          </w:p>
        </w:tc>
        <w:tc>
          <w:tcPr>
            <w:tcW w:w="3000" w:type="dxa"/>
            <w:shd w:val="clear" w:color="auto" w:fill="FFFFFF"/>
            <w:noWrap/>
            <w:tcMar>
              <w:top w:w="75" w:type="dxa"/>
              <w:left w:w="75" w:type="dxa"/>
              <w:bottom w:w="75" w:type="dxa"/>
              <w:right w:w="75" w:type="dxa"/>
            </w:tcMar>
          </w:tcPr>
          <w:p w14:paraId="1DBD4463" w14:textId="77777777" w:rsidR="004E6DDF" w:rsidRDefault="004F6F7A">
            <w:pPr>
              <w:spacing w:after="240"/>
              <w:rPr>
                <w:b/>
              </w:rPr>
            </w:pPr>
            <w:r>
              <w:rPr>
                <w:b/>
              </w:rPr>
              <w:t>Iebildums (FM - 25.11.2021.)</w:t>
            </w:r>
          </w:p>
          <w:p w14:paraId="00F53AFE" w14:textId="77777777" w:rsidR="004E6DDF" w:rsidRDefault="004F6F7A">
            <w:r>
              <w:t xml:space="preserve">Lūdzam precizēt noteikumu projekta 12.2. apakšpunktu, paredzot, ka valsts budžeta finansējums tiek izmaksāts </w:t>
            </w:r>
            <w:r>
              <w:lastRenderedPageBreak/>
              <w:t>projekta īstenošanas gadā.</w:t>
            </w:r>
          </w:p>
          <w:p w14:paraId="5AE4C5F0" w14:textId="77777777" w:rsidR="004E6DDF" w:rsidRDefault="004F6F7A">
            <w:pPr>
              <w:spacing w:before="240" w:after="240"/>
              <w:rPr>
                <w:i/>
              </w:rPr>
            </w:pPr>
            <w:r>
              <w:rPr>
                <w:i/>
              </w:rPr>
              <w:t>Piedāvātā redakcija</w:t>
            </w:r>
          </w:p>
          <w:p w14:paraId="158A73B7" w14:textId="77777777" w:rsidR="004E6DDF" w:rsidRDefault="004F6F7A">
            <w:r>
              <w:t>-</w:t>
            </w:r>
          </w:p>
        </w:tc>
        <w:tc>
          <w:tcPr>
            <w:tcW w:w="3000" w:type="dxa"/>
            <w:shd w:val="clear" w:color="auto" w:fill="FFFFFF"/>
            <w:noWrap/>
            <w:tcMar>
              <w:top w:w="75" w:type="dxa"/>
              <w:left w:w="75" w:type="dxa"/>
              <w:bottom w:w="75" w:type="dxa"/>
              <w:right w:w="75" w:type="dxa"/>
            </w:tcMar>
          </w:tcPr>
          <w:p w14:paraId="7B85E528" w14:textId="77777777" w:rsidR="004E6DDF" w:rsidRDefault="004F6F7A">
            <w:pPr>
              <w:spacing w:after="240"/>
              <w:rPr>
                <w:b/>
              </w:rPr>
            </w:pPr>
            <w:r>
              <w:rPr>
                <w:b/>
              </w:rPr>
              <w:lastRenderedPageBreak/>
              <w:t>Ņemts vērā</w:t>
            </w:r>
          </w:p>
          <w:p w14:paraId="5AB519C7" w14:textId="77777777" w:rsidR="004E6DDF" w:rsidRDefault="004F6F7A">
            <w:r>
              <w:t xml:space="preserve">Noteikumu projekta 12.2. apakšpunkts precizēts atbilstoši iebildumam un papildināts ar </w:t>
            </w:r>
            <w:r>
              <w:t xml:space="preserve">valsts budžeta finansējuma </w:t>
            </w:r>
            <w:r>
              <w:lastRenderedPageBreak/>
              <w:t>izmaksas secību:</w:t>
            </w:r>
          </w:p>
          <w:p w14:paraId="70AAD702" w14:textId="77777777" w:rsidR="004E6DDF" w:rsidRDefault="004F6F7A">
            <w:r>
              <w:t>12.2.1. investīciju projekta pirmā gada īstenošanai – divu nedēļu laikā pēc iepirkumu līgumu noslēgšanas vienošanās par valsts budžeta finansējuma parakstīšanas, ja ir noslēgti investīciju projekta īstenošanai ne</w:t>
            </w:r>
            <w:r>
              <w:t>pieciešamie iepirkumu līgumi vai divu nedēļu laikā pēc tam, kad atbilstoši šo noteikumu 14.punktā noteiktajai kārtībai, ir noslēgti investīciju projekta īstenošanai nepieciešamie iepirkumu līgumi;</w:t>
            </w:r>
          </w:p>
          <w:p w14:paraId="65076142" w14:textId="77777777" w:rsidR="004E6DDF" w:rsidRDefault="004F6F7A">
            <w:r>
              <w:t>12.2.2. investīciju projekta otrā gada īstenošanai – mēneša</w:t>
            </w:r>
            <w:r>
              <w:t xml:space="preserve"> laikā pēc investīciju projekta pirmā īstenošanas gada trešā ceturkšņa pārskata saskaņošanas ar aģentūru.</w:t>
            </w:r>
          </w:p>
          <w:p w14:paraId="672B12CA" w14:textId="77777777" w:rsidR="004E6DDF" w:rsidRDefault="004E6DDF"/>
          <w:p w14:paraId="7A7CCC36" w14:textId="77777777" w:rsidR="004E6DDF" w:rsidRDefault="004E6DDF"/>
          <w:p w14:paraId="20B324FC" w14:textId="77777777" w:rsidR="004E6DDF" w:rsidRDefault="004E6DDF"/>
          <w:p w14:paraId="139EAAA5" w14:textId="77777777" w:rsidR="004E6DDF" w:rsidRDefault="004F6F7A">
            <w:r>
              <w:t> </w:t>
            </w:r>
          </w:p>
        </w:tc>
        <w:tc>
          <w:tcPr>
            <w:tcW w:w="3000" w:type="dxa"/>
            <w:shd w:val="clear" w:color="auto" w:fill="FFFFFF"/>
            <w:noWrap/>
            <w:tcMar>
              <w:top w:w="75" w:type="dxa"/>
              <w:left w:w="75" w:type="dxa"/>
              <w:bottom w:w="75" w:type="dxa"/>
              <w:right w:w="75" w:type="dxa"/>
            </w:tcMar>
          </w:tcPr>
          <w:p w14:paraId="49054047" w14:textId="77777777" w:rsidR="004E6DDF" w:rsidRDefault="004F6F7A">
            <w:r>
              <w:lastRenderedPageBreak/>
              <w:t>12.2. valsts budžeta finansējumu investīciju projektu īstenošanai pašvaldībai izmaksā šādā secībā:</w:t>
            </w:r>
          </w:p>
        </w:tc>
      </w:tr>
      <w:tr w:rsidR="004E6DDF" w14:paraId="4C7A39ED" w14:textId="77777777">
        <w:tc>
          <w:tcPr>
            <w:tcW w:w="900" w:type="dxa"/>
            <w:shd w:val="clear" w:color="auto" w:fill="FFFFFF"/>
            <w:noWrap/>
            <w:tcMar>
              <w:top w:w="75" w:type="dxa"/>
              <w:left w:w="75" w:type="dxa"/>
              <w:bottom w:w="75" w:type="dxa"/>
              <w:right w:w="75" w:type="dxa"/>
            </w:tcMar>
          </w:tcPr>
          <w:p w14:paraId="62A0D848" w14:textId="77777777" w:rsidR="004E6DDF" w:rsidRDefault="004F6F7A">
            <w:r>
              <w:t>18.</w:t>
            </w:r>
          </w:p>
        </w:tc>
        <w:tc>
          <w:tcPr>
            <w:tcW w:w="3000" w:type="dxa"/>
            <w:shd w:val="clear" w:color="auto" w:fill="FFFFFF"/>
            <w:noWrap/>
            <w:tcMar>
              <w:top w:w="75" w:type="dxa"/>
              <w:left w:w="75" w:type="dxa"/>
              <w:bottom w:w="75" w:type="dxa"/>
              <w:right w:w="75" w:type="dxa"/>
            </w:tcMar>
          </w:tcPr>
          <w:p w14:paraId="4F963E50" w14:textId="77777777" w:rsidR="004E6DDF" w:rsidRDefault="004F6F7A">
            <w:pPr>
              <w:spacing w:after="240"/>
              <w:rPr>
                <w:b/>
              </w:rPr>
            </w:pPr>
            <w:r>
              <w:rPr>
                <w:b/>
              </w:rPr>
              <w:t>Noteikumu projekts</w:t>
            </w:r>
          </w:p>
          <w:p w14:paraId="51E15C14" w14:textId="77777777" w:rsidR="004E6DDF" w:rsidRDefault="004F6F7A">
            <w:r>
              <w:t xml:space="preserve">13.2. lai saņemtu valsts budžeta finansējumu, ne vēlāk kā līdz investīciju projekta pirmā īstenošanas gada 1. jūnijam noslēdz investīciju projekta </w:t>
            </w:r>
            <w:r>
              <w:lastRenderedPageBreak/>
              <w:t>īstenošanai nepieciešamos iepirkumu līgumus;</w:t>
            </w:r>
          </w:p>
        </w:tc>
        <w:tc>
          <w:tcPr>
            <w:tcW w:w="3000" w:type="dxa"/>
            <w:shd w:val="clear" w:color="auto" w:fill="FFFFFF"/>
            <w:noWrap/>
            <w:tcMar>
              <w:top w:w="75" w:type="dxa"/>
              <w:left w:w="75" w:type="dxa"/>
              <w:bottom w:w="75" w:type="dxa"/>
              <w:right w:w="75" w:type="dxa"/>
            </w:tcMar>
          </w:tcPr>
          <w:p w14:paraId="4D963D03" w14:textId="77777777" w:rsidR="004E6DDF" w:rsidRDefault="004F6F7A">
            <w:pPr>
              <w:spacing w:after="240"/>
              <w:rPr>
                <w:b/>
              </w:rPr>
            </w:pPr>
            <w:r>
              <w:rPr>
                <w:b/>
              </w:rPr>
              <w:lastRenderedPageBreak/>
              <w:t>Iebildums (FM - 25.11.2021.)</w:t>
            </w:r>
          </w:p>
          <w:p w14:paraId="17AF7C73" w14:textId="77777777" w:rsidR="004E6DDF" w:rsidRDefault="004F6F7A">
            <w:r>
              <w:t>Ņemot vērā, ka valsts budžeta finan</w:t>
            </w:r>
            <w:r>
              <w:t xml:space="preserve">sējums tiek izmaksāts projekta īstenošanas gadā, lūdzam precizēt noteikumu projekta 13.2.apakšpunktu, </w:t>
            </w:r>
            <w:r>
              <w:lastRenderedPageBreak/>
              <w:t>svītrojot vāru "pirmā". </w:t>
            </w:r>
          </w:p>
          <w:p w14:paraId="424611E2" w14:textId="77777777" w:rsidR="004E6DDF" w:rsidRDefault="004F6F7A">
            <w:pPr>
              <w:spacing w:before="240" w:after="240"/>
              <w:rPr>
                <w:i/>
              </w:rPr>
            </w:pPr>
            <w:r>
              <w:rPr>
                <w:i/>
              </w:rPr>
              <w:t>Piedāvātā redakcija</w:t>
            </w:r>
          </w:p>
          <w:p w14:paraId="1528D73B" w14:textId="77777777" w:rsidR="004E6DDF" w:rsidRDefault="004F6F7A">
            <w:r>
              <w:t>-</w:t>
            </w:r>
          </w:p>
        </w:tc>
        <w:tc>
          <w:tcPr>
            <w:tcW w:w="3000" w:type="dxa"/>
            <w:shd w:val="clear" w:color="auto" w:fill="FFFFFF"/>
            <w:noWrap/>
            <w:tcMar>
              <w:top w:w="75" w:type="dxa"/>
              <w:left w:w="75" w:type="dxa"/>
              <w:bottom w:w="75" w:type="dxa"/>
              <w:right w:w="75" w:type="dxa"/>
            </w:tcMar>
          </w:tcPr>
          <w:p w14:paraId="5AD5BAE3" w14:textId="77777777" w:rsidR="004E6DDF" w:rsidRDefault="004F6F7A">
            <w:pPr>
              <w:spacing w:after="240"/>
              <w:rPr>
                <w:b/>
              </w:rPr>
            </w:pPr>
            <w:r>
              <w:rPr>
                <w:b/>
              </w:rPr>
              <w:lastRenderedPageBreak/>
              <w:t>Ņemts vērā</w:t>
            </w:r>
          </w:p>
          <w:p w14:paraId="546F891B" w14:textId="77777777" w:rsidR="004E6DDF" w:rsidRDefault="004F6F7A">
            <w:r>
              <w:t>Noteikumu projekta 13.2. apakšpunkts precizēts atbilstoši iebildumam.</w:t>
            </w:r>
          </w:p>
        </w:tc>
        <w:tc>
          <w:tcPr>
            <w:tcW w:w="3000" w:type="dxa"/>
            <w:shd w:val="clear" w:color="auto" w:fill="FFFFFF"/>
            <w:noWrap/>
            <w:tcMar>
              <w:top w:w="75" w:type="dxa"/>
              <w:left w:w="75" w:type="dxa"/>
              <w:bottom w:w="75" w:type="dxa"/>
              <w:right w:w="75" w:type="dxa"/>
            </w:tcMar>
          </w:tcPr>
          <w:p w14:paraId="55EBA733" w14:textId="77777777" w:rsidR="004E6DDF" w:rsidRDefault="004F6F7A">
            <w:r>
              <w:t>13.2. lai saņemtu valsts b</w:t>
            </w:r>
            <w:r>
              <w:t>udžeta finansējumu, līdz vienošanās par valsts budžeta finansējuma saņemšanu parakstīšanas brīdim, noslēdz investīciju projekta īstenošanai nepieciešamos iepirkumu līgumus;</w:t>
            </w:r>
          </w:p>
        </w:tc>
      </w:tr>
      <w:tr w:rsidR="004E6DDF" w14:paraId="20C7E6D6" w14:textId="77777777">
        <w:tc>
          <w:tcPr>
            <w:tcW w:w="900" w:type="dxa"/>
            <w:shd w:val="clear" w:color="auto" w:fill="FFFFFF"/>
            <w:noWrap/>
            <w:tcMar>
              <w:top w:w="75" w:type="dxa"/>
              <w:left w:w="75" w:type="dxa"/>
              <w:bottom w:w="75" w:type="dxa"/>
              <w:right w:w="75" w:type="dxa"/>
            </w:tcMar>
          </w:tcPr>
          <w:p w14:paraId="080D103E" w14:textId="77777777" w:rsidR="004E6DDF" w:rsidRDefault="004F6F7A">
            <w:r>
              <w:t>19.</w:t>
            </w:r>
          </w:p>
        </w:tc>
        <w:tc>
          <w:tcPr>
            <w:tcW w:w="3000" w:type="dxa"/>
            <w:shd w:val="clear" w:color="auto" w:fill="FFFFFF"/>
            <w:noWrap/>
            <w:tcMar>
              <w:top w:w="75" w:type="dxa"/>
              <w:left w:w="75" w:type="dxa"/>
              <w:bottom w:w="75" w:type="dxa"/>
              <w:right w:w="75" w:type="dxa"/>
            </w:tcMar>
          </w:tcPr>
          <w:p w14:paraId="7834D783" w14:textId="77777777" w:rsidR="004E6DDF" w:rsidRDefault="004F6F7A">
            <w:pPr>
              <w:spacing w:after="240"/>
              <w:rPr>
                <w:b/>
              </w:rPr>
            </w:pPr>
            <w:r>
              <w:rPr>
                <w:b/>
              </w:rPr>
              <w:t>Noteikumu projekts</w:t>
            </w:r>
          </w:p>
          <w:p w14:paraId="1E3CB740" w14:textId="77777777" w:rsidR="004E6DDF" w:rsidRDefault="004F6F7A">
            <w:r>
              <w:t xml:space="preserve"> Pielikuma saturu skatīt dokumentā</w:t>
            </w:r>
          </w:p>
        </w:tc>
        <w:tc>
          <w:tcPr>
            <w:tcW w:w="3000" w:type="dxa"/>
            <w:shd w:val="clear" w:color="auto" w:fill="FFFFFF"/>
            <w:noWrap/>
            <w:tcMar>
              <w:top w:w="75" w:type="dxa"/>
              <w:left w:w="75" w:type="dxa"/>
              <w:bottom w:w="75" w:type="dxa"/>
              <w:right w:w="75" w:type="dxa"/>
            </w:tcMar>
          </w:tcPr>
          <w:p w14:paraId="1A4ED311" w14:textId="77777777" w:rsidR="004E6DDF" w:rsidRDefault="004F6F7A">
            <w:pPr>
              <w:spacing w:after="240"/>
              <w:rPr>
                <w:b/>
              </w:rPr>
            </w:pPr>
            <w:r>
              <w:rPr>
                <w:b/>
              </w:rPr>
              <w:t>Iebildums (FM - 25.11.20</w:t>
            </w:r>
            <w:r>
              <w:rPr>
                <w:b/>
              </w:rPr>
              <w:t>21.)</w:t>
            </w:r>
          </w:p>
          <w:p w14:paraId="5D03EB38" w14:textId="77777777" w:rsidR="004E6DDF" w:rsidRDefault="004F6F7A">
            <w:r>
              <w:t>Lūdzam precizēt noteikumu projekta pielikumu, ņemot vērā, ka valsts budžeta finansējums tiek izmaksāts projekta īstenošanas gadā.</w:t>
            </w:r>
          </w:p>
          <w:p w14:paraId="7A63BE73" w14:textId="77777777" w:rsidR="004E6DDF" w:rsidRDefault="004F6F7A">
            <w:pPr>
              <w:spacing w:before="240" w:after="240"/>
              <w:rPr>
                <w:i/>
              </w:rPr>
            </w:pPr>
            <w:r>
              <w:rPr>
                <w:i/>
              </w:rPr>
              <w:t>Piedāvātā redakcija</w:t>
            </w:r>
          </w:p>
        </w:tc>
        <w:tc>
          <w:tcPr>
            <w:tcW w:w="3000" w:type="dxa"/>
            <w:shd w:val="clear" w:color="auto" w:fill="FFFFFF"/>
            <w:noWrap/>
            <w:tcMar>
              <w:top w:w="75" w:type="dxa"/>
              <w:left w:w="75" w:type="dxa"/>
              <w:bottom w:w="75" w:type="dxa"/>
              <w:right w:w="75" w:type="dxa"/>
            </w:tcMar>
          </w:tcPr>
          <w:p w14:paraId="5F8E2C53" w14:textId="77777777" w:rsidR="004E6DDF" w:rsidRDefault="004F6F7A">
            <w:pPr>
              <w:spacing w:after="240"/>
              <w:rPr>
                <w:b/>
              </w:rPr>
            </w:pPr>
            <w:r>
              <w:rPr>
                <w:b/>
              </w:rPr>
              <w:t>Ņemts vērā</w:t>
            </w:r>
          </w:p>
          <w:p w14:paraId="6C475161" w14:textId="77777777" w:rsidR="004E6DDF" w:rsidRDefault="004F6F7A">
            <w:r>
              <w:t>Noteikuma projekts paredz valsts budžeta finansējumu izmaksāt projekta īstenošanas gadā, bet to izlietošanu arī projekta īstenošanas otrajā gadā. </w:t>
            </w:r>
          </w:p>
        </w:tc>
        <w:tc>
          <w:tcPr>
            <w:tcW w:w="3000" w:type="dxa"/>
            <w:shd w:val="clear" w:color="auto" w:fill="FFFFFF"/>
            <w:noWrap/>
            <w:tcMar>
              <w:top w:w="75" w:type="dxa"/>
              <w:left w:w="75" w:type="dxa"/>
              <w:bottom w:w="75" w:type="dxa"/>
              <w:right w:w="75" w:type="dxa"/>
            </w:tcMar>
          </w:tcPr>
          <w:p w14:paraId="0709DF4B" w14:textId="77777777" w:rsidR="004E6DDF" w:rsidRDefault="004F6F7A">
            <w:r>
              <w:t xml:space="preserve"> Pielikuma saturu skatīt dokumentā</w:t>
            </w:r>
          </w:p>
        </w:tc>
      </w:tr>
      <w:tr w:rsidR="004E6DDF" w14:paraId="0EF6F5EB" w14:textId="77777777">
        <w:tc>
          <w:tcPr>
            <w:tcW w:w="900" w:type="dxa"/>
            <w:shd w:val="clear" w:color="auto" w:fill="FFFFFF"/>
            <w:noWrap/>
            <w:tcMar>
              <w:top w:w="75" w:type="dxa"/>
              <w:left w:w="75" w:type="dxa"/>
              <w:bottom w:w="75" w:type="dxa"/>
              <w:right w:w="75" w:type="dxa"/>
            </w:tcMar>
          </w:tcPr>
          <w:p w14:paraId="2FEF6820" w14:textId="77777777" w:rsidR="004E6DDF" w:rsidRDefault="004F6F7A">
            <w:r>
              <w:t>20.</w:t>
            </w:r>
          </w:p>
        </w:tc>
        <w:tc>
          <w:tcPr>
            <w:tcW w:w="3000" w:type="dxa"/>
            <w:shd w:val="clear" w:color="auto" w:fill="FFFFFF"/>
            <w:noWrap/>
            <w:tcMar>
              <w:top w:w="75" w:type="dxa"/>
              <w:left w:w="75" w:type="dxa"/>
              <w:bottom w:w="75" w:type="dxa"/>
              <w:right w:w="75" w:type="dxa"/>
            </w:tcMar>
          </w:tcPr>
          <w:p w14:paraId="0E7A58F0" w14:textId="77777777" w:rsidR="004E6DDF" w:rsidRDefault="004F6F7A">
            <w:pPr>
              <w:spacing w:after="240"/>
              <w:rPr>
                <w:b/>
              </w:rPr>
            </w:pPr>
            <w:r>
              <w:rPr>
                <w:b/>
              </w:rPr>
              <w:t>Noteikumu projekts</w:t>
            </w:r>
          </w:p>
          <w:p w14:paraId="06B2A357" w14:textId="77777777" w:rsidR="004E6DDF" w:rsidRDefault="004F6F7A">
            <w:r>
              <w:t xml:space="preserve"> Pielikuma saturu skatīt dokumentā</w:t>
            </w:r>
          </w:p>
        </w:tc>
        <w:tc>
          <w:tcPr>
            <w:tcW w:w="3000" w:type="dxa"/>
            <w:shd w:val="clear" w:color="auto" w:fill="FFFFFF"/>
            <w:noWrap/>
            <w:tcMar>
              <w:top w:w="75" w:type="dxa"/>
              <w:left w:w="75" w:type="dxa"/>
              <w:bottom w:w="75" w:type="dxa"/>
              <w:right w:w="75" w:type="dxa"/>
            </w:tcMar>
          </w:tcPr>
          <w:p w14:paraId="0E310445" w14:textId="77777777" w:rsidR="004E6DDF" w:rsidRDefault="004F6F7A">
            <w:pPr>
              <w:spacing w:after="240"/>
              <w:rPr>
                <w:b/>
              </w:rPr>
            </w:pPr>
            <w:r>
              <w:rPr>
                <w:b/>
              </w:rPr>
              <w:t xml:space="preserve">Iebildums (LPS </w:t>
            </w:r>
            <w:r>
              <w:rPr>
                <w:b/>
              </w:rPr>
              <w:t>- 25.11.2021.)</w:t>
            </w:r>
          </w:p>
          <w:p w14:paraId="097D7F5F" w14:textId="77777777" w:rsidR="004E6DDF" w:rsidRDefault="004F6F7A">
            <w:r>
              <w:t xml:space="preserve">Noteikumu projekta pielikuma veidlapas 7.punktā ir šāda prasība: “Sniedzot informāciju par izmaksu ekonomisko pamatojumu, pašvaldībai jāpievieno tirgus aptaujas rezultāti, iekļaujot ne mazāk kā trīs pretendentu cenu piedāvājumu attiecīgajam </w:t>
            </w:r>
            <w:r>
              <w:t>investīciju projektam”.</w:t>
            </w:r>
          </w:p>
          <w:p w14:paraId="2E8C0ABF" w14:textId="77777777" w:rsidR="004E6DDF" w:rsidRDefault="004F6F7A">
            <w:r>
              <w:t xml:space="preserve">Lūdzam skaidrot, kā šo prasību izpildīt, ja ir būvdarbu atklāts konkurss, nevis tirgus izpēte. Kā lai pašvaldība nodrošina tieši trīs piedāvājumus, ja piedāvājumu </w:t>
            </w:r>
            <w:r>
              <w:lastRenderedPageBreak/>
              <w:t>iesniegušo pretendentu skaits ir mazāks?</w:t>
            </w:r>
          </w:p>
          <w:p w14:paraId="4D8513CF" w14:textId="77777777" w:rsidR="004E6DDF" w:rsidRDefault="004F6F7A">
            <w:r>
              <w:t>Lūdzam precizēt pielikuma ve</w:t>
            </w:r>
            <w:r>
              <w:t>idlapas 7.punktu.</w:t>
            </w:r>
          </w:p>
          <w:p w14:paraId="0555BE8D" w14:textId="77777777" w:rsidR="004E6DDF" w:rsidRDefault="004F6F7A">
            <w:r>
              <w:t> </w:t>
            </w:r>
          </w:p>
          <w:p w14:paraId="457BCC3D" w14:textId="77777777" w:rsidR="004E6DDF" w:rsidRDefault="004F6F7A">
            <w:pPr>
              <w:spacing w:before="240" w:after="240"/>
              <w:rPr>
                <w:i/>
              </w:rPr>
            </w:pPr>
            <w:r>
              <w:rPr>
                <w:i/>
              </w:rPr>
              <w:t>Piedāvātā redakcija</w:t>
            </w:r>
          </w:p>
        </w:tc>
        <w:tc>
          <w:tcPr>
            <w:tcW w:w="3000" w:type="dxa"/>
            <w:shd w:val="clear" w:color="auto" w:fill="FFFFFF"/>
            <w:noWrap/>
            <w:tcMar>
              <w:top w:w="75" w:type="dxa"/>
              <w:left w:w="75" w:type="dxa"/>
              <w:bottom w:w="75" w:type="dxa"/>
              <w:right w:w="75" w:type="dxa"/>
            </w:tcMar>
          </w:tcPr>
          <w:p w14:paraId="39570FA9" w14:textId="77777777" w:rsidR="004E6DDF" w:rsidRDefault="004F6F7A">
            <w:pPr>
              <w:spacing w:after="240"/>
              <w:rPr>
                <w:b/>
              </w:rPr>
            </w:pPr>
            <w:r>
              <w:rPr>
                <w:b/>
              </w:rPr>
              <w:lastRenderedPageBreak/>
              <w:t>Ņemts vērā</w:t>
            </w:r>
          </w:p>
          <w:p w14:paraId="5C009584" w14:textId="77777777" w:rsidR="004E6DDF" w:rsidRDefault="004F6F7A">
            <w:r>
              <w:t>Noteikumu projekta pielikums papildināts ar 8.punktu, kas paredz projekta pieteicējam iesniegt apliecinājumu, ka investīciju projekta izmaksu ekonomiskais aprēķins balstās uz vismaz vienu no sekojošiem informācijas avotiem: esošā investīciju projekta iepir</w:t>
            </w:r>
            <w:r>
              <w:t xml:space="preserve">kuma rezultātu, līdzvērtīga investīciju projekta iepirkuma rezultātu, kas veikts ne vēlāk kā 6 mēnešus pirms investīciju projekta iesniegšanas, tirgus aptaujas rezultātu vai projektētāja </w:t>
            </w:r>
            <w:r>
              <w:lastRenderedPageBreak/>
              <w:t>apstiprinātu tāmi, kas izstrādāta vai aktualizēta ne agrāk kā 6 mēneš</w:t>
            </w:r>
            <w:r>
              <w:t>us pirms investīciju projekta iesniegšanas (pašvaldība apliecina atbilstību, pieteikuma 8.punktā norādot "Jā").</w:t>
            </w:r>
          </w:p>
          <w:p w14:paraId="1D74E1F7" w14:textId="77777777" w:rsidR="004E6DDF" w:rsidRDefault="004E6DDF"/>
          <w:p w14:paraId="280D819F" w14:textId="77777777" w:rsidR="004E6DDF" w:rsidRDefault="004F6F7A">
            <w:r>
              <w:t> </w:t>
            </w:r>
          </w:p>
        </w:tc>
        <w:tc>
          <w:tcPr>
            <w:tcW w:w="3000" w:type="dxa"/>
            <w:shd w:val="clear" w:color="auto" w:fill="FFFFFF"/>
            <w:noWrap/>
            <w:tcMar>
              <w:top w:w="75" w:type="dxa"/>
              <w:left w:w="75" w:type="dxa"/>
              <w:bottom w:w="75" w:type="dxa"/>
              <w:right w:w="75" w:type="dxa"/>
            </w:tcMar>
          </w:tcPr>
          <w:p w14:paraId="29326FC7" w14:textId="77777777" w:rsidR="004E6DDF" w:rsidRDefault="004F6F7A">
            <w:r>
              <w:lastRenderedPageBreak/>
              <w:t xml:space="preserve"> Pielikuma saturu skatīt dokumentā</w:t>
            </w:r>
          </w:p>
        </w:tc>
      </w:tr>
      <w:tr w:rsidR="004E6DDF" w14:paraId="2C69F42A" w14:textId="77777777">
        <w:tc>
          <w:tcPr>
            <w:tcW w:w="900" w:type="dxa"/>
            <w:shd w:val="clear" w:color="auto" w:fill="FFFFFF"/>
            <w:noWrap/>
            <w:tcMar>
              <w:top w:w="75" w:type="dxa"/>
              <w:left w:w="75" w:type="dxa"/>
              <w:bottom w:w="75" w:type="dxa"/>
              <w:right w:w="75" w:type="dxa"/>
            </w:tcMar>
          </w:tcPr>
          <w:p w14:paraId="3344FCEE" w14:textId="77777777" w:rsidR="004E6DDF" w:rsidRDefault="004F6F7A">
            <w:r>
              <w:t>21.</w:t>
            </w:r>
          </w:p>
        </w:tc>
        <w:tc>
          <w:tcPr>
            <w:tcW w:w="3000" w:type="dxa"/>
            <w:shd w:val="clear" w:color="auto" w:fill="FFFFFF"/>
            <w:noWrap/>
            <w:tcMar>
              <w:top w:w="75" w:type="dxa"/>
              <w:left w:w="75" w:type="dxa"/>
              <w:bottom w:w="75" w:type="dxa"/>
              <w:right w:w="75" w:type="dxa"/>
            </w:tcMar>
          </w:tcPr>
          <w:p w14:paraId="78A81804" w14:textId="77777777" w:rsidR="004E6DDF" w:rsidRDefault="004F6F7A">
            <w:pPr>
              <w:spacing w:after="240"/>
              <w:rPr>
                <w:b/>
              </w:rPr>
            </w:pPr>
            <w:r>
              <w:rPr>
                <w:b/>
              </w:rPr>
              <w:t>Anotācija (</w:t>
            </w:r>
            <w:proofErr w:type="spellStart"/>
            <w:r>
              <w:rPr>
                <w:b/>
              </w:rPr>
              <w:t>ex-ante</w:t>
            </w:r>
            <w:proofErr w:type="spellEnd"/>
            <w:r>
              <w:rPr>
                <w:b/>
              </w:rPr>
              <w:t>)</w:t>
            </w:r>
          </w:p>
          <w:p w14:paraId="63AE3E52" w14:textId="77777777" w:rsidR="004E6DDF" w:rsidRDefault="004F6F7A">
            <w:r>
              <w:t xml:space="preserve">1.1. Pamatojums </w:t>
            </w:r>
          </w:p>
        </w:tc>
        <w:tc>
          <w:tcPr>
            <w:tcW w:w="3000" w:type="dxa"/>
            <w:shd w:val="clear" w:color="auto" w:fill="FFFFFF"/>
            <w:noWrap/>
            <w:tcMar>
              <w:top w:w="75" w:type="dxa"/>
              <w:left w:w="75" w:type="dxa"/>
              <w:bottom w:w="75" w:type="dxa"/>
              <w:right w:w="75" w:type="dxa"/>
            </w:tcMar>
          </w:tcPr>
          <w:p w14:paraId="2E99CD25" w14:textId="77777777" w:rsidR="004E6DDF" w:rsidRDefault="004F6F7A">
            <w:pPr>
              <w:spacing w:after="240"/>
              <w:rPr>
                <w:b/>
              </w:rPr>
            </w:pPr>
            <w:r>
              <w:rPr>
                <w:b/>
              </w:rPr>
              <w:t>Iebildums (FM - 25.11.2021.)</w:t>
            </w:r>
          </w:p>
          <w:p w14:paraId="5D5FD9DC" w14:textId="77777777" w:rsidR="004E6DDF" w:rsidRDefault="004F6F7A">
            <w:r>
              <w:t>Lūdzam papildināt ar atsauci uz Cov</w:t>
            </w:r>
            <w:r>
              <w:t>id-19 infekcijas izplatības seku pārvarēšanas likuma 24. un 25.pantu</w:t>
            </w:r>
          </w:p>
          <w:p w14:paraId="4135A975" w14:textId="77777777" w:rsidR="004E6DDF" w:rsidRDefault="004F6F7A">
            <w:pPr>
              <w:spacing w:before="240" w:after="240"/>
              <w:rPr>
                <w:i/>
              </w:rPr>
            </w:pPr>
            <w:r>
              <w:rPr>
                <w:i/>
              </w:rPr>
              <w:t>Piedāvātā redakcija</w:t>
            </w:r>
          </w:p>
          <w:p w14:paraId="42B2D3DB" w14:textId="77777777" w:rsidR="004E6DDF" w:rsidRDefault="004F6F7A">
            <w:r>
              <w:t>-</w:t>
            </w:r>
          </w:p>
        </w:tc>
        <w:tc>
          <w:tcPr>
            <w:tcW w:w="3000" w:type="dxa"/>
            <w:shd w:val="clear" w:color="auto" w:fill="FFFFFF"/>
            <w:noWrap/>
            <w:tcMar>
              <w:top w:w="75" w:type="dxa"/>
              <w:left w:w="75" w:type="dxa"/>
              <w:bottom w:w="75" w:type="dxa"/>
              <w:right w:w="75" w:type="dxa"/>
            </w:tcMar>
          </w:tcPr>
          <w:p w14:paraId="6176570B" w14:textId="77777777" w:rsidR="004E6DDF" w:rsidRDefault="004F6F7A">
            <w:pPr>
              <w:spacing w:after="240"/>
              <w:rPr>
                <w:b/>
              </w:rPr>
            </w:pPr>
            <w:r>
              <w:rPr>
                <w:b/>
              </w:rPr>
              <w:t>Ņemts vērā</w:t>
            </w:r>
          </w:p>
          <w:p w14:paraId="13F61CB6" w14:textId="77777777" w:rsidR="004E6DDF" w:rsidRDefault="004F6F7A">
            <w:r>
              <w:t xml:space="preserve">Noteikuma projekta anotācijas 1.1. </w:t>
            </w:r>
            <w:proofErr w:type="spellStart"/>
            <w:r>
              <w:t>apakšsadaļa</w:t>
            </w:r>
            <w:proofErr w:type="spellEnd"/>
            <w:r>
              <w:t xml:space="preserve"> "Pamatojums" papildināta ar atsauci atbilstoši iebildumam.</w:t>
            </w:r>
          </w:p>
        </w:tc>
        <w:tc>
          <w:tcPr>
            <w:tcW w:w="3000" w:type="dxa"/>
            <w:shd w:val="clear" w:color="auto" w:fill="FFFFFF"/>
            <w:noWrap/>
            <w:tcMar>
              <w:top w:w="75" w:type="dxa"/>
              <w:left w:w="75" w:type="dxa"/>
              <w:bottom w:w="75" w:type="dxa"/>
              <w:right w:w="75" w:type="dxa"/>
            </w:tcMar>
          </w:tcPr>
          <w:p w14:paraId="63B8322E" w14:textId="77777777" w:rsidR="004E6DDF" w:rsidRDefault="004F6F7A">
            <w:r>
              <w:t>1.1. Pamatojums</w:t>
            </w:r>
          </w:p>
        </w:tc>
      </w:tr>
      <w:tr w:rsidR="004E6DDF" w14:paraId="605299E9" w14:textId="77777777">
        <w:tc>
          <w:tcPr>
            <w:tcW w:w="900" w:type="dxa"/>
            <w:shd w:val="clear" w:color="auto" w:fill="FFFFFF"/>
            <w:noWrap/>
            <w:tcMar>
              <w:top w:w="75" w:type="dxa"/>
              <w:left w:w="75" w:type="dxa"/>
              <w:bottom w:w="75" w:type="dxa"/>
              <w:right w:w="75" w:type="dxa"/>
            </w:tcMar>
          </w:tcPr>
          <w:p w14:paraId="77C8C6D9" w14:textId="77777777" w:rsidR="004E6DDF" w:rsidRDefault="004F6F7A">
            <w:r>
              <w:t>22.</w:t>
            </w:r>
          </w:p>
        </w:tc>
        <w:tc>
          <w:tcPr>
            <w:tcW w:w="3000" w:type="dxa"/>
            <w:shd w:val="clear" w:color="auto" w:fill="FFFFFF"/>
            <w:noWrap/>
            <w:tcMar>
              <w:top w:w="75" w:type="dxa"/>
              <w:left w:w="75" w:type="dxa"/>
              <w:bottom w:w="75" w:type="dxa"/>
              <w:right w:w="75" w:type="dxa"/>
            </w:tcMar>
          </w:tcPr>
          <w:p w14:paraId="6C8159A2" w14:textId="77777777" w:rsidR="004E6DDF" w:rsidRDefault="004F6F7A">
            <w:pPr>
              <w:spacing w:after="240"/>
              <w:rPr>
                <w:b/>
              </w:rPr>
            </w:pPr>
            <w:r>
              <w:rPr>
                <w:b/>
              </w:rPr>
              <w:t>Anotācija (</w:t>
            </w:r>
            <w:proofErr w:type="spellStart"/>
            <w:r>
              <w:rPr>
                <w:b/>
              </w:rPr>
              <w:t>ex-ante</w:t>
            </w:r>
            <w:proofErr w:type="spellEnd"/>
            <w:r>
              <w:rPr>
                <w:b/>
              </w:rPr>
              <w:t>)</w:t>
            </w:r>
          </w:p>
          <w:p w14:paraId="39587DC9" w14:textId="77777777" w:rsidR="004E6DDF" w:rsidRDefault="004F6F7A">
            <w:r>
              <w:t xml:space="preserve">1.3. Pašreizējā situācija, problēmas un risinājumi </w:t>
            </w:r>
          </w:p>
        </w:tc>
        <w:tc>
          <w:tcPr>
            <w:tcW w:w="3000" w:type="dxa"/>
            <w:shd w:val="clear" w:color="auto" w:fill="FFFFFF"/>
            <w:noWrap/>
            <w:tcMar>
              <w:top w:w="75" w:type="dxa"/>
              <w:left w:w="75" w:type="dxa"/>
              <w:bottom w:w="75" w:type="dxa"/>
              <w:right w:w="75" w:type="dxa"/>
            </w:tcMar>
          </w:tcPr>
          <w:p w14:paraId="12DE4B15" w14:textId="77777777" w:rsidR="004E6DDF" w:rsidRDefault="004F6F7A">
            <w:pPr>
              <w:spacing w:after="240"/>
              <w:rPr>
                <w:b/>
              </w:rPr>
            </w:pPr>
            <w:r>
              <w:rPr>
                <w:b/>
              </w:rPr>
              <w:t>Iebildums (FM - 25.11.2021.)</w:t>
            </w:r>
          </w:p>
          <w:p w14:paraId="74F32DE8" w14:textId="77777777" w:rsidR="004E6DDF" w:rsidRDefault="004F6F7A">
            <w:r>
              <w:t>Ņemot vērā ka 2021.gadam fin</w:t>
            </w:r>
            <w:r>
              <w:t>ansējums tika piešķirts no valsts budžeta programmas 02.00.00 "Līdzekļi neparedzētiem gadījumiem" un minētais finansējums ir jāizlieto līdz kalendārā gada beigām, lūdzam skaidrot, kā anotācijas 1.3.punktā veidojas norādītais neizmantotais valsts budžeta fi</w:t>
            </w:r>
            <w:r>
              <w:t xml:space="preserve">nansējums 7 039 038 </w:t>
            </w:r>
            <w:proofErr w:type="spellStart"/>
            <w:r>
              <w:t>euro</w:t>
            </w:r>
            <w:proofErr w:type="spellEnd"/>
            <w:r>
              <w:t xml:space="preserve"> apmērā, kuru paredzēts izmantot </w:t>
            </w:r>
            <w:r>
              <w:lastRenderedPageBreak/>
              <w:t>2022.gadā.</w:t>
            </w:r>
          </w:p>
          <w:p w14:paraId="30350FD9" w14:textId="77777777" w:rsidR="004E6DDF" w:rsidRDefault="004F6F7A">
            <w:pPr>
              <w:spacing w:before="240" w:after="240"/>
              <w:rPr>
                <w:i/>
              </w:rPr>
            </w:pPr>
            <w:r>
              <w:rPr>
                <w:i/>
              </w:rPr>
              <w:t>Piedāvātā redakcija</w:t>
            </w:r>
          </w:p>
          <w:p w14:paraId="7EADC754" w14:textId="77777777" w:rsidR="004E6DDF" w:rsidRDefault="004F6F7A">
            <w:r>
              <w:t>-</w:t>
            </w:r>
          </w:p>
        </w:tc>
        <w:tc>
          <w:tcPr>
            <w:tcW w:w="3000" w:type="dxa"/>
            <w:shd w:val="clear" w:color="auto" w:fill="FFFFFF"/>
            <w:noWrap/>
            <w:tcMar>
              <w:top w:w="75" w:type="dxa"/>
              <w:left w:w="75" w:type="dxa"/>
              <w:bottom w:w="75" w:type="dxa"/>
              <w:right w:w="75" w:type="dxa"/>
            </w:tcMar>
          </w:tcPr>
          <w:p w14:paraId="6BC4D700" w14:textId="77777777" w:rsidR="004E6DDF" w:rsidRDefault="004F6F7A">
            <w:pPr>
              <w:spacing w:after="240"/>
              <w:rPr>
                <w:b/>
              </w:rPr>
            </w:pPr>
            <w:r>
              <w:rPr>
                <w:b/>
              </w:rPr>
              <w:lastRenderedPageBreak/>
              <w:t>Ņemts vērā</w:t>
            </w:r>
          </w:p>
          <w:p w14:paraId="79791402" w14:textId="77777777" w:rsidR="004E6DDF" w:rsidRDefault="004F6F7A">
            <w:r>
              <w:t>Noteikumu projekta anotācijas 1.3. </w:t>
            </w:r>
            <w:proofErr w:type="spellStart"/>
            <w:r>
              <w:t>apakšsadaļa</w:t>
            </w:r>
            <w:proofErr w:type="spellEnd"/>
            <w:r>
              <w:t xml:space="preserve"> "Pašreizējā situācija, problēmas un risinājumi" papildināta ar skaidrojumu, kā veidojas norādītais neizmanto</w:t>
            </w:r>
            <w:r>
              <w:t>tais valsts budžeta finansējums 6 356 658 </w:t>
            </w:r>
            <w:proofErr w:type="spellStart"/>
            <w:r>
              <w:rPr>
                <w:i/>
              </w:rPr>
              <w:t>euro</w:t>
            </w:r>
            <w:proofErr w:type="spellEnd"/>
            <w:r>
              <w:t xml:space="preserve"> apmērā. </w:t>
            </w:r>
          </w:p>
          <w:p w14:paraId="3501780E" w14:textId="77777777" w:rsidR="004E6DDF" w:rsidRDefault="004F6F7A">
            <w:r>
              <w:t xml:space="preserve">Skaidrojums paredz, ka valsts budžeta finansējums MK rīkojumā Nr.390 un MK rīkojumā Nr.455 apstiprinātajiem </w:t>
            </w:r>
            <w:r>
              <w:lastRenderedPageBreak/>
              <w:t>investīciju projektiem 2022.gadam tika piešķirts atbilstoši Ministru kabineta 2021.gada 18.m</w:t>
            </w:r>
            <w:r>
              <w:t xml:space="preserve">arta sēdes </w:t>
            </w:r>
            <w:proofErr w:type="spellStart"/>
            <w:r>
              <w:t>protokollēmuma</w:t>
            </w:r>
            <w:proofErr w:type="spellEnd"/>
            <w:r>
              <w:t xml:space="preserve"> Nr.28 42.§ “Informatīvais ziņojums “Par augstas gatavības projektiem, kas saistīti ar Covid-19 krīzes pārvarēšanu un ekonomikas atlabšanu”” 10.punktā noteiktajai kārtībai, proti, 2022.gadā nepieciešamais finansējums tiek iekļauts,</w:t>
            </w:r>
            <w:r>
              <w:t xml:space="preserve"> gatavojot 2022.gada valsts budžeta projektu. Tāpēc neizmantotais valsts budžeta finansējums 6 356 658 </w:t>
            </w:r>
            <w:proofErr w:type="spellStart"/>
            <w:r>
              <w:rPr>
                <w:i/>
              </w:rPr>
              <w:t>euro</w:t>
            </w:r>
            <w:proofErr w:type="spellEnd"/>
            <w:r>
              <w:t xml:space="preserve"> apmērā nav piešķirts no valsts budžeta programmas 02.00.00 "Līdzekļi neparedzētiem gadījumiem".</w:t>
            </w:r>
          </w:p>
        </w:tc>
        <w:tc>
          <w:tcPr>
            <w:tcW w:w="3000" w:type="dxa"/>
            <w:shd w:val="clear" w:color="auto" w:fill="FFFFFF"/>
            <w:noWrap/>
            <w:tcMar>
              <w:top w:w="75" w:type="dxa"/>
              <w:left w:w="75" w:type="dxa"/>
              <w:bottom w:w="75" w:type="dxa"/>
              <w:right w:w="75" w:type="dxa"/>
            </w:tcMar>
          </w:tcPr>
          <w:p w14:paraId="14677726" w14:textId="77777777" w:rsidR="004E6DDF" w:rsidRDefault="004F6F7A">
            <w:r>
              <w:lastRenderedPageBreak/>
              <w:t>1.3. Pašreizējā situācija, problēmas un risinājumi</w:t>
            </w:r>
          </w:p>
        </w:tc>
      </w:tr>
      <w:tr w:rsidR="004E6DDF" w14:paraId="215E5009" w14:textId="77777777">
        <w:tc>
          <w:tcPr>
            <w:tcW w:w="900" w:type="dxa"/>
            <w:shd w:val="clear" w:color="auto" w:fill="FFFFFF"/>
            <w:noWrap/>
            <w:tcMar>
              <w:top w:w="75" w:type="dxa"/>
              <w:left w:w="75" w:type="dxa"/>
              <w:bottom w:w="75" w:type="dxa"/>
              <w:right w:w="75" w:type="dxa"/>
            </w:tcMar>
          </w:tcPr>
          <w:p w14:paraId="5BE766D2" w14:textId="77777777" w:rsidR="004E6DDF" w:rsidRDefault="004F6F7A">
            <w:r>
              <w:t>23.</w:t>
            </w:r>
          </w:p>
        </w:tc>
        <w:tc>
          <w:tcPr>
            <w:tcW w:w="3000" w:type="dxa"/>
            <w:shd w:val="clear" w:color="auto" w:fill="FFFFFF"/>
            <w:noWrap/>
            <w:tcMar>
              <w:top w:w="75" w:type="dxa"/>
              <w:left w:w="75" w:type="dxa"/>
              <w:bottom w:w="75" w:type="dxa"/>
              <w:right w:w="75" w:type="dxa"/>
            </w:tcMar>
          </w:tcPr>
          <w:p w14:paraId="576064B3" w14:textId="77777777" w:rsidR="004E6DDF" w:rsidRDefault="004F6F7A">
            <w:pPr>
              <w:spacing w:after="240"/>
              <w:rPr>
                <w:b/>
              </w:rPr>
            </w:pPr>
            <w:r>
              <w:rPr>
                <w:b/>
              </w:rPr>
              <w:t>Anotācija (</w:t>
            </w:r>
            <w:proofErr w:type="spellStart"/>
            <w:r>
              <w:rPr>
                <w:b/>
              </w:rPr>
              <w:t>ex-ante</w:t>
            </w:r>
            <w:proofErr w:type="spellEnd"/>
            <w:r>
              <w:rPr>
                <w:b/>
              </w:rPr>
              <w:t>)</w:t>
            </w:r>
          </w:p>
          <w:p w14:paraId="2803FBC6" w14:textId="77777777" w:rsidR="004E6DDF" w:rsidRDefault="004F6F7A">
            <w:r>
              <w:t xml:space="preserve">3. Tiesību akta projekta ietekme uz valsts budžetu un pašvaldību budžetiem </w:t>
            </w:r>
          </w:p>
        </w:tc>
        <w:tc>
          <w:tcPr>
            <w:tcW w:w="3000" w:type="dxa"/>
            <w:shd w:val="clear" w:color="auto" w:fill="FFFFFF"/>
            <w:noWrap/>
            <w:tcMar>
              <w:top w:w="75" w:type="dxa"/>
              <w:left w:w="75" w:type="dxa"/>
              <w:bottom w:w="75" w:type="dxa"/>
              <w:right w:w="75" w:type="dxa"/>
            </w:tcMar>
          </w:tcPr>
          <w:p w14:paraId="3BDE9F1D" w14:textId="77777777" w:rsidR="004E6DDF" w:rsidRDefault="004F6F7A">
            <w:pPr>
              <w:spacing w:after="240"/>
              <w:rPr>
                <w:b/>
              </w:rPr>
            </w:pPr>
            <w:r>
              <w:rPr>
                <w:b/>
              </w:rPr>
              <w:t>Iebildums (FM - 25.11.2021.)</w:t>
            </w:r>
          </w:p>
          <w:p w14:paraId="668B009D" w14:textId="77777777" w:rsidR="004E6DDF" w:rsidRDefault="004F6F7A">
            <w:r>
              <w:t>Lūdzam ailēs precizēt gadus, ņemot vērā, ka šobrīd ir 2021.gads</w:t>
            </w:r>
          </w:p>
          <w:p w14:paraId="7DA36225" w14:textId="77777777" w:rsidR="004E6DDF" w:rsidRDefault="004F6F7A">
            <w:pPr>
              <w:spacing w:before="240" w:after="240"/>
              <w:rPr>
                <w:i/>
              </w:rPr>
            </w:pPr>
            <w:r>
              <w:rPr>
                <w:i/>
              </w:rPr>
              <w:t>Piedāvātā r</w:t>
            </w:r>
            <w:r>
              <w:rPr>
                <w:i/>
              </w:rPr>
              <w:t>edakcija</w:t>
            </w:r>
          </w:p>
          <w:p w14:paraId="7FF920D8" w14:textId="77777777" w:rsidR="004E6DDF" w:rsidRDefault="004F6F7A">
            <w:r>
              <w:t>-</w:t>
            </w:r>
          </w:p>
        </w:tc>
        <w:tc>
          <w:tcPr>
            <w:tcW w:w="3000" w:type="dxa"/>
            <w:shd w:val="clear" w:color="auto" w:fill="FFFFFF"/>
            <w:noWrap/>
            <w:tcMar>
              <w:top w:w="75" w:type="dxa"/>
              <w:left w:w="75" w:type="dxa"/>
              <w:bottom w:w="75" w:type="dxa"/>
              <w:right w:w="75" w:type="dxa"/>
            </w:tcMar>
          </w:tcPr>
          <w:p w14:paraId="136E04F8" w14:textId="77777777" w:rsidR="004E6DDF" w:rsidRDefault="004F6F7A">
            <w:pPr>
              <w:spacing w:after="240"/>
              <w:rPr>
                <w:b/>
              </w:rPr>
            </w:pPr>
            <w:r>
              <w:rPr>
                <w:b/>
              </w:rPr>
              <w:t>Ņemts vērā</w:t>
            </w:r>
          </w:p>
          <w:p w14:paraId="7EC1535D" w14:textId="77777777" w:rsidR="004E6DDF" w:rsidRDefault="004F6F7A">
            <w:r>
              <w:t>Noteikumu projekta anotācijas 3.sadaļa “Tiesību akta projekta ietekme uz valsts budžetu un pašvaldību budžetiem” ir precizēta atbilstoši aktuālajai situācijai (gadam), kad tiek iesniegts noteikumu projekts.</w:t>
            </w:r>
          </w:p>
        </w:tc>
        <w:tc>
          <w:tcPr>
            <w:tcW w:w="3000" w:type="dxa"/>
            <w:shd w:val="clear" w:color="auto" w:fill="FFFFFF"/>
            <w:noWrap/>
            <w:tcMar>
              <w:top w:w="75" w:type="dxa"/>
              <w:left w:w="75" w:type="dxa"/>
              <w:bottom w:w="75" w:type="dxa"/>
              <w:right w:w="75" w:type="dxa"/>
            </w:tcMar>
          </w:tcPr>
          <w:p w14:paraId="59A81C9B" w14:textId="77777777" w:rsidR="004E6DDF" w:rsidRDefault="004F6F7A">
            <w:r>
              <w:t>3. Tiesību akta projekta ietekme uz valsts budžet</w:t>
            </w:r>
            <w:r>
              <w:t>u un pašvaldību budžetiem</w:t>
            </w:r>
          </w:p>
        </w:tc>
      </w:tr>
      <w:tr w:rsidR="004E6DDF" w14:paraId="226F08F1" w14:textId="77777777">
        <w:tc>
          <w:tcPr>
            <w:tcW w:w="900" w:type="dxa"/>
            <w:shd w:val="clear" w:color="auto" w:fill="FFFFFF"/>
            <w:noWrap/>
            <w:tcMar>
              <w:top w:w="75" w:type="dxa"/>
              <w:left w:w="75" w:type="dxa"/>
              <w:bottom w:w="75" w:type="dxa"/>
              <w:right w:w="75" w:type="dxa"/>
            </w:tcMar>
          </w:tcPr>
          <w:p w14:paraId="3A31280F" w14:textId="77777777" w:rsidR="004E6DDF" w:rsidRDefault="004F6F7A">
            <w:r>
              <w:t>24.</w:t>
            </w:r>
          </w:p>
        </w:tc>
        <w:tc>
          <w:tcPr>
            <w:tcW w:w="3000" w:type="dxa"/>
            <w:shd w:val="clear" w:color="auto" w:fill="FFFFFF"/>
            <w:noWrap/>
            <w:tcMar>
              <w:top w:w="75" w:type="dxa"/>
              <w:left w:w="75" w:type="dxa"/>
              <w:bottom w:w="75" w:type="dxa"/>
              <w:right w:w="75" w:type="dxa"/>
            </w:tcMar>
          </w:tcPr>
          <w:p w14:paraId="0ADAA989" w14:textId="77777777" w:rsidR="004E6DDF" w:rsidRDefault="004F6F7A">
            <w:pPr>
              <w:spacing w:after="240"/>
              <w:rPr>
                <w:b/>
              </w:rPr>
            </w:pPr>
            <w:r>
              <w:rPr>
                <w:b/>
              </w:rPr>
              <w:t>Anotācija (</w:t>
            </w:r>
            <w:proofErr w:type="spellStart"/>
            <w:r>
              <w:rPr>
                <w:b/>
              </w:rPr>
              <w:t>ex-ante</w:t>
            </w:r>
            <w:proofErr w:type="spellEnd"/>
            <w:r>
              <w:rPr>
                <w:b/>
              </w:rPr>
              <w:t>)</w:t>
            </w:r>
          </w:p>
          <w:p w14:paraId="01A69755" w14:textId="77777777" w:rsidR="004E6DDF" w:rsidRDefault="004F6F7A">
            <w:r>
              <w:lastRenderedPageBreak/>
              <w:t xml:space="preserve">3. Tiesību akta projekta ietekme uz valsts budžetu un pašvaldību budžetiem </w:t>
            </w:r>
          </w:p>
        </w:tc>
        <w:tc>
          <w:tcPr>
            <w:tcW w:w="3000" w:type="dxa"/>
            <w:shd w:val="clear" w:color="auto" w:fill="FFFFFF"/>
            <w:noWrap/>
            <w:tcMar>
              <w:top w:w="75" w:type="dxa"/>
              <w:left w:w="75" w:type="dxa"/>
              <w:bottom w:w="75" w:type="dxa"/>
              <w:right w:w="75" w:type="dxa"/>
            </w:tcMar>
          </w:tcPr>
          <w:p w14:paraId="6F0851F2" w14:textId="77777777" w:rsidR="004E6DDF" w:rsidRDefault="004F6F7A">
            <w:pPr>
              <w:spacing w:after="240"/>
              <w:rPr>
                <w:b/>
              </w:rPr>
            </w:pPr>
            <w:r>
              <w:rPr>
                <w:b/>
              </w:rPr>
              <w:lastRenderedPageBreak/>
              <w:t>Iebildums (FM - 25.11.2021.)</w:t>
            </w:r>
          </w:p>
          <w:p w14:paraId="2D3CA85A" w14:textId="77777777" w:rsidR="004E6DDF" w:rsidRDefault="004F6F7A">
            <w:r>
              <w:lastRenderedPageBreak/>
              <w:t>Lūdzam papildināt 6.punktu ar informāciju par pasākumam piešķirtajiem līdzekļiem saskaņā ar likumprojektu "Par valsts budžetu 2022.gadam", norādot arī budžeta programmu, kuras ietvaros ieplānots finansējums, kā arī norādīt pieejamo līdzekļu atlikumu atbils</w:t>
            </w:r>
            <w:r>
              <w:t>toši anotācijas 1.3.punktā norādītajai informācijai.</w:t>
            </w:r>
          </w:p>
          <w:p w14:paraId="0B13583E" w14:textId="77777777" w:rsidR="004E6DDF" w:rsidRDefault="004F6F7A">
            <w:pPr>
              <w:spacing w:before="240" w:after="240"/>
              <w:rPr>
                <w:i/>
              </w:rPr>
            </w:pPr>
            <w:r>
              <w:rPr>
                <w:i/>
              </w:rPr>
              <w:t>Piedāvātā redakcija</w:t>
            </w:r>
          </w:p>
          <w:p w14:paraId="002D0A4F" w14:textId="77777777" w:rsidR="004E6DDF" w:rsidRDefault="004F6F7A">
            <w:r>
              <w:t>-</w:t>
            </w:r>
          </w:p>
        </w:tc>
        <w:tc>
          <w:tcPr>
            <w:tcW w:w="3000" w:type="dxa"/>
            <w:shd w:val="clear" w:color="auto" w:fill="FFFFFF"/>
            <w:noWrap/>
            <w:tcMar>
              <w:top w:w="75" w:type="dxa"/>
              <w:left w:w="75" w:type="dxa"/>
              <w:bottom w:w="75" w:type="dxa"/>
              <w:right w:w="75" w:type="dxa"/>
            </w:tcMar>
          </w:tcPr>
          <w:p w14:paraId="5AF12CA0" w14:textId="77777777" w:rsidR="004E6DDF" w:rsidRDefault="004F6F7A">
            <w:pPr>
              <w:spacing w:after="240"/>
              <w:rPr>
                <w:b/>
              </w:rPr>
            </w:pPr>
            <w:r>
              <w:rPr>
                <w:b/>
              </w:rPr>
              <w:lastRenderedPageBreak/>
              <w:t>Ņemts vērā</w:t>
            </w:r>
          </w:p>
          <w:p w14:paraId="7149CB3E" w14:textId="77777777" w:rsidR="004E6DDF" w:rsidRDefault="004F6F7A">
            <w:r>
              <w:lastRenderedPageBreak/>
              <w:t>Noteikumu projekta anotācijas 3. sadaļas "Tiesību akta projekta ietekme uz valsts budžetu un pašvaldību budžetiem" 6. punkts papildināts atbilstoši iebildumam.</w:t>
            </w:r>
          </w:p>
        </w:tc>
        <w:tc>
          <w:tcPr>
            <w:tcW w:w="3000" w:type="dxa"/>
            <w:shd w:val="clear" w:color="auto" w:fill="FFFFFF"/>
            <w:noWrap/>
            <w:tcMar>
              <w:top w:w="75" w:type="dxa"/>
              <w:left w:w="75" w:type="dxa"/>
              <w:bottom w:w="75" w:type="dxa"/>
              <w:right w:w="75" w:type="dxa"/>
            </w:tcMar>
          </w:tcPr>
          <w:p w14:paraId="3706FEF0" w14:textId="77777777" w:rsidR="004E6DDF" w:rsidRDefault="004F6F7A">
            <w:r>
              <w:lastRenderedPageBreak/>
              <w:t>3. Tiesību</w:t>
            </w:r>
            <w:r>
              <w:t xml:space="preserve"> akta projekta ietekme uz valsts budžetu un pašvaldību </w:t>
            </w:r>
            <w:r>
              <w:lastRenderedPageBreak/>
              <w:t>budžetiem</w:t>
            </w:r>
          </w:p>
        </w:tc>
      </w:tr>
      <w:tr w:rsidR="004E6DDF" w14:paraId="4F3BEEC2" w14:textId="77777777">
        <w:tc>
          <w:tcPr>
            <w:tcW w:w="900" w:type="dxa"/>
            <w:shd w:val="clear" w:color="auto" w:fill="FFFFFF"/>
            <w:noWrap/>
            <w:tcMar>
              <w:top w:w="75" w:type="dxa"/>
              <w:left w:w="75" w:type="dxa"/>
              <w:bottom w:w="75" w:type="dxa"/>
              <w:right w:w="75" w:type="dxa"/>
            </w:tcMar>
          </w:tcPr>
          <w:p w14:paraId="18B6D188" w14:textId="77777777" w:rsidR="004E6DDF" w:rsidRDefault="004F6F7A">
            <w:r>
              <w:lastRenderedPageBreak/>
              <w:t>25.</w:t>
            </w:r>
          </w:p>
        </w:tc>
        <w:tc>
          <w:tcPr>
            <w:tcW w:w="3000" w:type="dxa"/>
            <w:shd w:val="clear" w:color="auto" w:fill="FFFFFF"/>
            <w:noWrap/>
            <w:tcMar>
              <w:top w:w="75" w:type="dxa"/>
              <w:left w:w="75" w:type="dxa"/>
              <w:bottom w:w="75" w:type="dxa"/>
              <w:right w:w="75" w:type="dxa"/>
            </w:tcMar>
          </w:tcPr>
          <w:p w14:paraId="389108ED" w14:textId="77777777" w:rsidR="004E6DDF" w:rsidRDefault="004F6F7A">
            <w:pPr>
              <w:spacing w:after="240"/>
              <w:rPr>
                <w:b/>
              </w:rPr>
            </w:pPr>
            <w:r>
              <w:rPr>
                <w:b/>
              </w:rPr>
              <w:t>Anotācija (</w:t>
            </w:r>
            <w:proofErr w:type="spellStart"/>
            <w:r>
              <w:rPr>
                <w:b/>
              </w:rPr>
              <w:t>ex-ante</w:t>
            </w:r>
            <w:proofErr w:type="spellEnd"/>
            <w:r>
              <w:rPr>
                <w:b/>
              </w:rPr>
              <w:t>)</w:t>
            </w:r>
          </w:p>
          <w:p w14:paraId="2F10409E" w14:textId="77777777" w:rsidR="004E6DDF" w:rsidRDefault="004F6F7A">
            <w:r>
              <w:t xml:space="preserve">3. Tiesību akta projekta ietekme uz valsts budžetu un pašvaldību budžetiem </w:t>
            </w:r>
          </w:p>
        </w:tc>
        <w:tc>
          <w:tcPr>
            <w:tcW w:w="3000" w:type="dxa"/>
            <w:shd w:val="clear" w:color="auto" w:fill="FFFFFF"/>
            <w:noWrap/>
            <w:tcMar>
              <w:top w:w="75" w:type="dxa"/>
              <w:left w:w="75" w:type="dxa"/>
              <w:bottom w:w="75" w:type="dxa"/>
              <w:right w:w="75" w:type="dxa"/>
            </w:tcMar>
          </w:tcPr>
          <w:p w14:paraId="1D8BC30B" w14:textId="77777777" w:rsidR="004E6DDF" w:rsidRDefault="004F6F7A">
            <w:pPr>
              <w:spacing w:after="240"/>
              <w:rPr>
                <w:b/>
              </w:rPr>
            </w:pPr>
            <w:r>
              <w:rPr>
                <w:b/>
              </w:rPr>
              <w:t>Iebildums (FM - 25.11.2021.)</w:t>
            </w:r>
          </w:p>
          <w:p w14:paraId="15C64814" w14:textId="77777777" w:rsidR="004E6DDF" w:rsidRDefault="004F6F7A">
            <w:r>
              <w:t>Ņemot vērā anotācijas 6.punktā norādīto informāciju, ka pašvaldības nodrošina līdzfinansējumu 15 % apmērā un tas tiks nodrošināts esošā finansējuma ietvarā, lūdzam aizpildīt anotācijas 1.3.apakšpunktu.</w:t>
            </w:r>
          </w:p>
          <w:p w14:paraId="72C7DAE3" w14:textId="77777777" w:rsidR="004E6DDF" w:rsidRDefault="004F6F7A">
            <w:pPr>
              <w:spacing w:before="240" w:after="240"/>
              <w:rPr>
                <w:i/>
              </w:rPr>
            </w:pPr>
            <w:r>
              <w:rPr>
                <w:i/>
              </w:rPr>
              <w:t>Piedāvātā redakcija</w:t>
            </w:r>
          </w:p>
          <w:p w14:paraId="78253C6F" w14:textId="77777777" w:rsidR="004E6DDF" w:rsidRDefault="004F6F7A">
            <w:r>
              <w:t>-</w:t>
            </w:r>
          </w:p>
        </w:tc>
        <w:tc>
          <w:tcPr>
            <w:tcW w:w="3000" w:type="dxa"/>
            <w:shd w:val="clear" w:color="auto" w:fill="FFFFFF"/>
            <w:noWrap/>
            <w:tcMar>
              <w:top w:w="75" w:type="dxa"/>
              <w:left w:w="75" w:type="dxa"/>
              <w:bottom w:w="75" w:type="dxa"/>
              <w:right w:w="75" w:type="dxa"/>
            </w:tcMar>
          </w:tcPr>
          <w:p w14:paraId="478C65D6" w14:textId="77777777" w:rsidR="004E6DDF" w:rsidRDefault="004F6F7A">
            <w:pPr>
              <w:spacing w:after="240"/>
              <w:rPr>
                <w:b/>
              </w:rPr>
            </w:pPr>
            <w:r>
              <w:rPr>
                <w:b/>
              </w:rPr>
              <w:t>Ņemts vērā</w:t>
            </w:r>
          </w:p>
          <w:p w14:paraId="702B91CA" w14:textId="77777777" w:rsidR="004E6DDF" w:rsidRDefault="004F6F7A">
            <w:r>
              <w:t>Noteikumu projekta an</w:t>
            </w:r>
            <w:r>
              <w:t>otācijas 3. sadaļas "Tiesību akta projekta ietekme uz valsts budžetu un pašvaldību budžetiem" 1.3. apakšpunkts precizēts atbilstoši iebildumam.</w:t>
            </w:r>
          </w:p>
        </w:tc>
        <w:tc>
          <w:tcPr>
            <w:tcW w:w="3000" w:type="dxa"/>
            <w:shd w:val="clear" w:color="auto" w:fill="FFFFFF"/>
            <w:noWrap/>
            <w:tcMar>
              <w:top w:w="75" w:type="dxa"/>
              <w:left w:w="75" w:type="dxa"/>
              <w:bottom w:w="75" w:type="dxa"/>
              <w:right w:w="75" w:type="dxa"/>
            </w:tcMar>
          </w:tcPr>
          <w:p w14:paraId="5284E46C" w14:textId="77777777" w:rsidR="004E6DDF" w:rsidRDefault="004F6F7A">
            <w:r>
              <w:t>3. Tiesību akta projekta ietekme uz valsts budžetu un pašvaldību budžetiem</w:t>
            </w:r>
          </w:p>
        </w:tc>
      </w:tr>
      <w:tr w:rsidR="004E6DDF" w14:paraId="303094AC" w14:textId="77777777">
        <w:tc>
          <w:tcPr>
            <w:tcW w:w="900" w:type="dxa"/>
            <w:shd w:val="clear" w:color="auto" w:fill="FFFFFF"/>
            <w:noWrap/>
            <w:tcMar>
              <w:top w:w="75" w:type="dxa"/>
              <w:left w:w="75" w:type="dxa"/>
              <w:bottom w:w="75" w:type="dxa"/>
              <w:right w:w="75" w:type="dxa"/>
            </w:tcMar>
          </w:tcPr>
          <w:p w14:paraId="4943550E" w14:textId="77777777" w:rsidR="004E6DDF" w:rsidRDefault="004F6F7A">
            <w:r>
              <w:t>26.</w:t>
            </w:r>
          </w:p>
        </w:tc>
        <w:tc>
          <w:tcPr>
            <w:tcW w:w="3000" w:type="dxa"/>
            <w:shd w:val="clear" w:color="auto" w:fill="FFFFFF"/>
            <w:noWrap/>
            <w:tcMar>
              <w:top w:w="75" w:type="dxa"/>
              <w:left w:w="75" w:type="dxa"/>
              <w:bottom w:w="75" w:type="dxa"/>
              <w:right w:w="75" w:type="dxa"/>
            </w:tcMar>
          </w:tcPr>
          <w:p w14:paraId="3722C5FD" w14:textId="77777777" w:rsidR="004E6DDF" w:rsidRDefault="004F6F7A">
            <w:pPr>
              <w:spacing w:after="240"/>
              <w:rPr>
                <w:b/>
              </w:rPr>
            </w:pPr>
            <w:r>
              <w:rPr>
                <w:b/>
              </w:rPr>
              <w:t>Anotācija (</w:t>
            </w:r>
            <w:proofErr w:type="spellStart"/>
            <w:r>
              <w:rPr>
                <w:b/>
              </w:rPr>
              <w:t>ex-ante</w:t>
            </w:r>
            <w:proofErr w:type="spellEnd"/>
            <w:r>
              <w:rPr>
                <w:b/>
              </w:rPr>
              <w:t>)</w:t>
            </w:r>
          </w:p>
          <w:p w14:paraId="4C1254D3" w14:textId="77777777" w:rsidR="004E6DDF" w:rsidRDefault="004F6F7A">
            <w:r>
              <w:t>3. Tiesību a</w:t>
            </w:r>
            <w:r>
              <w:t xml:space="preserve">kta projekta ietekme </w:t>
            </w:r>
            <w:r>
              <w:lastRenderedPageBreak/>
              <w:t xml:space="preserve">uz valsts budžetu un pašvaldību budžetiem </w:t>
            </w:r>
          </w:p>
        </w:tc>
        <w:tc>
          <w:tcPr>
            <w:tcW w:w="3000" w:type="dxa"/>
            <w:shd w:val="clear" w:color="auto" w:fill="FFFFFF"/>
            <w:noWrap/>
            <w:tcMar>
              <w:top w:w="75" w:type="dxa"/>
              <w:left w:w="75" w:type="dxa"/>
              <w:bottom w:w="75" w:type="dxa"/>
              <w:right w:w="75" w:type="dxa"/>
            </w:tcMar>
          </w:tcPr>
          <w:p w14:paraId="764CFB4A" w14:textId="77777777" w:rsidR="004E6DDF" w:rsidRDefault="004F6F7A">
            <w:pPr>
              <w:spacing w:after="240"/>
              <w:rPr>
                <w:b/>
              </w:rPr>
            </w:pPr>
            <w:r>
              <w:rPr>
                <w:b/>
              </w:rPr>
              <w:lastRenderedPageBreak/>
              <w:t>Iebildums (FM - 25.11.2021.)</w:t>
            </w:r>
          </w:p>
          <w:p w14:paraId="02514185" w14:textId="77777777" w:rsidR="004E6DDF" w:rsidRDefault="004F6F7A">
            <w:r>
              <w:t xml:space="preserve">Lūdzam precizēt anotācijas </w:t>
            </w:r>
            <w:r>
              <w:lastRenderedPageBreak/>
              <w:t>sadaļu un aizpildīt 2022.gadam 1.-2.punktus norādot ailē "Saskaņā ar vidēja termiņa budžeta ietvaru" piešķirto finansējumu 2022.gadam 30</w:t>
            </w:r>
            <w:r>
              <w:t xml:space="preserve"> 000 000 </w:t>
            </w:r>
            <w:proofErr w:type="spellStart"/>
            <w:r>
              <w:rPr>
                <w:i/>
              </w:rPr>
              <w:t>euro</w:t>
            </w:r>
            <w:proofErr w:type="spellEnd"/>
            <w:r>
              <w:t xml:space="preserve"> apmērā un ailē "Izmaiņas, salīdzinot ar vidēja termiņa budžeta ietvaru" norādīt plānoto neizmantoto finansējumu, ko plānots papildus novirzīt noteikuma projektā paredzēto pasākumu īstenošanai, attiecīgi precizējot arī pārējos punktus anotācij</w:t>
            </w:r>
            <w:r>
              <w:t>ā.</w:t>
            </w:r>
          </w:p>
          <w:p w14:paraId="024B33B5" w14:textId="77777777" w:rsidR="004E6DDF" w:rsidRDefault="004F6F7A">
            <w:pPr>
              <w:spacing w:before="240" w:after="240"/>
              <w:rPr>
                <w:i/>
              </w:rPr>
            </w:pPr>
            <w:r>
              <w:rPr>
                <w:i/>
              </w:rPr>
              <w:t>Piedāvātā redakcija</w:t>
            </w:r>
          </w:p>
          <w:p w14:paraId="1A0B5690" w14:textId="77777777" w:rsidR="004E6DDF" w:rsidRDefault="004F6F7A">
            <w:r>
              <w:t>-</w:t>
            </w:r>
          </w:p>
        </w:tc>
        <w:tc>
          <w:tcPr>
            <w:tcW w:w="3000" w:type="dxa"/>
            <w:shd w:val="clear" w:color="auto" w:fill="FFFFFF"/>
            <w:noWrap/>
            <w:tcMar>
              <w:top w:w="75" w:type="dxa"/>
              <w:left w:w="75" w:type="dxa"/>
              <w:bottom w:w="75" w:type="dxa"/>
              <w:right w:w="75" w:type="dxa"/>
            </w:tcMar>
          </w:tcPr>
          <w:p w14:paraId="40049871" w14:textId="77777777" w:rsidR="004E6DDF" w:rsidRDefault="004F6F7A">
            <w:pPr>
              <w:spacing w:after="240"/>
              <w:rPr>
                <w:b/>
              </w:rPr>
            </w:pPr>
            <w:r>
              <w:rPr>
                <w:b/>
              </w:rPr>
              <w:lastRenderedPageBreak/>
              <w:t>Ņemts vērā</w:t>
            </w:r>
          </w:p>
          <w:p w14:paraId="0B58F9DE" w14:textId="77777777" w:rsidR="004E6DDF" w:rsidRDefault="004F6F7A">
            <w:r>
              <w:t xml:space="preserve">Noteikumu projekta anotācijas </w:t>
            </w:r>
            <w:r>
              <w:lastRenderedPageBreak/>
              <w:t>3.sadaļa "Tiesību akta projekta ietekme uz valsts budžetu un pašvaldību budžetiem" precizēta atbilstoši iebildumiem. </w:t>
            </w:r>
          </w:p>
        </w:tc>
        <w:tc>
          <w:tcPr>
            <w:tcW w:w="3000" w:type="dxa"/>
            <w:shd w:val="clear" w:color="auto" w:fill="FFFFFF"/>
            <w:noWrap/>
            <w:tcMar>
              <w:top w:w="75" w:type="dxa"/>
              <w:left w:w="75" w:type="dxa"/>
              <w:bottom w:w="75" w:type="dxa"/>
              <w:right w:w="75" w:type="dxa"/>
            </w:tcMar>
          </w:tcPr>
          <w:p w14:paraId="6F76809A" w14:textId="77777777" w:rsidR="004E6DDF" w:rsidRDefault="004F6F7A">
            <w:r>
              <w:lastRenderedPageBreak/>
              <w:t>3. Tiesību akta projekta ietekme uz valsts budžetu un pašvaldību budžetiem</w:t>
            </w:r>
          </w:p>
        </w:tc>
      </w:tr>
      <w:tr w:rsidR="004E6DDF" w14:paraId="071E5A14" w14:textId="77777777">
        <w:tc>
          <w:tcPr>
            <w:tcW w:w="900" w:type="dxa"/>
            <w:shd w:val="clear" w:color="auto" w:fill="FFFFFF"/>
            <w:noWrap/>
            <w:tcMar>
              <w:top w:w="75" w:type="dxa"/>
              <w:left w:w="75" w:type="dxa"/>
              <w:bottom w:w="75" w:type="dxa"/>
              <w:right w:w="75" w:type="dxa"/>
            </w:tcMar>
          </w:tcPr>
          <w:p w14:paraId="52C466B8" w14:textId="77777777" w:rsidR="004E6DDF" w:rsidRDefault="004F6F7A">
            <w:r>
              <w:t>27.</w:t>
            </w:r>
          </w:p>
        </w:tc>
        <w:tc>
          <w:tcPr>
            <w:tcW w:w="3000" w:type="dxa"/>
            <w:shd w:val="clear" w:color="auto" w:fill="FFFFFF"/>
            <w:noWrap/>
            <w:tcMar>
              <w:top w:w="75" w:type="dxa"/>
              <w:left w:w="75" w:type="dxa"/>
              <w:bottom w:w="75" w:type="dxa"/>
              <w:right w:w="75" w:type="dxa"/>
            </w:tcMar>
          </w:tcPr>
          <w:p w14:paraId="53A591AF" w14:textId="77777777" w:rsidR="004E6DDF" w:rsidRDefault="004F6F7A">
            <w:pPr>
              <w:spacing w:after="240"/>
              <w:rPr>
                <w:b/>
              </w:rPr>
            </w:pPr>
            <w:r>
              <w:rPr>
                <w:b/>
              </w:rPr>
              <w:t>Anotācija (</w:t>
            </w:r>
            <w:proofErr w:type="spellStart"/>
            <w:r>
              <w:rPr>
                <w:b/>
              </w:rPr>
              <w:t>ex-ante</w:t>
            </w:r>
            <w:proofErr w:type="spellEnd"/>
            <w:r>
              <w:rPr>
                <w:b/>
              </w:rPr>
              <w:t>)</w:t>
            </w:r>
          </w:p>
          <w:p w14:paraId="11D2D58C" w14:textId="77777777" w:rsidR="004E6DDF" w:rsidRDefault="004F6F7A">
            <w:r>
              <w:t>1.3. Paš</w:t>
            </w:r>
            <w:r>
              <w:t xml:space="preserve">reizējā situācija, problēmas un risinājumi </w:t>
            </w:r>
          </w:p>
        </w:tc>
        <w:tc>
          <w:tcPr>
            <w:tcW w:w="3000" w:type="dxa"/>
            <w:shd w:val="clear" w:color="auto" w:fill="FFFFFF"/>
            <w:noWrap/>
            <w:tcMar>
              <w:top w:w="75" w:type="dxa"/>
              <w:left w:w="75" w:type="dxa"/>
              <w:bottom w:w="75" w:type="dxa"/>
              <w:right w:w="75" w:type="dxa"/>
            </w:tcMar>
          </w:tcPr>
          <w:p w14:paraId="60570FB5" w14:textId="77777777" w:rsidR="004E6DDF" w:rsidRDefault="004F6F7A">
            <w:pPr>
              <w:spacing w:after="240"/>
              <w:rPr>
                <w:b/>
              </w:rPr>
            </w:pPr>
            <w:r>
              <w:rPr>
                <w:b/>
              </w:rPr>
              <w:t>Iebildums (FM - 25.11.2021.)</w:t>
            </w:r>
          </w:p>
          <w:p w14:paraId="07028745" w14:textId="77777777" w:rsidR="004E6DDF" w:rsidRDefault="004F6F7A">
            <w:r>
              <w:t>Lūdzam precizēt anotācijas 1.3.sadaļu, ņemot vērā izteiktos iebildumus par noteikumu projektu.</w:t>
            </w:r>
          </w:p>
          <w:p w14:paraId="070C26DB" w14:textId="77777777" w:rsidR="004E6DDF" w:rsidRDefault="004F6F7A">
            <w:pPr>
              <w:spacing w:before="240" w:after="240"/>
              <w:rPr>
                <w:i/>
              </w:rPr>
            </w:pPr>
            <w:r>
              <w:rPr>
                <w:i/>
              </w:rPr>
              <w:t>Piedāvātā redakcija</w:t>
            </w:r>
          </w:p>
          <w:p w14:paraId="783B494A" w14:textId="77777777" w:rsidR="004E6DDF" w:rsidRDefault="004F6F7A">
            <w:r>
              <w:t>-</w:t>
            </w:r>
          </w:p>
        </w:tc>
        <w:tc>
          <w:tcPr>
            <w:tcW w:w="3000" w:type="dxa"/>
            <w:shd w:val="clear" w:color="auto" w:fill="FFFFFF"/>
            <w:noWrap/>
            <w:tcMar>
              <w:top w:w="75" w:type="dxa"/>
              <w:left w:w="75" w:type="dxa"/>
              <w:bottom w:w="75" w:type="dxa"/>
              <w:right w:w="75" w:type="dxa"/>
            </w:tcMar>
          </w:tcPr>
          <w:p w14:paraId="1577A2C2" w14:textId="77777777" w:rsidR="004E6DDF" w:rsidRDefault="004F6F7A">
            <w:pPr>
              <w:spacing w:after="240"/>
              <w:rPr>
                <w:b/>
              </w:rPr>
            </w:pPr>
            <w:r>
              <w:rPr>
                <w:b/>
              </w:rPr>
              <w:t>Ņemts vērā</w:t>
            </w:r>
          </w:p>
          <w:p w14:paraId="29AB9E28" w14:textId="77777777" w:rsidR="004E6DDF" w:rsidRDefault="004F6F7A">
            <w:r>
              <w:t>Noteikumu projekta anotācijas 1.3. sadaļa "Pašreizējā s</w:t>
            </w:r>
            <w:r>
              <w:t>ituācija, problēmas un risinājumi" precizēta atbilstoši iebildumam.</w:t>
            </w:r>
          </w:p>
        </w:tc>
        <w:tc>
          <w:tcPr>
            <w:tcW w:w="3000" w:type="dxa"/>
            <w:shd w:val="clear" w:color="auto" w:fill="FFFFFF"/>
            <w:noWrap/>
            <w:tcMar>
              <w:top w:w="75" w:type="dxa"/>
              <w:left w:w="75" w:type="dxa"/>
              <w:bottom w:w="75" w:type="dxa"/>
              <w:right w:w="75" w:type="dxa"/>
            </w:tcMar>
          </w:tcPr>
          <w:p w14:paraId="37DF286B" w14:textId="77777777" w:rsidR="004E6DDF" w:rsidRDefault="004F6F7A">
            <w:r>
              <w:t>1.3. Pašreizējā situācija, problēmas un risinājumi</w:t>
            </w:r>
          </w:p>
        </w:tc>
      </w:tr>
      <w:tr w:rsidR="004E6DDF" w14:paraId="0B26F09A" w14:textId="77777777">
        <w:tc>
          <w:tcPr>
            <w:tcW w:w="900" w:type="dxa"/>
            <w:shd w:val="clear" w:color="auto" w:fill="FFFFFF"/>
            <w:noWrap/>
            <w:tcMar>
              <w:top w:w="75" w:type="dxa"/>
              <w:left w:w="75" w:type="dxa"/>
              <w:bottom w:w="75" w:type="dxa"/>
              <w:right w:w="75" w:type="dxa"/>
            </w:tcMar>
          </w:tcPr>
          <w:p w14:paraId="32727680" w14:textId="77777777" w:rsidR="004E6DDF" w:rsidRDefault="004F6F7A">
            <w:r>
              <w:t>28.</w:t>
            </w:r>
          </w:p>
        </w:tc>
        <w:tc>
          <w:tcPr>
            <w:tcW w:w="3000" w:type="dxa"/>
            <w:shd w:val="clear" w:color="auto" w:fill="FFFFFF"/>
            <w:noWrap/>
            <w:tcMar>
              <w:top w:w="75" w:type="dxa"/>
              <w:left w:w="75" w:type="dxa"/>
              <w:bottom w:w="75" w:type="dxa"/>
              <w:right w:w="75" w:type="dxa"/>
            </w:tcMar>
          </w:tcPr>
          <w:p w14:paraId="6C38E00B" w14:textId="77777777" w:rsidR="004E6DDF" w:rsidRDefault="004F6F7A">
            <w:pPr>
              <w:spacing w:after="240"/>
              <w:rPr>
                <w:b/>
              </w:rPr>
            </w:pPr>
            <w:r>
              <w:rPr>
                <w:b/>
              </w:rPr>
              <w:t>Noteikumu projekts</w:t>
            </w:r>
          </w:p>
          <w:p w14:paraId="5CF7F424" w14:textId="77777777" w:rsidR="004E6DDF" w:rsidRDefault="004F6F7A">
            <w:r>
              <w:t xml:space="preserve"> Kārtība, kādā piešķiramas un izlietojamas mērķdotācijas </w:t>
            </w:r>
            <w:r>
              <w:lastRenderedPageBreak/>
              <w:t>investīcijām pašvaldībām</w:t>
            </w:r>
          </w:p>
        </w:tc>
        <w:tc>
          <w:tcPr>
            <w:tcW w:w="3000" w:type="dxa"/>
            <w:shd w:val="clear" w:color="auto" w:fill="FFFFFF"/>
            <w:noWrap/>
            <w:tcMar>
              <w:top w:w="75" w:type="dxa"/>
              <w:left w:w="75" w:type="dxa"/>
              <w:bottom w:w="75" w:type="dxa"/>
              <w:right w:w="75" w:type="dxa"/>
            </w:tcMar>
          </w:tcPr>
          <w:p w14:paraId="2F5DE385" w14:textId="77777777" w:rsidR="004E6DDF" w:rsidRDefault="004F6F7A">
            <w:pPr>
              <w:spacing w:after="240"/>
              <w:rPr>
                <w:b/>
              </w:rPr>
            </w:pPr>
            <w:r>
              <w:rPr>
                <w:b/>
              </w:rPr>
              <w:lastRenderedPageBreak/>
              <w:t>Priekšlikums (LLPA - 25.11.2021.)</w:t>
            </w:r>
          </w:p>
          <w:p w14:paraId="3FEE2202" w14:textId="77777777" w:rsidR="004E6DDF" w:rsidRDefault="004F6F7A">
            <w:r>
              <w:t>Vispārējs komentārs:</w:t>
            </w:r>
          </w:p>
          <w:p w14:paraId="2D9B8583" w14:textId="77777777" w:rsidR="004E6DDF" w:rsidRDefault="004F6F7A">
            <w:r>
              <w:lastRenderedPageBreak/>
              <w:t>Ierosinām  papildināt MK noteikumus ar punktu, ka ieguldījumi veicami pašvaldības īpašumā vai īpašumā, par kura lietoša</w:t>
            </w:r>
            <w:r>
              <w:t>nu pašvaldībai ir noslēgts nomas līgums ar apbūves tiesībām uz termiņu, kas nav īsāks par pieciem gadiem.</w:t>
            </w:r>
          </w:p>
          <w:p w14:paraId="425DC3D0" w14:textId="77777777" w:rsidR="004E6DDF" w:rsidRDefault="004F6F7A">
            <w:pPr>
              <w:spacing w:before="240" w:after="240"/>
              <w:rPr>
                <w:i/>
              </w:rPr>
            </w:pPr>
            <w:r>
              <w:rPr>
                <w:i/>
              </w:rPr>
              <w:t>Piedāvātā redakcija</w:t>
            </w:r>
          </w:p>
          <w:p w14:paraId="222DD882" w14:textId="77777777" w:rsidR="004E6DDF" w:rsidRDefault="004F6F7A">
            <w:r>
              <w:t>-</w:t>
            </w:r>
          </w:p>
        </w:tc>
        <w:tc>
          <w:tcPr>
            <w:tcW w:w="3000" w:type="dxa"/>
            <w:shd w:val="clear" w:color="auto" w:fill="FFFFFF"/>
            <w:noWrap/>
            <w:tcMar>
              <w:top w:w="75" w:type="dxa"/>
              <w:left w:w="75" w:type="dxa"/>
              <w:bottom w:w="75" w:type="dxa"/>
              <w:right w:w="75" w:type="dxa"/>
            </w:tcMar>
          </w:tcPr>
          <w:p w14:paraId="53D7B3D0" w14:textId="77777777" w:rsidR="004E6DDF" w:rsidRDefault="004F6F7A">
            <w:pPr>
              <w:spacing w:after="240"/>
              <w:rPr>
                <w:b/>
              </w:rPr>
            </w:pPr>
            <w:r>
              <w:rPr>
                <w:b/>
              </w:rPr>
              <w:lastRenderedPageBreak/>
              <w:t>Nav ņemts vērā</w:t>
            </w:r>
          </w:p>
          <w:p w14:paraId="151A226F" w14:textId="77777777" w:rsidR="004E6DDF" w:rsidRDefault="004F6F7A">
            <w:r>
              <w:t xml:space="preserve">Lai izvērtētu gadījumus, kuros pašvaldībām būtu nepieciešams </w:t>
            </w:r>
            <w:r>
              <w:lastRenderedPageBreak/>
              <w:t>veikt ieguldījumus objektos, kuri nav pašvaldību īpa</w:t>
            </w:r>
            <w:r>
              <w:t>šumā, nepieciešams iegūt detalizētu piemēru aprakstu par Latvijas lielo pilsētu asociācijas konstatētajiem gadījumiem.</w:t>
            </w:r>
          </w:p>
        </w:tc>
        <w:tc>
          <w:tcPr>
            <w:tcW w:w="3000" w:type="dxa"/>
            <w:shd w:val="clear" w:color="auto" w:fill="FFFFFF"/>
            <w:noWrap/>
            <w:tcMar>
              <w:top w:w="75" w:type="dxa"/>
              <w:left w:w="75" w:type="dxa"/>
              <w:bottom w:w="75" w:type="dxa"/>
              <w:right w:w="75" w:type="dxa"/>
            </w:tcMar>
          </w:tcPr>
          <w:p w14:paraId="26A7B712" w14:textId="77777777" w:rsidR="004E6DDF" w:rsidRDefault="004F6F7A">
            <w:r>
              <w:lastRenderedPageBreak/>
              <w:t xml:space="preserve"> Kārtība, kādā piešķiramas un izlietojamas mērķdotācijas investīcijām pašvaldībām</w:t>
            </w:r>
          </w:p>
        </w:tc>
      </w:tr>
      <w:tr w:rsidR="004E6DDF" w14:paraId="331618E2" w14:textId="77777777">
        <w:tc>
          <w:tcPr>
            <w:tcW w:w="900" w:type="dxa"/>
            <w:shd w:val="clear" w:color="auto" w:fill="FFFFFF"/>
            <w:noWrap/>
            <w:tcMar>
              <w:top w:w="75" w:type="dxa"/>
              <w:left w:w="75" w:type="dxa"/>
              <w:bottom w:w="75" w:type="dxa"/>
              <w:right w:w="75" w:type="dxa"/>
            </w:tcMar>
          </w:tcPr>
          <w:p w14:paraId="6FE90D39" w14:textId="77777777" w:rsidR="004E6DDF" w:rsidRDefault="004F6F7A">
            <w:r>
              <w:t>29.</w:t>
            </w:r>
          </w:p>
        </w:tc>
        <w:tc>
          <w:tcPr>
            <w:tcW w:w="3000" w:type="dxa"/>
            <w:shd w:val="clear" w:color="auto" w:fill="FFFFFF"/>
            <w:noWrap/>
            <w:tcMar>
              <w:top w:w="75" w:type="dxa"/>
              <w:left w:w="75" w:type="dxa"/>
              <w:bottom w:w="75" w:type="dxa"/>
              <w:right w:w="75" w:type="dxa"/>
            </w:tcMar>
          </w:tcPr>
          <w:p w14:paraId="5AAD3645" w14:textId="77777777" w:rsidR="004E6DDF" w:rsidRDefault="004F6F7A">
            <w:pPr>
              <w:spacing w:after="240"/>
              <w:rPr>
                <w:b/>
              </w:rPr>
            </w:pPr>
            <w:r>
              <w:rPr>
                <w:b/>
              </w:rPr>
              <w:t>Noteikumu projekts</w:t>
            </w:r>
          </w:p>
          <w:p w14:paraId="4207EAEE" w14:textId="77777777" w:rsidR="004E6DDF" w:rsidRDefault="004F6F7A">
            <w:r>
              <w:t>2. Mērķdotāciju piešķir augstas gatavības pašvaldību investīciju projektiem, kas nodrošina pilnvērtīgu pašvaldību pakalpojumu klāstu iedzīvotājiem un sekmē administratīvi teritoriālās reformas mērķu sasniegšanu (turpmāk – investīciju projekti).</w:t>
            </w:r>
          </w:p>
        </w:tc>
        <w:tc>
          <w:tcPr>
            <w:tcW w:w="3000" w:type="dxa"/>
            <w:shd w:val="clear" w:color="auto" w:fill="FFFFFF"/>
            <w:noWrap/>
            <w:tcMar>
              <w:top w:w="75" w:type="dxa"/>
              <w:left w:w="75" w:type="dxa"/>
              <w:bottom w:w="75" w:type="dxa"/>
              <w:right w:w="75" w:type="dxa"/>
            </w:tcMar>
          </w:tcPr>
          <w:p w14:paraId="44CC7B96" w14:textId="77777777" w:rsidR="004E6DDF" w:rsidRDefault="004F6F7A">
            <w:pPr>
              <w:spacing w:after="240"/>
              <w:rPr>
                <w:b/>
              </w:rPr>
            </w:pPr>
            <w:r>
              <w:rPr>
                <w:b/>
              </w:rPr>
              <w:t>Priekšlikum</w:t>
            </w:r>
            <w:r>
              <w:rPr>
                <w:b/>
              </w:rPr>
              <w:t>s (LPS - 25.11.2021.)</w:t>
            </w:r>
          </w:p>
          <w:p w14:paraId="73ADFC23" w14:textId="77777777" w:rsidR="004E6DDF" w:rsidRDefault="004F6F7A">
            <w:r>
              <w:t>Priekšlikums Noteikumu projekta 2.punktu izteikt šādā redakcijā:</w:t>
            </w:r>
          </w:p>
          <w:p w14:paraId="74AEB1F7" w14:textId="77777777" w:rsidR="004E6DDF" w:rsidRDefault="004F6F7A">
            <w:r>
              <w:t>“2. Mērķdotāciju piešķir augstas gatavības pašvaldību investīciju projektiem, kas nodrošina pilnvērtīgu pašvaldību pakalpojumu klāstu iedzīvotājiem un sekmē administratī</w:t>
            </w:r>
            <w:r>
              <w:t xml:space="preserve">vi teritoriālās reformas mērķu sasniegšanu, </w:t>
            </w:r>
            <w:r>
              <w:rPr>
                <w:u w:val="single"/>
              </w:rPr>
              <w:t xml:space="preserve">kā arī veicina </w:t>
            </w:r>
            <w:proofErr w:type="spellStart"/>
            <w:r>
              <w:rPr>
                <w:u w:val="single"/>
              </w:rPr>
              <w:t>klimatneitrālas</w:t>
            </w:r>
            <w:proofErr w:type="spellEnd"/>
            <w:r>
              <w:rPr>
                <w:u w:val="single"/>
              </w:rPr>
              <w:t xml:space="preserve"> ekonomikas mērķu sasniegšanu</w:t>
            </w:r>
            <w:r>
              <w:t xml:space="preserve"> (turpmāk – investīciju projekti).”</w:t>
            </w:r>
          </w:p>
          <w:p w14:paraId="6CEE3642" w14:textId="77777777" w:rsidR="004E6DDF" w:rsidRDefault="004F6F7A">
            <w:r>
              <w:t> </w:t>
            </w:r>
          </w:p>
          <w:p w14:paraId="09A4609D" w14:textId="77777777" w:rsidR="004E6DDF" w:rsidRDefault="004F6F7A">
            <w:pPr>
              <w:spacing w:before="240" w:after="240"/>
              <w:rPr>
                <w:i/>
              </w:rPr>
            </w:pPr>
            <w:r>
              <w:rPr>
                <w:i/>
              </w:rPr>
              <w:lastRenderedPageBreak/>
              <w:t>Piedāvātā redakcija</w:t>
            </w:r>
          </w:p>
          <w:p w14:paraId="021B2A66" w14:textId="77777777" w:rsidR="004E6DDF" w:rsidRDefault="004F6F7A">
            <w:r>
              <w:t>Priekšlikums Noteikumu projekta 2.punktu izteikt šādā redakcijā:</w:t>
            </w:r>
          </w:p>
          <w:p w14:paraId="673649D8" w14:textId="77777777" w:rsidR="004E6DDF" w:rsidRDefault="004F6F7A">
            <w:r>
              <w:t>“2. Mērķdotāciju piešķir augst</w:t>
            </w:r>
            <w:r>
              <w:t xml:space="preserve">as gatavības pašvaldību investīciju projektiem, kas nodrošina pilnvērtīgu pašvaldību pakalpojumu klāstu iedzīvotājiem un sekmē administratīvi teritoriālās reformas mērķu sasniegšanu, </w:t>
            </w:r>
            <w:r>
              <w:rPr>
                <w:u w:val="single"/>
              </w:rPr>
              <w:t xml:space="preserve">kā arī veicina </w:t>
            </w:r>
            <w:proofErr w:type="spellStart"/>
            <w:r>
              <w:rPr>
                <w:u w:val="single"/>
              </w:rPr>
              <w:t>klimatneitrālas</w:t>
            </w:r>
            <w:proofErr w:type="spellEnd"/>
            <w:r>
              <w:rPr>
                <w:u w:val="single"/>
              </w:rPr>
              <w:t xml:space="preserve"> ekonomikas mērķu sasniegšanu </w:t>
            </w:r>
            <w:r>
              <w:t>(turpmāk – in</w:t>
            </w:r>
            <w:r>
              <w:t>vestīciju projekti).”</w:t>
            </w:r>
          </w:p>
        </w:tc>
        <w:tc>
          <w:tcPr>
            <w:tcW w:w="3000" w:type="dxa"/>
            <w:shd w:val="clear" w:color="auto" w:fill="FFFFFF"/>
            <w:noWrap/>
            <w:tcMar>
              <w:top w:w="75" w:type="dxa"/>
              <w:left w:w="75" w:type="dxa"/>
              <w:bottom w:w="75" w:type="dxa"/>
              <w:right w:w="75" w:type="dxa"/>
            </w:tcMar>
          </w:tcPr>
          <w:p w14:paraId="28BBC58E" w14:textId="77777777" w:rsidR="004E6DDF" w:rsidRDefault="004F6F7A">
            <w:pPr>
              <w:spacing w:after="240"/>
              <w:rPr>
                <w:b/>
              </w:rPr>
            </w:pPr>
            <w:r>
              <w:rPr>
                <w:b/>
              </w:rPr>
              <w:lastRenderedPageBreak/>
              <w:t>Ņemts vērā</w:t>
            </w:r>
          </w:p>
          <w:p w14:paraId="46969A26" w14:textId="77777777" w:rsidR="004E6DDF" w:rsidRDefault="004F6F7A">
            <w:r>
              <w:t xml:space="preserve">Noteikumu projekta 2. punkts nav papildināts atbilstoši priekšlikumam. Bet noteikumu projekta anotācijā šis mērķis ir noteikts, vienlaikus skaidrojot </w:t>
            </w:r>
            <w:proofErr w:type="spellStart"/>
            <w:r>
              <w:t>klimatneitralitātes</w:t>
            </w:r>
            <w:proofErr w:type="spellEnd"/>
            <w:r>
              <w:t xml:space="preserve"> mērķu nozīmi reģionālās attīstības atšķirību samazinā</w:t>
            </w:r>
            <w:r>
              <w:t>šanai.</w:t>
            </w:r>
          </w:p>
        </w:tc>
        <w:tc>
          <w:tcPr>
            <w:tcW w:w="3000" w:type="dxa"/>
            <w:shd w:val="clear" w:color="auto" w:fill="FFFFFF"/>
            <w:noWrap/>
            <w:tcMar>
              <w:top w:w="75" w:type="dxa"/>
              <w:left w:w="75" w:type="dxa"/>
              <w:bottom w:w="75" w:type="dxa"/>
              <w:right w:w="75" w:type="dxa"/>
            </w:tcMar>
          </w:tcPr>
          <w:p w14:paraId="1AA47B2C" w14:textId="77777777" w:rsidR="004E6DDF" w:rsidRDefault="004F6F7A">
            <w:r>
              <w:t>2. Mērķdotāciju piešķir augstas gatavības pašvaldību investīciju projektiem, kas nodrošina pilnvērtīgu pašvaldību pakalpojumu klāstu iedzīvotājiem un sekmē administratīvi teritoriālās reformas mērķu sasniegšanu (turpmāk – investīciju projekti).</w:t>
            </w:r>
          </w:p>
        </w:tc>
      </w:tr>
      <w:tr w:rsidR="004E6DDF" w14:paraId="0DE6F5D6" w14:textId="77777777">
        <w:tc>
          <w:tcPr>
            <w:tcW w:w="900" w:type="dxa"/>
            <w:shd w:val="clear" w:color="auto" w:fill="FFFFFF"/>
            <w:noWrap/>
            <w:tcMar>
              <w:top w:w="75" w:type="dxa"/>
              <w:left w:w="75" w:type="dxa"/>
              <w:bottom w:w="75" w:type="dxa"/>
              <w:right w:w="75" w:type="dxa"/>
            </w:tcMar>
          </w:tcPr>
          <w:p w14:paraId="71C55E08" w14:textId="77777777" w:rsidR="004E6DDF" w:rsidRDefault="004F6F7A">
            <w:r>
              <w:t>30.</w:t>
            </w:r>
          </w:p>
        </w:tc>
        <w:tc>
          <w:tcPr>
            <w:tcW w:w="3000" w:type="dxa"/>
            <w:shd w:val="clear" w:color="auto" w:fill="FFFFFF"/>
            <w:noWrap/>
            <w:tcMar>
              <w:top w:w="75" w:type="dxa"/>
              <w:left w:w="75" w:type="dxa"/>
              <w:bottom w:w="75" w:type="dxa"/>
              <w:right w:w="75" w:type="dxa"/>
            </w:tcMar>
          </w:tcPr>
          <w:p w14:paraId="3BB54122" w14:textId="77777777" w:rsidR="004E6DDF" w:rsidRDefault="004F6F7A">
            <w:pPr>
              <w:spacing w:after="240"/>
              <w:rPr>
                <w:b/>
              </w:rPr>
            </w:pPr>
            <w:r>
              <w:rPr>
                <w:b/>
              </w:rPr>
              <w:t>Noteikumu projekts</w:t>
            </w:r>
          </w:p>
          <w:p w14:paraId="3390824E" w14:textId="77777777" w:rsidR="004E6DDF" w:rsidRDefault="004F6F7A">
            <w:r>
              <w:t>4. Pašvaldības līdz katra gada 14. janvārim iesniedz investīciju projektus Vides aizsardzības un reģionālās attīstības ministrijai, ievērojot šādus nosacījumus:</w:t>
            </w:r>
          </w:p>
        </w:tc>
        <w:tc>
          <w:tcPr>
            <w:tcW w:w="3000" w:type="dxa"/>
            <w:shd w:val="clear" w:color="auto" w:fill="FFFFFF"/>
            <w:noWrap/>
            <w:tcMar>
              <w:top w:w="75" w:type="dxa"/>
              <w:left w:w="75" w:type="dxa"/>
              <w:bottom w:w="75" w:type="dxa"/>
              <w:right w:w="75" w:type="dxa"/>
            </w:tcMar>
          </w:tcPr>
          <w:p w14:paraId="49E3B2B7" w14:textId="77777777" w:rsidR="004E6DDF" w:rsidRDefault="004F6F7A">
            <w:pPr>
              <w:spacing w:after="240"/>
              <w:rPr>
                <w:b/>
              </w:rPr>
            </w:pPr>
            <w:r>
              <w:rPr>
                <w:b/>
              </w:rPr>
              <w:t>Priekšlikums (FM - 25.11.2021.)</w:t>
            </w:r>
          </w:p>
          <w:p w14:paraId="3F4C0227" w14:textId="77777777" w:rsidR="004E6DDF" w:rsidRDefault="004F6F7A">
            <w:r>
              <w:t>Noteikumu projekta 4.punkta esošā redakcija nosaka, ka pašvaldī</w:t>
            </w:r>
            <w:r>
              <w:t>bas līdz katra gada 14. janvārim iesniedz investīciju projektus, attiecīgi tas uzliek pienākumu visām pašvaldībām iesniegt investīciju projektus, tādēļ izsakām priekšlikumu noteikumu projekta 4.punktu izteikt jaunā redakcijā.</w:t>
            </w:r>
          </w:p>
          <w:p w14:paraId="61FB6CAE" w14:textId="77777777" w:rsidR="004E6DDF" w:rsidRDefault="004F6F7A">
            <w:pPr>
              <w:spacing w:before="240" w:after="240"/>
              <w:rPr>
                <w:i/>
              </w:rPr>
            </w:pPr>
            <w:r>
              <w:rPr>
                <w:i/>
              </w:rPr>
              <w:lastRenderedPageBreak/>
              <w:t>Piedāvātā redakcija</w:t>
            </w:r>
          </w:p>
          <w:p w14:paraId="0585393D" w14:textId="77777777" w:rsidR="004E6DDF" w:rsidRDefault="004F6F7A">
            <w:r>
              <w:t>Uz mērķdot</w:t>
            </w:r>
            <w:r>
              <w:t>āciju piešķiršanu var pretendēt pašvaldība, kura līdz gada 14. janvārim ir iesniegusi investīciju projektus Vides aizsardzības un reģionālās attīstības ministrijai, ievērojot šādus nosacījumus:</w:t>
            </w:r>
          </w:p>
        </w:tc>
        <w:tc>
          <w:tcPr>
            <w:tcW w:w="3000" w:type="dxa"/>
            <w:shd w:val="clear" w:color="auto" w:fill="FFFFFF"/>
            <w:noWrap/>
            <w:tcMar>
              <w:top w:w="75" w:type="dxa"/>
              <w:left w:w="75" w:type="dxa"/>
              <w:bottom w:w="75" w:type="dxa"/>
              <w:right w:w="75" w:type="dxa"/>
            </w:tcMar>
          </w:tcPr>
          <w:p w14:paraId="62F18D75" w14:textId="77777777" w:rsidR="004E6DDF" w:rsidRDefault="004F6F7A">
            <w:pPr>
              <w:spacing w:after="240"/>
              <w:rPr>
                <w:b/>
              </w:rPr>
            </w:pPr>
            <w:r>
              <w:rPr>
                <w:b/>
              </w:rPr>
              <w:lastRenderedPageBreak/>
              <w:t>Ņemts vērā</w:t>
            </w:r>
          </w:p>
          <w:p w14:paraId="67CCB976" w14:textId="77777777" w:rsidR="004E6DDF" w:rsidRDefault="004F6F7A">
            <w:r>
              <w:t>Noteikumu projekta 4. punkts precizēts atbilstoši p</w:t>
            </w:r>
            <w:r>
              <w:t>riekšlikumam. Vienlaikus precizēts projektu pieteikumu iesniegšanas termiņš - 30 dienas pēc šo noteikumu stāšanās spēkā 2022. gadā un sākot ar 2023. gadu līdz katra gada 31. janvārim.</w:t>
            </w:r>
          </w:p>
        </w:tc>
        <w:tc>
          <w:tcPr>
            <w:tcW w:w="3000" w:type="dxa"/>
            <w:shd w:val="clear" w:color="auto" w:fill="FFFFFF"/>
            <w:noWrap/>
            <w:tcMar>
              <w:top w:w="75" w:type="dxa"/>
              <w:left w:w="75" w:type="dxa"/>
              <w:bottom w:w="75" w:type="dxa"/>
              <w:right w:w="75" w:type="dxa"/>
            </w:tcMar>
          </w:tcPr>
          <w:p w14:paraId="33F3DCA7" w14:textId="77777777" w:rsidR="004E6DDF" w:rsidRDefault="004F6F7A">
            <w:r>
              <w:t>4. Uz mērķdotāciju piešķiršanu var pretendēt pašvaldība, kura 30 dienu l</w:t>
            </w:r>
            <w:r>
              <w:t>aikā pēc šo noteikumu stāšanās spēkā 2022. gadā un sākot ar 2023. gadu līdz katra gada 31. janvārim ir iesniegusi investīciju projekta pieteikumu Vides aizsardzības un reģionālās attīstības ministrijai, ievērojot šādus nosacījumus:</w:t>
            </w:r>
          </w:p>
          <w:p w14:paraId="2D64C504" w14:textId="77777777" w:rsidR="004E6DDF" w:rsidRDefault="004F6F7A">
            <w:r>
              <w:t> </w:t>
            </w:r>
          </w:p>
        </w:tc>
      </w:tr>
      <w:tr w:rsidR="004E6DDF" w14:paraId="02FE3B48" w14:textId="77777777">
        <w:tc>
          <w:tcPr>
            <w:tcW w:w="900" w:type="dxa"/>
            <w:shd w:val="clear" w:color="auto" w:fill="FFFFFF"/>
            <w:noWrap/>
            <w:tcMar>
              <w:top w:w="75" w:type="dxa"/>
              <w:left w:w="75" w:type="dxa"/>
              <w:bottom w:w="75" w:type="dxa"/>
              <w:right w:w="75" w:type="dxa"/>
            </w:tcMar>
          </w:tcPr>
          <w:p w14:paraId="7071BBE0" w14:textId="77777777" w:rsidR="004E6DDF" w:rsidRDefault="004F6F7A">
            <w:r>
              <w:t>31.</w:t>
            </w:r>
          </w:p>
        </w:tc>
        <w:tc>
          <w:tcPr>
            <w:tcW w:w="3000" w:type="dxa"/>
            <w:shd w:val="clear" w:color="auto" w:fill="FFFFFF"/>
            <w:noWrap/>
            <w:tcMar>
              <w:top w:w="75" w:type="dxa"/>
              <w:left w:w="75" w:type="dxa"/>
              <w:bottom w:w="75" w:type="dxa"/>
              <w:right w:w="75" w:type="dxa"/>
            </w:tcMar>
          </w:tcPr>
          <w:p w14:paraId="564175DD" w14:textId="77777777" w:rsidR="004E6DDF" w:rsidRDefault="004F6F7A">
            <w:pPr>
              <w:spacing w:after="240"/>
              <w:rPr>
                <w:b/>
              </w:rPr>
            </w:pPr>
            <w:r>
              <w:rPr>
                <w:b/>
              </w:rPr>
              <w:t>Noteikumu projekt</w:t>
            </w:r>
            <w:r>
              <w:rPr>
                <w:b/>
              </w:rPr>
              <w:t>s</w:t>
            </w:r>
          </w:p>
          <w:p w14:paraId="285371EF" w14:textId="77777777" w:rsidR="004E6DDF" w:rsidRDefault="004F6F7A">
            <w:r>
              <w:t>4.4. plānotajiem būvdarbiem (ja attiecināms) ir izdota būvatļauja un tajā veikta atzīme par projektēšanas nosacījumu izpildi vai ir akceptēta būvniecības iecere, izdarot atzīmi apliecinājuma kartē vai paskaidrojuma rakstā;</w:t>
            </w:r>
          </w:p>
        </w:tc>
        <w:tc>
          <w:tcPr>
            <w:tcW w:w="3000" w:type="dxa"/>
            <w:shd w:val="clear" w:color="auto" w:fill="FFFFFF"/>
            <w:noWrap/>
            <w:tcMar>
              <w:top w:w="75" w:type="dxa"/>
              <w:left w:w="75" w:type="dxa"/>
              <w:bottom w:w="75" w:type="dxa"/>
              <w:right w:w="75" w:type="dxa"/>
            </w:tcMar>
          </w:tcPr>
          <w:p w14:paraId="24469EB7" w14:textId="77777777" w:rsidR="004E6DDF" w:rsidRDefault="004F6F7A">
            <w:pPr>
              <w:spacing w:after="240"/>
              <w:rPr>
                <w:b/>
              </w:rPr>
            </w:pPr>
            <w:r>
              <w:rPr>
                <w:b/>
              </w:rPr>
              <w:t>Priekšlikums (LPS - 25.11.2021.)</w:t>
            </w:r>
          </w:p>
          <w:p w14:paraId="4443917F" w14:textId="77777777" w:rsidR="004E6DDF" w:rsidRDefault="004F6F7A">
            <w:r>
              <w:t>Priekšlikums Noteikumu projekta 4.4. punktu izteikt šādā redakcijā:</w:t>
            </w:r>
          </w:p>
          <w:p w14:paraId="6F3185C2" w14:textId="77777777" w:rsidR="004E6DDF" w:rsidRDefault="004F6F7A">
            <w:r>
              <w:t>“4.4. plānotajiem būvdarbiem (ja attiecināms) ir saņemta būvatļauja ar būvvaldes atzīmi par projektēšanas nosacījumu izpildi vai apliecinājuma kartē ir izd</w:t>
            </w:r>
            <w:r>
              <w:t>arīta atzīme par būvniecības ieceres akceptu, vai ir apliecinājums, ka paredzētā investīciju projekta īstenošanai būvniecības ieceres dokumenti nav nepieciešami. Ja paredzēta apvienota projektēšana un būvniecība, ir lēmums par iepirkuma procedūras rezultāt</w:t>
            </w:r>
            <w:r>
              <w:t>iem”.</w:t>
            </w:r>
          </w:p>
          <w:p w14:paraId="59E54E66" w14:textId="77777777" w:rsidR="004E6DDF" w:rsidRDefault="004F6F7A">
            <w:r>
              <w:t> </w:t>
            </w:r>
          </w:p>
          <w:p w14:paraId="4CFD80B0" w14:textId="77777777" w:rsidR="004E6DDF" w:rsidRDefault="004F6F7A">
            <w:pPr>
              <w:spacing w:before="240" w:after="240"/>
              <w:rPr>
                <w:i/>
              </w:rPr>
            </w:pPr>
            <w:r>
              <w:rPr>
                <w:i/>
              </w:rPr>
              <w:lastRenderedPageBreak/>
              <w:t>Piedāvātā redakcija</w:t>
            </w:r>
          </w:p>
          <w:p w14:paraId="343EAD6A" w14:textId="77777777" w:rsidR="004E6DDF" w:rsidRDefault="004F6F7A">
            <w:r>
              <w:t>-</w:t>
            </w:r>
          </w:p>
        </w:tc>
        <w:tc>
          <w:tcPr>
            <w:tcW w:w="3000" w:type="dxa"/>
            <w:shd w:val="clear" w:color="auto" w:fill="FFFFFF"/>
            <w:noWrap/>
            <w:tcMar>
              <w:top w:w="75" w:type="dxa"/>
              <w:left w:w="75" w:type="dxa"/>
              <w:bottom w:w="75" w:type="dxa"/>
              <w:right w:w="75" w:type="dxa"/>
            </w:tcMar>
          </w:tcPr>
          <w:p w14:paraId="638F8E4D" w14:textId="77777777" w:rsidR="004E6DDF" w:rsidRDefault="004F6F7A">
            <w:pPr>
              <w:spacing w:after="240"/>
              <w:rPr>
                <w:b/>
              </w:rPr>
            </w:pPr>
            <w:r>
              <w:rPr>
                <w:b/>
              </w:rPr>
              <w:lastRenderedPageBreak/>
              <w:t>Ņemts vērā</w:t>
            </w:r>
          </w:p>
          <w:p w14:paraId="1553152A" w14:textId="77777777" w:rsidR="004E6DDF" w:rsidRDefault="004F6F7A">
            <w:r>
              <w:t>Noteikumu projekta 4.4. apakšpunkts papildināts atbilstoši priekšlikumam, paredzot, ja 4.4. apakšpunktā nosaukto dokumentu norādīšana attiecīgajam investīciju projektam nav attiecināma, pašvaldība iesniedz apliecinājumu, ka paredzētā investīciju projekta ī</w:t>
            </w:r>
            <w:r>
              <w:t>stenošanai būvniecības ieceres dokumenti nav nepieciešami.</w:t>
            </w:r>
          </w:p>
        </w:tc>
        <w:tc>
          <w:tcPr>
            <w:tcW w:w="3000" w:type="dxa"/>
            <w:shd w:val="clear" w:color="auto" w:fill="FFFFFF"/>
            <w:noWrap/>
            <w:tcMar>
              <w:top w:w="75" w:type="dxa"/>
              <w:left w:w="75" w:type="dxa"/>
              <w:bottom w:w="75" w:type="dxa"/>
              <w:right w:w="75" w:type="dxa"/>
            </w:tcMar>
          </w:tcPr>
          <w:p w14:paraId="2F5FA308" w14:textId="77777777" w:rsidR="004E6DDF" w:rsidRDefault="004F6F7A">
            <w:r>
              <w:t xml:space="preserve">4.4. plānotajiem būvdarbiem (ja attiecināms) ir izdota būvatļauja un tajā veikta atzīme par projektēšanas nosacījumu izpildi vai ir akceptēta būvniecības iecere, izdarot atzīmi apliecinājuma kartē </w:t>
            </w:r>
            <w:r>
              <w:t xml:space="preserve">vai paskaidrojuma rakstā, vai ir sagatavots cits būvniecības jomas normatīvajos aktos noteikts dokumentu kopums, kas apliecina projekta tehnisko gatavību. Ja nav attiecināms, pašvaldība iesniedz apliecinājumu, ka paredzētā investīciju projekta īstenošanai </w:t>
            </w:r>
            <w:r>
              <w:t>būvniecības ieceres dokumenti nav nepieciešami;</w:t>
            </w:r>
          </w:p>
        </w:tc>
      </w:tr>
    </w:tbl>
    <w:p w14:paraId="6E34F6AB" w14:textId="77777777" w:rsidR="00000000" w:rsidRDefault="004F6F7A"/>
    <w:sectPr w:rsidR="00000000">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D4F1D" w14:textId="77777777" w:rsidR="00000000" w:rsidRDefault="004F6F7A">
      <w:r>
        <w:separator/>
      </w:r>
    </w:p>
  </w:endnote>
  <w:endnote w:type="continuationSeparator" w:id="0">
    <w:p w14:paraId="5A268699" w14:textId="77777777" w:rsidR="00000000" w:rsidRDefault="004F6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558F1" w14:textId="77777777" w:rsidR="004E6DDF" w:rsidRDefault="004F6F7A">
    <w:pPr>
      <w:jc w:val="right"/>
    </w:pPr>
    <w:r>
      <w:rPr>
        <w:szCs w:val="24"/>
      </w:rPr>
      <w:fldChar w:fldCharType="begin"/>
    </w:r>
    <w:r>
      <w:rPr>
        <w:szCs w:val="24"/>
      </w:rPr>
      <w:instrText>PAGE</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CE1A0" w14:textId="77777777" w:rsidR="00000000" w:rsidRDefault="004F6F7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80333" w14:textId="77777777" w:rsidR="00000000" w:rsidRDefault="004F6F7A">
      <w:r>
        <w:separator/>
      </w:r>
    </w:p>
  </w:footnote>
  <w:footnote w:type="continuationSeparator" w:id="0">
    <w:p w14:paraId="3501BE1B" w14:textId="77777777" w:rsidR="00000000" w:rsidRDefault="004F6F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3207B" w14:textId="77777777" w:rsidR="004E6DDF" w:rsidRDefault="004F6F7A">
    <w:pPr>
      <w:pStyle w:val="Header"/>
      <w:contextualSpacing w:val="0"/>
    </w:pPr>
    <w:r>
      <w:t>Izziņa 21-TA-1020</w:t>
    </w:r>
    <w:r>
      <w:br/>
    </w:r>
    <w:r>
      <w:t>Izdrukāts 20.01.2022. 13.12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1B9D5" w14:textId="77777777" w:rsidR="004E6DDF" w:rsidRDefault="004F6F7A">
    <w:pPr>
      <w:pStyle w:val="Header"/>
      <w:contextualSpacing w:val="0"/>
    </w:pPr>
    <w:r>
      <w:t>Izziņa 21-TA-1020</w:t>
    </w:r>
    <w:r>
      <w:br/>
    </w:r>
    <w:r>
      <w:t>Izdrukāts 20.01.2022. 13.12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DDF"/>
    <w:rsid w:val="004E6DDF"/>
    <w:rsid w:val="004F6F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88B5B"/>
  <w15:docId w15:val="{223C403C-B0E1-45F7-B755-2928C2515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30377</Words>
  <Characters>17315</Characters>
  <Application>Microsoft Office Word</Application>
  <DocSecurity>0</DocSecurity>
  <Lines>144</Lines>
  <Paragraphs>95</Paragraphs>
  <ScaleCrop>false</ScaleCrop>
  <Company/>
  <LinksUpToDate>false</LinksUpToDate>
  <CharactersWithSpaces>47597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Izziņa_21-TA-1020.docx</dc:title>
  <dc:creator>Alise Vecozola</dc:creator>
  <cp:lastModifiedBy>Alise Vecozola</cp:lastModifiedBy>
  <cp:revision>2</cp:revision>
  <dcterms:created xsi:type="dcterms:W3CDTF">2022-01-20T11:15:00Z</dcterms:created>
  <dcterms:modified xsi:type="dcterms:W3CDTF">2022-01-20T11:15:00Z</dcterms:modified>
</cp:coreProperties>
</file>