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1A011" w14:textId="77777777" w:rsidR="00070603" w:rsidRPr="00070603" w:rsidRDefault="00070603" w:rsidP="00070603">
      <w:pPr>
        <w:spacing w:after="0" w:line="240" w:lineRule="auto"/>
        <w:outlineLvl w:val="0"/>
        <w:rPr>
          <w:rFonts w:ascii="Calibri" w:eastAsia="Calibri" w:hAnsi="Calibri" w:cs="Calibri"/>
          <w:sz w:val="22"/>
          <w:szCs w:val="22"/>
          <w:lang w:val="en-US" w:eastAsia="lv-LV"/>
        </w:rPr>
      </w:pPr>
      <w:r w:rsidRPr="00070603">
        <w:rPr>
          <w:rFonts w:ascii="Calibri" w:eastAsia="Calibri" w:hAnsi="Calibri" w:cs="Calibri"/>
          <w:b/>
          <w:bCs/>
          <w:sz w:val="22"/>
          <w:szCs w:val="22"/>
          <w:lang w:val="en-US" w:eastAsia="lv-LV"/>
        </w:rPr>
        <w:t>From:</w:t>
      </w:r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Iveta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Jasinska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&lt;</w:t>
      </w:r>
      <w:hyperlink r:id="rId4" w:history="1">
        <w:r w:rsidRPr="00070603">
          <w:rPr>
            <w:rFonts w:ascii="Calibri" w:eastAsia="Calibri" w:hAnsi="Calibri" w:cs="Calibri"/>
            <w:color w:val="0000FF"/>
            <w:sz w:val="22"/>
            <w:szCs w:val="22"/>
            <w:u w:val="single"/>
            <w:lang w:val="en-US" w:eastAsia="lv-LV"/>
          </w:rPr>
          <w:t>Iveta.Jasinska@km.gov.lv</w:t>
        </w:r>
      </w:hyperlink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&gt; </w:t>
      </w:r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br/>
      </w:r>
      <w:r w:rsidRPr="00070603">
        <w:rPr>
          <w:rFonts w:ascii="Calibri" w:eastAsia="Calibri" w:hAnsi="Calibri" w:cs="Calibri"/>
          <w:b/>
          <w:bCs/>
          <w:sz w:val="22"/>
          <w:szCs w:val="22"/>
          <w:lang w:val="en-US" w:eastAsia="lv-LV"/>
        </w:rPr>
        <w:t>Sent:</w:t>
      </w:r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pirmdiena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, 2020.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gada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2.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novembris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16:10</w:t>
      </w:r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br/>
      </w:r>
      <w:r w:rsidRPr="00070603">
        <w:rPr>
          <w:rFonts w:ascii="Calibri" w:eastAsia="Calibri" w:hAnsi="Calibri" w:cs="Calibri"/>
          <w:b/>
          <w:bCs/>
          <w:sz w:val="22"/>
          <w:szCs w:val="22"/>
          <w:lang w:val="en-US" w:eastAsia="lv-LV"/>
        </w:rPr>
        <w:t>To:</w:t>
      </w:r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Lietvediba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&lt;</w:t>
      </w:r>
      <w:hyperlink r:id="rId5" w:history="1">
        <w:r w:rsidRPr="00070603">
          <w:rPr>
            <w:rFonts w:ascii="Calibri" w:eastAsia="Calibri" w:hAnsi="Calibri" w:cs="Calibri"/>
            <w:color w:val="0000FF"/>
            <w:sz w:val="22"/>
            <w:szCs w:val="22"/>
            <w:u w:val="single"/>
            <w:lang w:val="en-US" w:eastAsia="lv-LV"/>
          </w:rPr>
          <w:t>Lietvediba@km.gov.lv</w:t>
        </w:r>
      </w:hyperlink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&gt;; Inguna Dancīte &lt;</w:t>
      </w:r>
      <w:hyperlink r:id="rId6" w:history="1">
        <w:r w:rsidRPr="00070603">
          <w:rPr>
            <w:rFonts w:ascii="Calibri" w:eastAsia="Calibri" w:hAnsi="Calibri" w:cs="Calibri"/>
            <w:color w:val="0000FF"/>
            <w:sz w:val="22"/>
            <w:szCs w:val="22"/>
            <w:u w:val="single"/>
            <w:lang w:val="en-US" w:eastAsia="lv-LV"/>
          </w:rPr>
          <w:t>inguna.dancite@fm.gov.lv</w:t>
        </w:r>
      </w:hyperlink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&gt;</w:t>
      </w:r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br/>
      </w:r>
      <w:r w:rsidRPr="00070603">
        <w:rPr>
          <w:rFonts w:ascii="Calibri" w:eastAsia="Calibri" w:hAnsi="Calibri" w:cs="Calibri"/>
          <w:b/>
          <w:bCs/>
          <w:sz w:val="22"/>
          <w:szCs w:val="22"/>
          <w:lang w:val="en-US" w:eastAsia="lv-LV"/>
        </w:rPr>
        <w:t>Cc:</w:t>
      </w:r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Inese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Duļķe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&lt;</w:t>
      </w:r>
      <w:hyperlink r:id="rId7" w:history="1">
        <w:r w:rsidRPr="00070603">
          <w:rPr>
            <w:rFonts w:ascii="Calibri" w:eastAsia="Calibri" w:hAnsi="Calibri" w:cs="Calibri"/>
            <w:color w:val="0000FF"/>
            <w:sz w:val="22"/>
            <w:szCs w:val="22"/>
            <w:u w:val="single"/>
            <w:lang w:val="en-US" w:eastAsia="lv-LV"/>
          </w:rPr>
          <w:t>Inese.Dulke@km.gov.lv</w:t>
        </w:r>
      </w:hyperlink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&gt;; Zanda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Jaunskunga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&lt;</w:t>
      </w:r>
      <w:hyperlink r:id="rId8" w:history="1">
        <w:r w:rsidRPr="00070603">
          <w:rPr>
            <w:rFonts w:ascii="Calibri" w:eastAsia="Calibri" w:hAnsi="Calibri" w:cs="Calibri"/>
            <w:color w:val="0000FF"/>
            <w:sz w:val="22"/>
            <w:szCs w:val="22"/>
            <w:u w:val="single"/>
            <w:lang w:val="en-US" w:eastAsia="lv-LV"/>
          </w:rPr>
          <w:t>Zanda.Jaunskunga@km.gov.lv</w:t>
        </w:r>
      </w:hyperlink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&gt;</w:t>
      </w:r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br/>
      </w:r>
      <w:r w:rsidRPr="00070603">
        <w:rPr>
          <w:rFonts w:ascii="Calibri" w:eastAsia="Calibri" w:hAnsi="Calibri" w:cs="Calibri"/>
          <w:b/>
          <w:bCs/>
          <w:sz w:val="22"/>
          <w:szCs w:val="22"/>
          <w:lang w:val="en-US" w:eastAsia="lv-LV"/>
        </w:rPr>
        <w:t>Subject:</w:t>
      </w:r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Azinums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(VSS-621) Par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precizēto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Ministru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kabineta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noteikumu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projektu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“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Grozījumi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Ministru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kabineta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2017.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gada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28.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februāra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noteikumos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Nr. 107 "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Iepirkuma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procedūru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un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metu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konkursu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norises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>kārtība</w:t>
      </w:r>
      <w:proofErr w:type="spellEnd"/>
      <w:r w:rsidRPr="00070603">
        <w:rPr>
          <w:rFonts w:ascii="Calibri" w:eastAsia="Calibri" w:hAnsi="Calibri" w:cs="Calibri"/>
          <w:sz w:val="22"/>
          <w:szCs w:val="22"/>
          <w:lang w:val="en-US" w:eastAsia="lv-LV"/>
        </w:rPr>
        <w:t xml:space="preserve">"” </w:t>
      </w:r>
    </w:p>
    <w:p w14:paraId="06265C5C" w14:textId="77777777" w:rsidR="00070603" w:rsidRPr="00070603" w:rsidRDefault="00070603" w:rsidP="00070603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</w:p>
    <w:p w14:paraId="08B1E109" w14:textId="77777777" w:rsidR="00070603" w:rsidRPr="00070603" w:rsidRDefault="00070603" w:rsidP="00070603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070603">
        <w:rPr>
          <w:rFonts w:ascii="Calibri" w:eastAsia="Calibri" w:hAnsi="Calibri" w:cs="Calibri"/>
          <w:sz w:val="22"/>
          <w:szCs w:val="22"/>
        </w:rPr>
        <w:t>Labdien!</w:t>
      </w:r>
    </w:p>
    <w:p w14:paraId="2B12BECF" w14:textId="77777777" w:rsidR="00070603" w:rsidRPr="00070603" w:rsidRDefault="00070603" w:rsidP="00070603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092EC8F2" w14:textId="77777777" w:rsidR="00070603" w:rsidRPr="00070603" w:rsidRDefault="00070603" w:rsidP="00070603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070603">
        <w:rPr>
          <w:rFonts w:ascii="Calibri" w:eastAsia="Calibri" w:hAnsi="Calibri" w:cs="Calibri"/>
          <w:sz w:val="22"/>
          <w:szCs w:val="22"/>
        </w:rPr>
        <w:t xml:space="preserve">Kultūras ministrija ir izskatījusi Finanšu ministrijas precizēto Ministru kabineta noteikumu  projektu „Grozījumi Ministru kabineta 2017.gada 28.februāra noteikumos Nr.107 „Iepirkuma procedūru un metu konkursu norises kārtība"” (VSS-621), tā sākotnējās ietekmes novērtējuma ziņojumu (anotācija) un izziņu par atzinumos sniegtajiem iebildumiem (turpmāk – Projekts) un savas kompetences ietvaros atbalsta Projekta turpmāku virzību, neizsakot iebildumus un priekšlikumus. </w:t>
      </w:r>
    </w:p>
    <w:p w14:paraId="62DF92CD" w14:textId="77777777" w:rsidR="00070603" w:rsidRPr="00070603" w:rsidRDefault="00070603" w:rsidP="00070603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360FA6BA" w14:textId="77777777" w:rsidR="00070603" w:rsidRPr="00070603" w:rsidRDefault="00070603" w:rsidP="00070603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117C08C3" w14:textId="77777777" w:rsidR="00070603" w:rsidRPr="00070603" w:rsidRDefault="00070603" w:rsidP="00070603">
      <w:pPr>
        <w:spacing w:after="0" w:line="240" w:lineRule="auto"/>
        <w:rPr>
          <w:rFonts w:ascii="Tahoma" w:eastAsia="Calibri" w:hAnsi="Tahoma" w:cs="Tahoma"/>
          <w:color w:val="666666"/>
          <w:sz w:val="20"/>
          <w:szCs w:val="20"/>
        </w:rPr>
      </w:pPr>
      <w:r w:rsidRPr="00070603">
        <w:rPr>
          <w:rFonts w:ascii="Tahoma" w:eastAsia="Calibri" w:hAnsi="Tahoma" w:cs="Tahoma"/>
          <w:color w:val="666666"/>
          <w:sz w:val="20"/>
          <w:szCs w:val="20"/>
        </w:rPr>
        <w:t>Ar cieņu</w:t>
      </w:r>
    </w:p>
    <w:p w14:paraId="5E68D67D" w14:textId="77777777" w:rsidR="00070603" w:rsidRPr="00070603" w:rsidRDefault="00070603" w:rsidP="00070603">
      <w:pPr>
        <w:spacing w:after="0" w:line="240" w:lineRule="auto"/>
        <w:rPr>
          <w:rFonts w:ascii="Tahoma" w:eastAsia="Calibri" w:hAnsi="Tahoma" w:cs="Tahoma"/>
          <w:b/>
          <w:bCs/>
          <w:color w:val="666666"/>
          <w:sz w:val="20"/>
          <w:szCs w:val="20"/>
        </w:rPr>
      </w:pPr>
      <w:r w:rsidRPr="00070603">
        <w:rPr>
          <w:rFonts w:ascii="Tahoma" w:eastAsia="Calibri" w:hAnsi="Tahoma" w:cs="Tahoma"/>
          <w:b/>
          <w:bCs/>
          <w:color w:val="666666"/>
          <w:sz w:val="20"/>
          <w:szCs w:val="20"/>
        </w:rPr>
        <w:t xml:space="preserve">Iveta </w:t>
      </w:r>
      <w:proofErr w:type="spellStart"/>
      <w:r w:rsidRPr="00070603">
        <w:rPr>
          <w:rFonts w:ascii="Tahoma" w:eastAsia="Calibri" w:hAnsi="Tahoma" w:cs="Tahoma"/>
          <w:b/>
          <w:bCs/>
          <w:color w:val="666666"/>
          <w:sz w:val="20"/>
          <w:szCs w:val="20"/>
        </w:rPr>
        <w:t>Jasinska</w:t>
      </w:r>
      <w:proofErr w:type="spellEnd"/>
    </w:p>
    <w:p w14:paraId="76F95558" w14:textId="77777777" w:rsidR="00070603" w:rsidRPr="00070603" w:rsidRDefault="00070603" w:rsidP="00070603">
      <w:pPr>
        <w:spacing w:after="0" w:line="240" w:lineRule="auto"/>
        <w:rPr>
          <w:rFonts w:ascii="Tahoma" w:eastAsia="Calibri" w:hAnsi="Tahoma" w:cs="Tahoma"/>
          <w:color w:val="666666"/>
          <w:sz w:val="20"/>
          <w:szCs w:val="20"/>
        </w:rPr>
      </w:pPr>
      <w:r w:rsidRPr="00070603">
        <w:rPr>
          <w:rFonts w:ascii="Tahoma" w:eastAsia="Calibri" w:hAnsi="Tahoma" w:cs="Tahoma"/>
          <w:color w:val="666666"/>
          <w:sz w:val="16"/>
          <w:szCs w:val="16"/>
        </w:rPr>
        <w:t>Juridiskā nodaļa</w:t>
      </w:r>
    </w:p>
    <w:p w14:paraId="564C0C4D" w14:textId="77777777" w:rsidR="00070603" w:rsidRPr="00070603" w:rsidRDefault="00070603" w:rsidP="00070603">
      <w:pPr>
        <w:spacing w:after="0" w:line="240" w:lineRule="auto"/>
        <w:rPr>
          <w:rFonts w:ascii="Tahoma" w:eastAsia="Calibri" w:hAnsi="Tahoma" w:cs="Tahoma"/>
          <w:color w:val="666666"/>
          <w:sz w:val="16"/>
          <w:szCs w:val="16"/>
        </w:rPr>
      </w:pPr>
      <w:r w:rsidRPr="00070603">
        <w:rPr>
          <w:rFonts w:ascii="Tahoma" w:eastAsia="Calibri" w:hAnsi="Tahoma" w:cs="Tahoma"/>
          <w:color w:val="666666"/>
          <w:sz w:val="16"/>
          <w:szCs w:val="16"/>
        </w:rPr>
        <w:t>Juriskonsulte</w:t>
      </w:r>
    </w:p>
    <w:p w14:paraId="3E80BF36" w14:textId="77777777" w:rsidR="00070603" w:rsidRPr="00070603" w:rsidRDefault="00070603" w:rsidP="00070603">
      <w:pPr>
        <w:spacing w:after="0" w:line="240" w:lineRule="auto"/>
        <w:rPr>
          <w:rFonts w:ascii="Tahoma" w:eastAsia="Calibri" w:hAnsi="Tahoma" w:cs="Tahoma"/>
          <w:color w:val="666666"/>
          <w:sz w:val="16"/>
          <w:szCs w:val="16"/>
        </w:rPr>
      </w:pPr>
      <w:r w:rsidRPr="00070603">
        <w:rPr>
          <w:rFonts w:ascii="Tahoma" w:eastAsia="Calibri" w:hAnsi="Tahoma" w:cs="Tahoma"/>
          <w:color w:val="666666"/>
          <w:sz w:val="16"/>
          <w:szCs w:val="16"/>
        </w:rPr>
        <w:t xml:space="preserve">E-pasts: </w:t>
      </w:r>
      <w:hyperlink r:id="rId9" w:history="1">
        <w:r w:rsidRPr="00070603">
          <w:rPr>
            <w:rFonts w:ascii="Tahoma" w:eastAsia="Calibri" w:hAnsi="Tahoma" w:cs="Tahoma"/>
            <w:color w:val="0563C1"/>
            <w:sz w:val="16"/>
            <w:szCs w:val="16"/>
            <w:u w:val="single"/>
          </w:rPr>
          <w:t>Iveta.Jasinska@km.gov.lv</w:t>
        </w:r>
      </w:hyperlink>
    </w:p>
    <w:p w14:paraId="6C346144" w14:textId="77777777" w:rsidR="00070603" w:rsidRPr="00070603" w:rsidRDefault="00070603" w:rsidP="00070603">
      <w:pPr>
        <w:spacing w:after="0" w:line="240" w:lineRule="auto"/>
        <w:rPr>
          <w:rFonts w:ascii="Tahoma" w:eastAsia="Calibri" w:hAnsi="Tahoma" w:cs="Tahoma"/>
          <w:color w:val="666666"/>
          <w:sz w:val="16"/>
          <w:szCs w:val="16"/>
        </w:rPr>
      </w:pPr>
      <w:r w:rsidRPr="00070603">
        <w:rPr>
          <w:rFonts w:ascii="Tahoma" w:eastAsia="Calibri" w:hAnsi="Tahoma" w:cs="Tahoma"/>
          <w:color w:val="666666"/>
          <w:sz w:val="20"/>
          <w:szCs w:val="20"/>
        </w:rPr>
        <w:t>Tālr. (+371) 67330208</w:t>
      </w:r>
    </w:p>
    <w:p w14:paraId="30846810" w14:textId="77777777" w:rsidR="00070603" w:rsidRPr="00070603" w:rsidRDefault="00070603" w:rsidP="00070603">
      <w:pPr>
        <w:spacing w:after="0" w:line="240" w:lineRule="auto"/>
        <w:rPr>
          <w:rFonts w:ascii="Tahoma" w:eastAsia="Calibri" w:hAnsi="Tahoma" w:cs="Tahoma"/>
          <w:color w:val="666666"/>
          <w:sz w:val="20"/>
          <w:szCs w:val="20"/>
        </w:rPr>
      </w:pPr>
    </w:p>
    <w:p w14:paraId="6298F91D" w14:textId="77777777" w:rsidR="00070603" w:rsidRPr="00070603" w:rsidRDefault="00070603" w:rsidP="00070603">
      <w:pPr>
        <w:spacing w:after="0" w:line="240" w:lineRule="auto"/>
        <w:rPr>
          <w:rFonts w:ascii="Tahoma" w:eastAsia="Calibri" w:hAnsi="Tahoma" w:cs="Tahoma"/>
          <w:b/>
          <w:bCs/>
          <w:color w:val="666666"/>
          <w:sz w:val="16"/>
          <w:szCs w:val="16"/>
        </w:rPr>
      </w:pPr>
      <w:r w:rsidRPr="00070603">
        <w:rPr>
          <w:rFonts w:ascii="Tahoma" w:eastAsia="Calibri" w:hAnsi="Tahoma" w:cs="Tahoma"/>
          <w:b/>
          <w:bCs/>
          <w:color w:val="666666"/>
          <w:sz w:val="16"/>
          <w:szCs w:val="16"/>
        </w:rPr>
        <w:t>Latvijas Republikas Kultūras ministrija</w:t>
      </w:r>
    </w:p>
    <w:p w14:paraId="2199BC6E" w14:textId="77777777" w:rsidR="00070603" w:rsidRPr="00070603" w:rsidRDefault="00070603" w:rsidP="00070603">
      <w:pPr>
        <w:spacing w:after="0" w:line="240" w:lineRule="auto"/>
        <w:rPr>
          <w:rFonts w:ascii="Tahoma" w:eastAsia="Calibri" w:hAnsi="Tahoma" w:cs="Tahoma"/>
          <w:color w:val="666666"/>
          <w:sz w:val="16"/>
          <w:szCs w:val="16"/>
        </w:rPr>
      </w:pPr>
      <w:proofErr w:type="spellStart"/>
      <w:r w:rsidRPr="00070603">
        <w:rPr>
          <w:rFonts w:ascii="Tahoma" w:eastAsia="Calibri" w:hAnsi="Tahoma" w:cs="Tahoma"/>
          <w:color w:val="666666"/>
          <w:sz w:val="16"/>
          <w:szCs w:val="16"/>
        </w:rPr>
        <w:t>Kr</w:t>
      </w:r>
      <w:proofErr w:type="spellEnd"/>
      <w:r w:rsidRPr="00070603">
        <w:rPr>
          <w:rFonts w:ascii="Tahoma" w:eastAsia="Calibri" w:hAnsi="Tahoma" w:cs="Tahoma"/>
          <w:color w:val="666666"/>
          <w:sz w:val="16"/>
          <w:szCs w:val="16"/>
        </w:rPr>
        <w:t>. Valdemāra 11a, Rīga, LV-1364, Latvija</w:t>
      </w:r>
    </w:p>
    <w:p w14:paraId="21DE9B35" w14:textId="77777777" w:rsidR="00070603" w:rsidRPr="00070603" w:rsidRDefault="00070603" w:rsidP="00070603">
      <w:pPr>
        <w:spacing w:after="0" w:line="240" w:lineRule="auto"/>
        <w:rPr>
          <w:rFonts w:ascii="Tahoma" w:eastAsia="Calibri" w:hAnsi="Tahoma" w:cs="Tahoma"/>
          <w:color w:val="666666"/>
          <w:sz w:val="20"/>
          <w:szCs w:val="20"/>
        </w:rPr>
      </w:pPr>
      <w:r w:rsidRPr="00070603">
        <w:rPr>
          <w:rFonts w:ascii="Tahoma" w:eastAsia="Calibri" w:hAnsi="Tahoma" w:cs="Tahoma"/>
          <w:color w:val="666666"/>
          <w:sz w:val="16"/>
          <w:szCs w:val="16"/>
        </w:rPr>
        <w:t xml:space="preserve">Mājaslapa: </w:t>
      </w:r>
      <w:hyperlink r:id="rId10" w:history="1">
        <w:r w:rsidRPr="00070603">
          <w:rPr>
            <w:rFonts w:ascii="Tahoma" w:eastAsia="Calibri" w:hAnsi="Tahoma" w:cs="Tahoma"/>
            <w:color w:val="0000FF"/>
            <w:sz w:val="16"/>
            <w:szCs w:val="16"/>
            <w:u w:val="single"/>
          </w:rPr>
          <w:t>www.km.gov.lv</w:t>
        </w:r>
      </w:hyperlink>
      <w:r w:rsidRPr="00070603">
        <w:rPr>
          <w:rFonts w:ascii="Tahoma" w:eastAsia="Calibri" w:hAnsi="Tahoma" w:cs="Tahoma"/>
          <w:color w:val="666666"/>
          <w:sz w:val="16"/>
          <w:szCs w:val="16"/>
        </w:rPr>
        <w:t xml:space="preserve"> </w:t>
      </w:r>
    </w:p>
    <w:p w14:paraId="73F51286" w14:textId="77777777" w:rsidR="00070603" w:rsidRPr="00070603" w:rsidRDefault="00070603" w:rsidP="00070603">
      <w:pPr>
        <w:spacing w:after="0" w:line="240" w:lineRule="auto"/>
        <w:rPr>
          <w:rFonts w:ascii="Tahoma" w:eastAsia="Calibri" w:hAnsi="Tahoma" w:cs="Tahoma"/>
          <w:color w:val="666666"/>
          <w:sz w:val="16"/>
          <w:szCs w:val="16"/>
        </w:rPr>
      </w:pPr>
      <w:r w:rsidRPr="00070603">
        <w:rPr>
          <w:rFonts w:ascii="Tahoma" w:eastAsia="Calibri" w:hAnsi="Tahoma" w:cs="Tahoma"/>
          <w:color w:val="666666"/>
          <w:sz w:val="16"/>
          <w:szCs w:val="16"/>
        </w:rPr>
        <w:t xml:space="preserve"> E-pasts: </w:t>
      </w:r>
      <w:hyperlink r:id="rId11" w:history="1">
        <w:r w:rsidRPr="00070603">
          <w:rPr>
            <w:rFonts w:ascii="Tahoma" w:eastAsia="Calibri" w:hAnsi="Tahoma" w:cs="Tahoma"/>
            <w:color w:val="0000FF"/>
            <w:sz w:val="16"/>
            <w:szCs w:val="16"/>
            <w:u w:val="single"/>
          </w:rPr>
          <w:t>pasts@km.gov.lv</w:t>
        </w:r>
      </w:hyperlink>
      <w:r w:rsidRPr="00070603">
        <w:rPr>
          <w:rFonts w:ascii="Tahoma" w:eastAsia="Calibri" w:hAnsi="Tahoma" w:cs="Tahoma"/>
          <w:color w:val="666666"/>
          <w:sz w:val="16"/>
          <w:szCs w:val="16"/>
        </w:rPr>
        <w:t xml:space="preserve"> </w:t>
      </w:r>
    </w:p>
    <w:p w14:paraId="6428431E" w14:textId="77777777" w:rsidR="00A54FAE" w:rsidRDefault="00A54FAE"/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03"/>
    <w:rsid w:val="00070603"/>
    <w:rsid w:val="00A5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6760A"/>
  <w15:chartTrackingRefBased/>
  <w15:docId w15:val="{2C73387C-F80F-4D6F-A056-A10C7DB6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nda.Jaunskunga@km.gov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ese.Dulke@km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guna.dancite@fm.gov.lv" TargetMode="External"/><Relationship Id="rId11" Type="http://schemas.openxmlformats.org/officeDocument/2006/relationships/hyperlink" Target="mailto:pasts@km.gov.lv" TargetMode="External"/><Relationship Id="rId5" Type="http://schemas.openxmlformats.org/officeDocument/2006/relationships/hyperlink" Target="mailto:Lietvediba@km.gov.lv" TargetMode="External"/><Relationship Id="rId10" Type="http://schemas.openxmlformats.org/officeDocument/2006/relationships/hyperlink" Target="http://www.km.gov.lv/" TargetMode="External"/><Relationship Id="rId4" Type="http://schemas.openxmlformats.org/officeDocument/2006/relationships/hyperlink" Target="mailto:Iveta.Jasinska@km.gov.lv" TargetMode="External"/><Relationship Id="rId9" Type="http://schemas.openxmlformats.org/officeDocument/2006/relationships/hyperlink" Target="mailto:Iveta.Jasinska@k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994</Words>
  <Characters>568</Characters>
  <Application>Microsoft Office Word</Application>
  <DocSecurity>0</DocSecurity>
  <Lines>4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2022-06-16T10:09:00Z</dcterms:created>
  <dcterms:modified xsi:type="dcterms:W3CDTF">2022-06-16T10:10:00Z</dcterms:modified>
</cp:coreProperties>
</file>