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8EA63" w14:textId="77777777" w:rsidR="00786DAF" w:rsidRDefault="00786DAF" w:rsidP="002C22B9">
      <w:pPr>
        <w:jc w:val="center"/>
        <w:rPr>
          <w:sz w:val="20"/>
        </w:rPr>
      </w:pPr>
      <w:bookmarkStart w:id="0" w:name="_GoBack"/>
      <w:bookmarkEnd w:id="0"/>
    </w:p>
    <w:p w14:paraId="65547AA8" w14:textId="77777777" w:rsidR="002C22B9" w:rsidRDefault="002C22B9" w:rsidP="002C22B9">
      <w:pPr>
        <w:jc w:val="center"/>
        <w:rPr>
          <w:sz w:val="20"/>
        </w:rPr>
      </w:pPr>
      <w:r w:rsidRPr="00914649">
        <w:rPr>
          <w:sz w:val="20"/>
        </w:rPr>
        <w:t>Rīgā</w:t>
      </w:r>
    </w:p>
    <w:p w14:paraId="74F26830"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0E4537A3" w14:textId="77777777" w:rsidTr="009F77B9">
        <w:tc>
          <w:tcPr>
            <w:tcW w:w="450" w:type="dxa"/>
            <w:tcBorders>
              <w:top w:val="nil"/>
              <w:left w:val="nil"/>
              <w:bottom w:val="nil"/>
              <w:right w:val="nil"/>
            </w:tcBorders>
          </w:tcPr>
          <w:p w14:paraId="1293F346" w14:textId="77777777" w:rsidR="002C22B9" w:rsidRPr="00615936"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14:paraId="50E88564" w14:textId="1B71D2C8"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654225">
              <w:rPr>
                <w:szCs w:val="24"/>
              </w:rPr>
              <w:t>05.08.2021</w:t>
            </w:r>
            <w:r w:rsidRPr="00615936">
              <w:rPr>
                <w:szCs w:val="24"/>
              </w:rPr>
              <w:fldChar w:fldCharType="end"/>
            </w:r>
            <w:bookmarkEnd w:id="1"/>
          </w:p>
        </w:tc>
        <w:tc>
          <w:tcPr>
            <w:tcW w:w="708" w:type="dxa"/>
            <w:tcBorders>
              <w:top w:val="nil"/>
              <w:left w:val="nil"/>
              <w:bottom w:val="nil"/>
              <w:right w:val="nil"/>
            </w:tcBorders>
          </w:tcPr>
          <w:p w14:paraId="035239AE" w14:textId="77777777" w:rsidR="002C22B9" w:rsidRPr="00615936" w:rsidRDefault="002C22B9" w:rsidP="002C22B9">
            <w:pPr>
              <w:tabs>
                <w:tab w:val="left" w:pos="360"/>
                <w:tab w:val="left" w:pos="3960"/>
              </w:tabs>
              <w:jc w:val="center"/>
              <w:rPr>
                <w:sz w:val="20"/>
              </w:rPr>
            </w:pPr>
            <w:r w:rsidRPr="00615936">
              <w:rPr>
                <w:sz w:val="20"/>
              </w:rPr>
              <w:t>Nr.</w:t>
            </w:r>
          </w:p>
        </w:tc>
        <w:bookmarkStart w:id="2" w:name="lietas_nr"/>
        <w:tc>
          <w:tcPr>
            <w:tcW w:w="2727" w:type="dxa"/>
            <w:tcBorders>
              <w:top w:val="nil"/>
              <w:left w:val="nil"/>
              <w:bottom w:val="single" w:sz="4" w:space="0" w:color="auto"/>
              <w:right w:val="nil"/>
            </w:tcBorders>
          </w:tcPr>
          <w:p w14:paraId="047B6E5A" w14:textId="7F9F9195"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56D1D">
              <w:rPr>
                <w:szCs w:val="24"/>
              </w:rPr>
              <w:t>12/A-7</w:t>
            </w:r>
            <w:r w:rsidRPr="00615936">
              <w:rPr>
                <w:szCs w:val="24"/>
              </w:rPr>
              <w:fldChar w:fldCharType="end"/>
            </w:r>
            <w:bookmarkEnd w:id="2"/>
            <w:r w:rsidRPr="00615936">
              <w:rPr>
                <w:szCs w:val="24"/>
              </w:rPr>
              <w:t>/</w:t>
            </w:r>
            <w:bookmarkStart w:id="3"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654225">
              <w:rPr>
                <w:szCs w:val="24"/>
              </w:rPr>
              <w:t>4387</w:t>
            </w:r>
            <w:r w:rsidRPr="00615936">
              <w:rPr>
                <w:szCs w:val="24"/>
              </w:rPr>
              <w:fldChar w:fldCharType="end"/>
            </w:r>
            <w:bookmarkEnd w:id="3"/>
          </w:p>
        </w:tc>
      </w:tr>
      <w:tr w:rsidR="002C22B9" w:rsidRPr="00615936" w14:paraId="40DCA643" w14:textId="77777777" w:rsidTr="009F77B9">
        <w:trPr>
          <w:trHeight w:val="188"/>
        </w:trPr>
        <w:tc>
          <w:tcPr>
            <w:tcW w:w="450" w:type="dxa"/>
            <w:tcBorders>
              <w:top w:val="nil"/>
              <w:left w:val="nil"/>
              <w:bottom w:val="nil"/>
              <w:right w:val="nil"/>
            </w:tcBorders>
          </w:tcPr>
          <w:p w14:paraId="10741085"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FAA7E44"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5ABAE4E2"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4EEBA318" w14:textId="77777777" w:rsidR="002C22B9" w:rsidRPr="00615936" w:rsidRDefault="002C22B9" w:rsidP="002C22B9">
            <w:pPr>
              <w:tabs>
                <w:tab w:val="left" w:pos="360"/>
                <w:tab w:val="left" w:pos="3960"/>
              </w:tabs>
              <w:rPr>
                <w:sz w:val="20"/>
              </w:rPr>
            </w:pPr>
          </w:p>
        </w:tc>
      </w:tr>
      <w:tr w:rsidR="002C22B9" w:rsidRPr="00615936" w14:paraId="010EDC67" w14:textId="77777777" w:rsidTr="009F77B9">
        <w:tc>
          <w:tcPr>
            <w:tcW w:w="450" w:type="dxa"/>
            <w:tcBorders>
              <w:top w:val="nil"/>
              <w:left w:val="nil"/>
              <w:bottom w:val="nil"/>
              <w:right w:val="nil"/>
            </w:tcBorders>
          </w:tcPr>
          <w:p w14:paraId="6BE32A4F" w14:textId="77777777" w:rsidR="002C22B9" w:rsidRPr="00615936" w:rsidRDefault="002C22B9"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14:paraId="04DB0DF7"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56D1D">
              <w:rPr>
                <w:szCs w:val="24"/>
              </w:rPr>
              <w:t>22.07.2021</w:t>
            </w:r>
            <w:r w:rsidRPr="00615936">
              <w:rPr>
                <w:szCs w:val="24"/>
              </w:rPr>
              <w:fldChar w:fldCharType="end"/>
            </w:r>
            <w:bookmarkEnd w:id="4"/>
          </w:p>
        </w:tc>
        <w:tc>
          <w:tcPr>
            <w:tcW w:w="708" w:type="dxa"/>
            <w:tcBorders>
              <w:top w:val="nil"/>
              <w:left w:val="nil"/>
              <w:bottom w:val="nil"/>
              <w:right w:val="nil"/>
            </w:tcBorders>
          </w:tcPr>
          <w:p w14:paraId="62B37A8B" w14:textId="77777777" w:rsidR="002C22B9" w:rsidRPr="00615936" w:rsidRDefault="002C22B9" w:rsidP="002C22B9">
            <w:pPr>
              <w:tabs>
                <w:tab w:val="left" w:pos="360"/>
                <w:tab w:val="left" w:pos="3960"/>
              </w:tabs>
              <w:jc w:val="center"/>
              <w:rPr>
                <w:sz w:val="20"/>
              </w:rPr>
            </w:pPr>
            <w:r w:rsidRPr="00615936">
              <w:rPr>
                <w:sz w:val="20"/>
              </w:rPr>
              <w:t>Nr.</w:t>
            </w:r>
          </w:p>
        </w:tc>
        <w:bookmarkStart w:id="5" w:name="san_num"/>
        <w:tc>
          <w:tcPr>
            <w:tcW w:w="2727" w:type="dxa"/>
            <w:tcBorders>
              <w:top w:val="nil"/>
              <w:left w:val="nil"/>
              <w:bottom w:val="single" w:sz="4" w:space="0" w:color="auto"/>
              <w:right w:val="nil"/>
            </w:tcBorders>
          </w:tcPr>
          <w:p w14:paraId="1A712115"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556D1D">
              <w:rPr>
                <w:szCs w:val="24"/>
              </w:rPr>
              <w:t>VSS-673, 27  8§</w:t>
            </w:r>
            <w:r w:rsidRPr="00615936">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14:paraId="12CC55E5" w14:textId="77777777" w:rsidTr="000C0DD4">
        <w:trPr>
          <w:jc w:val="right"/>
        </w:trPr>
        <w:tc>
          <w:tcPr>
            <w:tcW w:w="4644" w:type="dxa"/>
          </w:tcPr>
          <w:p w14:paraId="594CA424" w14:textId="77777777" w:rsidR="00CD25EF" w:rsidRDefault="00CD25EF" w:rsidP="000C0DD4">
            <w:pPr>
              <w:jc w:val="right"/>
              <w:rPr>
                <w:b/>
                <w:bCs/>
                <w:szCs w:val="24"/>
                <w:lang w:eastAsia="lv-LV"/>
              </w:rPr>
            </w:pPr>
            <w:bookmarkStart w:id="6" w:name="org_nos"/>
          </w:p>
          <w:p w14:paraId="322A109E" w14:textId="6C41E99F" w:rsidR="000C0DD4" w:rsidRDefault="00556D1D" w:rsidP="000C0DD4">
            <w:pPr>
              <w:jc w:val="right"/>
              <w:rPr>
                <w:b/>
                <w:bCs/>
                <w:szCs w:val="24"/>
                <w:lang w:eastAsia="lv-LV"/>
              </w:rPr>
            </w:pPr>
            <w:proofErr w:type="spellStart"/>
            <w:r>
              <w:rPr>
                <w:b/>
                <w:bCs/>
                <w:szCs w:val="24"/>
                <w:lang w:eastAsia="lv-LV"/>
              </w:rPr>
              <w:t>Iekšlietu</w:t>
            </w:r>
            <w:proofErr w:type="spellEnd"/>
            <w:r>
              <w:rPr>
                <w:b/>
                <w:bCs/>
                <w:szCs w:val="24"/>
                <w:lang w:eastAsia="lv-LV"/>
              </w:rPr>
              <w:t xml:space="preserve"> ministrija</w:t>
            </w:r>
            <w:r w:rsidR="00CD25EF">
              <w:rPr>
                <w:b/>
                <w:bCs/>
                <w:szCs w:val="24"/>
                <w:lang w:eastAsia="lv-LV"/>
              </w:rPr>
              <w:t>i</w:t>
            </w:r>
          </w:p>
        </w:tc>
      </w:tr>
      <w:bookmarkEnd w:id="6"/>
    </w:tbl>
    <w:p w14:paraId="4407DEA9" w14:textId="77777777" w:rsidR="001F53D9" w:rsidRPr="007F3771"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14:paraId="7F747264" w14:textId="77777777" w:rsidTr="000C0DD4">
        <w:tc>
          <w:tcPr>
            <w:tcW w:w="4503" w:type="dxa"/>
            <w:tcBorders>
              <w:top w:val="nil"/>
              <w:left w:val="nil"/>
              <w:bottom w:val="nil"/>
              <w:right w:val="nil"/>
            </w:tcBorders>
          </w:tcPr>
          <w:p w14:paraId="7CF5DEE2" w14:textId="77777777" w:rsidR="000C0DD4" w:rsidRDefault="00556D1D" w:rsidP="00C04DED">
            <w:pPr>
              <w:jc w:val="left"/>
              <w:rPr>
                <w:i/>
                <w:iCs/>
                <w:szCs w:val="24"/>
                <w:lang w:eastAsia="lv-LV"/>
              </w:rPr>
            </w:pPr>
            <w:r>
              <w:rPr>
                <w:i/>
                <w:iCs/>
                <w:szCs w:val="24"/>
                <w:lang w:eastAsia="lv-LV"/>
              </w:rPr>
              <w:t xml:space="preserve">Par Ministru kabineta rīkojuma projektu "Par Daugavpils </w:t>
            </w:r>
            <w:proofErr w:type="spellStart"/>
            <w:r>
              <w:rPr>
                <w:i/>
                <w:iCs/>
                <w:szCs w:val="24"/>
                <w:lang w:eastAsia="lv-LV"/>
              </w:rPr>
              <w:t>valstspilsētas</w:t>
            </w:r>
            <w:proofErr w:type="spellEnd"/>
            <w:r>
              <w:rPr>
                <w:i/>
                <w:iCs/>
                <w:szCs w:val="24"/>
                <w:lang w:eastAsia="lv-LV"/>
              </w:rPr>
              <w:t xml:space="preserve"> pašvaldības nekustamā īpašuma pārņemšanu valsts īpašumā" (VSS-673)</w:t>
            </w:r>
          </w:p>
        </w:tc>
      </w:tr>
    </w:tbl>
    <w:p w14:paraId="49CB52F9" w14:textId="77777777" w:rsidR="00557B49" w:rsidRPr="00615936" w:rsidRDefault="00557B49" w:rsidP="007F3771">
      <w:pPr>
        <w:rPr>
          <w:szCs w:val="24"/>
        </w:rPr>
      </w:pPr>
    </w:p>
    <w:p w14:paraId="3A7B783B" w14:textId="77777777" w:rsidR="00BE1A09" w:rsidRDefault="00BE1A09" w:rsidP="00BE1A09">
      <w:pPr>
        <w:ind w:firstLine="720"/>
      </w:pPr>
      <w:r>
        <w:rPr>
          <w:szCs w:val="24"/>
        </w:rPr>
        <w:t xml:space="preserve">Finanšu ministrija atbilstoši kompetencei ir izskatījusi Valsts sekretāru 2021.gada 22.jūlija sanāksmē izsludināto (prot. Nr.27 8.§) </w:t>
      </w:r>
      <w:proofErr w:type="spellStart"/>
      <w:r>
        <w:rPr>
          <w:szCs w:val="24"/>
        </w:rPr>
        <w:t>Iekšlietu</w:t>
      </w:r>
      <w:proofErr w:type="spellEnd"/>
      <w:r>
        <w:rPr>
          <w:szCs w:val="24"/>
        </w:rPr>
        <w:t xml:space="preserve"> ministrijas izstrādāto Ministru kabineta rīkojuma projektu “</w:t>
      </w:r>
      <w:r>
        <w:rPr>
          <w:i/>
          <w:iCs/>
          <w:szCs w:val="24"/>
        </w:rPr>
        <w:t xml:space="preserve">Par Daugavpils </w:t>
      </w:r>
      <w:proofErr w:type="spellStart"/>
      <w:r>
        <w:rPr>
          <w:i/>
          <w:iCs/>
          <w:szCs w:val="24"/>
        </w:rPr>
        <w:t>valstspilsētas</w:t>
      </w:r>
      <w:proofErr w:type="spellEnd"/>
      <w:r>
        <w:rPr>
          <w:i/>
          <w:iCs/>
          <w:szCs w:val="24"/>
        </w:rPr>
        <w:t xml:space="preserve"> pašvaldības nekustamā īpašuma pārņemšanu valsts īpašumā”</w:t>
      </w:r>
      <w:r>
        <w:rPr>
          <w:szCs w:val="24"/>
        </w:rPr>
        <w:t xml:space="preserve"> (VSS-673) (turpmāk – rīkojuma projekts), tā sākotnējās ietekmes novērtējuma ziņojumam (anotāciju) un izsaka šādus iebildumus.</w:t>
      </w:r>
    </w:p>
    <w:p w14:paraId="2DC050C4" w14:textId="77777777" w:rsidR="00BE1A09" w:rsidRDefault="00BE1A09" w:rsidP="00BE1A09">
      <w:pPr>
        <w:ind w:firstLine="720"/>
      </w:pPr>
      <w:r>
        <w:rPr>
          <w:szCs w:val="24"/>
        </w:rPr>
        <w:t xml:space="preserve">1. Ar rīkojuma projektu paredzēts pārņemt bez atlīdzības valsts īpašumā un nodot </w:t>
      </w:r>
      <w:proofErr w:type="spellStart"/>
      <w:r>
        <w:rPr>
          <w:szCs w:val="24"/>
        </w:rPr>
        <w:t>Iekšlietu</w:t>
      </w:r>
      <w:proofErr w:type="spellEnd"/>
      <w:r>
        <w:rPr>
          <w:szCs w:val="24"/>
        </w:rPr>
        <w:t xml:space="preserve"> ministrijas valdījumā Daugavpils </w:t>
      </w:r>
      <w:proofErr w:type="spellStart"/>
      <w:r>
        <w:rPr>
          <w:szCs w:val="24"/>
        </w:rPr>
        <w:t>valstspilsētas</w:t>
      </w:r>
      <w:proofErr w:type="spellEnd"/>
      <w:r>
        <w:rPr>
          <w:szCs w:val="24"/>
        </w:rPr>
        <w:t xml:space="preserve"> pašvaldības īpašumā esošo nekustamo īpašumu (nekustamā īpašuma kadastra Nr. 0500 006 0616) – zemes vienību (zemes vienības kadastra apzīmējums 0500 006 0616) 1,235 ha platībā – Siguldas ielā 20, Daugavpilī (turpmāk – nekustamais īpašums), lai to izmantotu valsts pārvaldes funkcijas – organizēt valsts iestāžu darbību, īstenošanai.</w:t>
      </w:r>
    </w:p>
    <w:p w14:paraId="45E7472B" w14:textId="77777777" w:rsidR="00BE1A09" w:rsidRDefault="00BE1A09" w:rsidP="00BE1A09">
      <w:pPr>
        <w:ind w:firstLine="720"/>
        <w:rPr>
          <w:szCs w:val="24"/>
        </w:rPr>
      </w:pPr>
      <w:r>
        <w:rPr>
          <w:szCs w:val="24"/>
        </w:rPr>
        <w:t xml:space="preserve">Atbilstoši anotācijas I sadaļas 2.punktā norādītajam, nekustamais īpašums nepieciešams jauna administratīvā kompleksa būvniecībai (tipveida Valsts ugunsdzēsības un glābšanas dienesta depo ēku projektu, kas būs par pamatu, lai uz projekta bāzes depo ēkas pēc nepieciešamības varētu tikt pielāgotas un izmantotas kā vienots iestāžu administratīvais centrs, papildinot projektu ar </w:t>
      </w:r>
      <w:proofErr w:type="spellStart"/>
      <w:r>
        <w:rPr>
          <w:szCs w:val="24"/>
        </w:rPr>
        <w:t>iekšlietu</w:t>
      </w:r>
      <w:proofErr w:type="spellEnd"/>
      <w:r>
        <w:rPr>
          <w:szCs w:val="24"/>
        </w:rPr>
        <w:t xml:space="preserve"> resorā esošo iestāžu un citu iestāžu  funkcijām nepieciešamajām telpām).</w:t>
      </w:r>
    </w:p>
    <w:p w14:paraId="54A21FE6" w14:textId="77777777" w:rsidR="00BE1A09" w:rsidRDefault="00BE1A09" w:rsidP="00BE1A09">
      <w:pPr>
        <w:ind w:firstLine="720"/>
        <w:rPr>
          <w:szCs w:val="24"/>
        </w:rPr>
      </w:pPr>
      <w:r>
        <w:rPr>
          <w:szCs w:val="24"/>
        </w:rPr>
        <w:t xml:space="preserve">Publiskas personas mantas atsavināšanas likuma (turpmāk – Atsavināšanas likums) 42.panta otrā daļa noteic,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šo īpašumu bez atlīdzības nodod tai atvasinātai publiskai personai, kura šo nekustamo īpašumu nodevusi. Rīkojuma projekta 2.2.apakšpunkts paredz </w:t>
      </w:r>
      <w:proofErr w:type="spellStart"/>
      <w:r>
        <w:rPr>
          <w:szCs w:val="24"/>
        </w:rPr>
        <w:t>Iekšlietu</w:t>
      </w:r>
      <w:proofErr w:type="spellEnd"/>
      <w:r>
        <w:rPr>
          <w:szCs w:val="24"/>
        </w:rPr>
        <w:t xml:space="preserve"> ministrijai nekustamo īpašumu bez atlīdzības nodot Daugavpils </w:t>
      </w:r>
      <w:proofErr w:type="spellStart"/>
      <w:r>
        <w:rPr>
          <w:szCs w:val="24"/>
        </w:rPr>
        <w:t>valstspilsētas</w:t>
      </w:r>
      <w:proofErr w:type="spellEnd"/>
      <w:r>
        <w:rPr>
          <w:szCs w:val="24"/>
        </w:rPr>
        <w:t xml:space="preserve"> pašvaldībai, ja tas vairs netiek izmantots rīkojuma projekta 2.1.apakšpunktā minētās funkcijas īstenošanai. </w:t>
      </w:r>
    </w:p>
    <w:p w14:paraId="6AAEAE3E" w14:textId="6C26849E" w:rsidR="00BE1A09" w:rsidRDefault="00BE1A09" w:rsidP="00BE1A09">
      <w:pPr>
        <w:ind w:firstLine="720"/>
      </w:pPr>
      <w:r>
        <w:rPr>
          <w:szCs w:val="24"/>
        </w:rPr>
        <w:t xml:space="preserve">Ņemot vērā minēto un to, ka uz nekustamā īpašuma tiek plānota jauna administratīvā kompleksa (depo ēkas) būvniecība, lūdzam anotācijas I sadaļas 2.punktu papildināt ar informāciju, vai ēka (būve) tiks reģistrēta nekustamā īpašuma sastāvā un kā tiktu izpildīts Atsavināšanas likumā </w:t>
      </w:r>
      <w:r>
        <w:rPr>
          <w:szCs w:val="24"/>
        </w:rPr>
        <w:lastRenderedPageBreak/>
        <w:t xml:space="preserve">noteiktais </w:t>
      </w:r>
      <w:proofErr w:type="spellStart"/>
      <w:r>
        <w:rPr>
          <w:szCs w:val="24"/>
        </w:rPr>
        <w:t>atpakaļnodošanas</w:t>
      </w:r>
      <w:proofErr w:type="spellEnd"/>
      <w:r>
        <w:rPr>
          <w:szCs w:val="24"/>
        </w:rPr>
        <w:t xml:space="preserve"> pienākums pašvaldībai gadījumā, ja nekustamais īpašums vairs nebūs nepieciešams rīkojuma projekta 2.1.apakšpunktā norādītās funkcijas īstenošanai. </w:t>
      </w:r>
    </w:p>
    <w:p w14:paraId="4A5F6BBF" w14:textId="1CBA9311" w:rsidR="00BE1A09" w:rsidRDefault="00BE1A09" w:rsidP="00BE1A09">
      <w:pPr>
        <w:ind w:firstLine="720"/>
      </w:pPr>
      <w:r w:rsidRPr="00CD62D8">
        <w:rPr>
          <w:szCs w:val="24"/>
        </w:rPr>
        <w:t xml:space="preserve">2. </w:t>
      </w:r>
      <w:r>
        <w:rPr>
          <w:szCs w:val="24"/>
        </w:rPr>
        <w:t xml:space="preserve">Anotācijas III sadaļas 6. punktā minēts, ka 2022. gadā un turpmāk izdevumi plānoti nekustamā īpašuma nodokļa samaksai, provizoriski, 488 </w:t>
      </w:r>
      <w:proofErr w:type="spellStart"/>
      <w:r>
        <w:rPr>
          <w:i/>
          <w:iCs/>
          <w:szCs w:val="24"/>
        </w:rPr>
        <w:t>euro</w:t>
      </w:r>
      <w:proofErr w:type="spellEnd"/>
      <w:r>
        <w:rPr>
          <w:szCs w:val="24"/>
        </w:rPr>
        <w:t xml:space="preserve"> apmērā ik gadu. Vienlaikus anotācijas III sadaļas 1.1.apakšpunktā norādīti ieņēmumi valsts pamatbudžetā 488 </w:t>
      </w:r>
      <w:proofErr w:type="spellStart"/>
      <w:r>
        <w:rPr>
          <w:i/>
          <w:iCs/>
          <w:szCs w:val="24"/>
        </w:rPr>
        <w:t>euro</w:t>
      </w:r>
      <w:proofErr w:type="spellEnd"/>
      <w:r>
        <w:rPr>
          <w:szCs w:val="24"/>
        </w:rPr>
        <w:t xml:space="preserve"> apmērā 2022. un 2023. gadā. Norādām, ka nekustamā īpašuma nodokli ieskaita pašvaldību budžetā, līdz ar to attiecīgi precizējama anotācijas III sadaļa. </w:t>
      </w:r>
    </w:p>
    <w:p w14:paraId="49B55574" w14:textId="77777777" w:rsidR="00BE1A09" w:rsidRDefault="00BE1A09" w:rsidP="00BE1A09">
      <w:pPr>
        <w:rPr>
          <w:szCs w:val="24"/>
        </w:rPr>
      </w:pPr>
    </w:p>
    <w:p w14:paraId="4C9C1F87" w14:textId="77777777" w:rsidR="00BE1A09" w:rsidRDefault="00BE1A09" w:rsidP="00BE1A09">
      <w:pPr>
        <w:ind w:firstLine="720"/>
        <w:rPr>
          <w:szCs w:val="24"/>
        </w:rPr>
      </w:pPr>
      <w:r>
        <w:rPr>
          <w:szCs w:val="24"/>
        </w:rPr>
        <w:t>Vienlaikus izsakām šādu priekšlikumu.</w:t>
      </w:r>
    </w:p>
    <w:p w14:paraId="1C725676" w14:textId="3CA8BBC8" w:rsidR="00BE1A09" w:rsidRDefault="00BE1A09" w:rsidP="00BE1A09">
      <w:pPr>
        <w:ind w:firstLine="720"/>
      </w:pPr>
      <w:r>
        <w:rPr>
          <w:szCs w:val="24"/>
        </w:rPr>
        <w:t xml:space="preserve">Ņemot vērā, ka Ministru kabineta rīkojuma projekta izpildē ir iesaistīta pašvaldība, aicinām to saskaņot arī ar Latvijas Pašvaldību savienību. </w:t>
      </w:r>
    </w:p>
    <w:p w14:paraId="183AEF6E" w14:textId="3295CA3A" w:rsidR="003F2252" w:rsidRDefault="003F2252" w:rsidP="007F3771">
      <w:pPr>
        <w:rPr>
          <w:szCs w:val="24"/>
        </w:rPr>
      </w:pPr>
    </w:p>
    <w:p w14:paraId="097A8232" w14:textId="77777777" w:rsidR="00CD25EF" w:rsidRPr="00615936" w:rsidRDefault="00CD25EF"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4169A5C3" w14:textId="77777777" w:rsidTr="00AA6DC1">
        <w:tc>
          <w:tcPr>
            <w:tcW w:w="4395" w:type="dxa"/>
          </w:tcPr>
          <w:p w14:paraId="280001B0" w14:textId="77777777" w:rsidR="00AA6DC1" w:rsidRPr="00615936" w:rsidRDefault="00556D1D" w:rsidP="007F3771">
            <w:pPr>
              <w:rPr>
                <w:szCs w:val="24"/>
              </w:rPr>
            </w:pPr>
            <w:r>
              <w:rPr>
                <w:szCs w:val="24"/>
              </w:rPr>
              <w:t>Administrācijas vadītāja</w:t>
            </w:r>
          </w:p>
        </w:tc>
        <w:tc>
          <w:tcPr>
            <w:tcW w:w="1984" w:type="dxa"/>
          </w:tcPr>
          <w:p w14:paraId="234D95A8" w14:textId="77777777" w:rsidR="00AA6DC1" w:rsidRDefault="00AA6DC1" w:rsidP="00AA6DC1">
            <w:pPr>
              <w:jc w:val="center"/>
              <w:rPr>
                <w:szCs w:val="24"/>
              </w:rPr>
            </w:pPr>
            <w:bookmarkStart w:id="7" w:name="edoc_info2"/>
            <w:r>
              <w:rPr>
                <w:szCs w:val="24"/>
              </w:rPr>
              <w:t>(paraksts*)</w:t>
            </w:r>
            <w:bookmarkEnd w:id="7"/>
          </w:p>
        </w:tc>
        <w:tc>
          <w:tcPr>
            <w:tcW w:w="2977" w:type="dxa"/>
            <w:vAlign w:val="bottom"/>
          </w:tcPr>
          <w:p w14:paraId="727303E7" w14:textId="77777777" w:rsidR="00AA6DC1" w:rsidRPr="00615936" w:rsidRDefault="00556D1D" w:rsidP="00483407">
            <w:pPr>
              <w:jc w:val="right"/>
              <w:rPr>
                <w:szCs w:val="24"/>
              </w:rPr>
            </w:pPr>
            <w:proofErr w:type="spellStart"/>
            <w:r>
              <w:rPr>
                <w:szCs w:val="24"/>
              </w:rPr>
              <w:t>I.Braunfelde</w:t>
            </w:r>
            <w:proofErr w:type="spellEnd"/>
          </w:p>
        </w:tc>
      </w:tr>
      <w:tr w:rsidR="00AA6DC1" w:rsidRPr="00615936" w14:paraId="62ACCFC4" w14:textId="77777777" w:rsidTr="00AA6DC1">
        <w:tc>
          <w:tcPr>
            <w:tcW w:w="4395" w:type="dxa"/>
          </w:tcPr>
          <w:p w14:paraId="0D08F299" w14:textId="77777777" w:rsidR="00AA6DC1" w:rsidRPr="00615936" w:rsidRDefault="00AA6DC1" w:rsidP="007F3771">
            <w:pPr>
              <w:rPr>
                <w:szCs w:val="24"/>
              </w:rPr>
            </w:pPr>
          </w:p>
        </w:tc>
        <w:tc>
          <w:tcPr>
            <w:tcW w:w="1984" w:type="dxa"/>
          </w:tcPr>
          <w:p w14:paraId="2B4F995F" w14:textId="77777777" w:rsidR="00AA6DC1" w:rsidRPr="00615936" w:rsidRDefault="00AA6DC1" w:rsidP="000C0DD4">
            <w:pPr>
              <w:jc w:val="right"/>
              <w:rPr>
                <w:szCs w:val="24"/>
              </w:rPr>
            </w:pPr>
          </w:p>
        </w:tc>
        <w:tc>
          <w:tcPr>
            <w:tcW w:w="2977" w:type="dxa"/>
            <w:vAlign w:val="bottom"/>
          </w:tcPr>
          <w:p w14:paraId="27BB976C"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40988E6C" w14:textId="77777777" w:rsidTr="00AA6DC1">
        <w:trPr>
          <w:cantSplit/>
          <w:trHeight w:val="615"/>
        </w:trPr>
        <w:tc>
          <w:tcPr>
            <w:tcW w:w="8647" w:type="dxa"/>
          </w:tcPr>
          <w:p w14:paraId="1AAB81A0" w14:textId="77777777" w:rsidR="002D6CB4" w:rsidRPr="00AA6DC1" w:rsidRDefault="00AA6DC1" w:rsidP="00AA6DC1">
            <w:pPr>
              <w:pStyle w:val="BodyTextIndent"/>
              <w:tabs>
                <w:tab w:val="left" w:pos="8397"/>
              </w:tabs>
              <w:ind w:left="0"/>
              <w:rPr>
                <w:sz w:val="24"/>
                <w:szCs w:val="24"/>
              </w:rPr>
            </w:pPr>
            <w:bookmarkStart w:id="8" w:name="edoc_info" w:colFirst="0" w:colLast="0"/>
            <w:r w:rsidRPr="00AA6DC1">
              <w:rPr>
                <w:sz w:val="24"/>
                <w:szCs w:val="24"/>
              </w:rPr>
              <w:t>*Dokuments ir parakstīts ar drošu elektronisko parakstu</w:t>
            </w:r>
          </w:p>
        </w:tc>
      </w:tr>
      <w:bookmarkEnd w:id="8"/>
    </w:tbl>
    <w:p w14:paraId="379CA106" w14:textId="77777777" w:rsidR="00826D51" w:rsidRDefault="00826D51" w:rsidP="00CD25EF">
      <w:pPr>
        <w:jc w:val="left"/>
        <w:rPr>
          <w:sz w:val="20"/>
        </w:rPr>
      </w:pPr>
    </w:p>
    <w:p w14:paraId="5FFBD753" w14:textId="77777777" w:rsidR="00CD25EF" w:rsidRPr="00BE1A09" w:rsidRDefault="00CD25EF" w:rsidP="00CD25EF">
      <w:pPr>
        <w:jc w:val="left"/>
        <w:rPr>
          <w:sz w:val="20"/>
        </w:rPr>
      </w:pPr>
    </w:p>
    <w:p w14:paraId="0C72562A" w14:textId="71B7F870" w:rsidR="00BE1A09" w:rsidRDefault="00BE1A09" w:rsidP="00CD25EF">
      <w:pPr>
        <w:jc w:val="left"/>
        <w:rPr>
          <w:sz w:val="20"/>
        </w:rPr>
      </w:pPr>
    </w:p>
    <w:p w14:paraId="39C2CEAF" w14:textId="017FDBEE" w:rsidR="00BE1A09" w:rsidRDefault="00BE1A09" w:rsidP="00CD25EF">
      <w:pPr>
        <w:jc w:val="left"/>
        <w:rPr>
          <w:sz w:val="20"/>
        </w:rPr>
      </w:pPr>
    </w:p>
    <w:p w14:paraId="2124F076" w14:textId="77777777" w:rsidR="00BE1A09" w:rsidRDefault="00BE1A09" w:rsidP="00CD25EF">
      <w:pPr>
        <w:jc w:val="left"/>
        <w:rPr>
          <w:sz w:val="20"/>
        </w:rPr>
      </w:pPr>
    </w:p>
    <w:p w14:paraId="1E9ECC19" w14:textId="77777777" w:rsidR="00BE1A09" w:rsidRDefault="00BE1A09" w:rsidP="00CD25EF">
      <w:pPr>
        <w:jc w:val="left"/>
        <w:rPr>
          <w:sz w:val="20"/>
        </w:rPr>
      </w:pPr>
    </w:p>
    <w:p w14:paraId="5D51AA1C" w14:textId="77777777" w:rsidR="00BE1A09" w:rsidRDefault="00BE1A09" w:rsidP="00CD25EF">
      <w:pPr>
        <w:jc w:val="left"/>
        <w:rPr>
          <w:sz w:val="20"/>
        </w:rPr>
      </w:pPr>
    </w:p>
    <w:p w14:paraId="601C9E70" w14:textId="77777777" w:rsidR="00BE1A09" w:rsidRDefault="00BE1A09" w:rsidP="00CD25EF">
      <w:pPr>
        <w:jc w:val="left"/>
        <w:rPr>
          <w:sz w:val="20"/>
        </w:rPr>
      </w:pPr>
    </w:p>
    <w:p w14:paraId="0EDA2A37" w14:textId="20F7DE6C" w:rsidR="00556D1D" w:rsidRPr="00BE1A09" w:rsidRDefault="00556D1D" w:rsidP="00CD25EF">
      <w:pPr>
        <w:jc w:val="left"/>
        <w:rPr>
          <w:sz w:val="20"/>
        </w:rPr>
      </w:pPr>
      <w:r w:rsidRPr="00BE1A09">
        <w:rPr>
          <w:sz w:val="20"/>
        </w:rPr>
        <w:t>Dreiškena-Lāce</w:t>
      </w:r>
      <w:r w:rsidR="00CD25EF" w:rsidRPr="00BE1A09">
        <w:rPr>
          <w:sz w:val="20"/>
        </w:rPr>
        <w:t>,</w:t>
      </w:r>
      <w:r w:rsidRPr="00BE1A09">
        <w:rPr>
          <w:sz w:val="20"/>
        </w:rPr>
        <w:t xml:space="preserve"> 67083859 </w:t>
      </w:r>
    </w:p>
    <w:p w14:paraId="62923AF2" w14:textId="685CF71A" w:rsidR="000C0DD4" w:rsidRPr="00BE1A09" w:rsidRDefault="0039562F" w:rsidP="00CD25EF">
      <w:pPr>
        <w:jc w:val="left"/>
        <w:rPr>
          <w:sz w:val="20"/>
        </w:rPr>
      </w:pPr>
      <w:hyperlink r:id="rId7" w:history="1">
        <w:r w:rsidR="00CD25EF" w:rsidRPr="00BE1A09">
          <w:rPr>
            <w:rStyle w:val="Hyperlink"/>
            <w:sz w:val="20"/>
          </w:rPr>
          <w:t>rita.dreiskena-lace@fm.gov.lv</w:t>
        </w:r>
      </w:hyperlink>
    </w:p>
    <w:p w14:paraId="22C92884" w14:textId="77777777" w:rsidR="00CD25EF" w:rsidRPr="00BE1A09" w:rsidRDefault="00CD25EF" w:rsidP="00CD25EF">
      <w:pPr>
        <w:jc w:val="left"/>
        <w:rPr>
          <w:sz w:val="20"/>
        </w:rPr>
      </w:pPr>
    </w:p>
    <w:p w14:paraId="6AEDF028" w14:textId="77777777" w:rsidR="00CD25EF" w:rsidRPr="00BE1A09" w:rsidRDefault="00CD25EF" w:rsidP="00CD25EF">
      <w:pPr>
        <w:jc w:val="left"/>
        <w:rPr>
          <w:sz w:val="20"/>
        </w:rPr>
      </w:pPr>
      <w:r w:rsidRPr="00BE1A09">
        <w:rPr>
          <w:sz w:val="20"/>
        </w:rPr>
        <w:t>Apinīte, 67083934</w:t>
      </w:r>
      <w:r w:rsidRPr="00BE1A09">
        <w:rPr>
          <w:sz w:val="20"/>
        </w:rPr>
        <w:br/>
      </w:r>
      <w:hyperlink r:id="rId8" w:history="1">
        <w:r w:rsidRPr="00BE1A09">
          <w:rPr>
            <w:rStyle w:val="Hyperlink"/>
            <w:sz w:val="20"/>
          </w:rPr>
          <w:t>gundega.apinite@fm.gov.lv</w:t>
        </w:r>
      </w:hyperlink>
      <w:r w:rsidRPr="00BE1A09">
        <w:rPr>
          <w:rFonts w:ascii="Franklin Gothic Book" w:hAnsi="Franklin Gothic Book"/>
          <w:color w:val="1F497D"/>
          <w:sz w:val="20"/>
        </w:rPr>
        <w:br/>
      </w:r>
    </w:p>
    <w:p w14:paraId="4523278A" w14:textId="77777777" w:rsidR="00CD25EF" w:rsidRPr="00BE1A09" w:rsidRDefault="00CD25EF" w:rsidP="00CD25EF">
      <w:pPr>
        <w:jc w:val="left"/>
        <w:rPr>
          <w:sz w:val="20"/>
        </w:rPr>
      </w:pPr>
      <w:proofErr w:type="spellStart"/>
      <w:r w:rsidRPr="00BE1A09">
        <w:rPr>
          <w:sz w:val="20"/>
        </w:rPr>
        <w:t>Ivulāne</w:t>
      </w:r>
      <w:proofErr w:type="spellEnd"/>
      <w:r w:rsidRPr="00BE1A09">
        <w:rPr>
          <w:sz w:val="20"/>
        </w:rPr>
        <w:t>, 67095461</w:t>
      </w:r>
      <w:r w:rsidRPr="00BE1A09">
        <w:rPr>
          <w:sz w:val="20"/>
        </w:rPr>
        <w:br/>
      </w:r>
      <w:hyperlink r:id="rId9" w:history="1">
        <w:r w:rsidRPr="00BE1A09">
          <w:rPr>
            <w:rStyle w:val="Hyperlink"/>
            <w:sz w:val="20"/>
          </w:rPr>
          <w:t>liga.ivulane@fm.gov.lv</w:t>
        </w:r>
      </w:hyperlink>
    </w:p>
    <w:p w14:paraId="70B0C075" w14:textId="77777777" w:rsidR="00CD25EF" w:rsidRPr="00BE1A09" w:rsidRDefault="00CD25EF" w:rsidP="00CD25EF">
      <w:pPr>
        <w:jc w:val="left"/>
        <w:rPr>
          <w:sz w:val="20"/>
        </w:rPr>
      </w:pPr>
      <w:r w:rsidRPr="00BE1A09">
        <w:rPr>
          <w:sz w:val="20"/>
        </w:rPr>
        <w:br/>
      </w:r>
      <w:proofErr w:type="spellStart"/>
      <w:r w:rsidRPr="00BE1A09">
        <w:rPr>
          <w:sz w:val="20"/>
        </w:rPr>
        <w:t>Zandare</w:t>
      </w:r>
      <w:proofErr w:type="spellEnd"/>
      <w:r w:rsidRPr="00BE1A09">
        <w:rPr>
          <w:sz w:val="20"/>
        </w:rPr>
        <w:t>, 67095472</w:t>
      </w:r>
      <w:r w:rsidRPr="00BE1A09">
        <w:rPr>
          <w:sz w:val="20"/>
        </w:rPr>
        <w:br/>
      </w:r>
      <w:hyperlink r:id="rId10" w:history="1">
        <w:r w:rsidRPr="00BE1A09">
          <w:rPr>
            <w:rStyle w:val="Hyperlink"/>
            <w:sz w:val="20"/>
          </w:rPr>
          <w:t>lolita.zandare@fm.gov.lv</w:t>
        </w:r>
      </w:hyperlink>
      <w:r w:rsidRPr="00BE1A09">
        <w:rPr>
          <w:sz w:val="20"/>
        </w:rPr>
        <w:br/>
      </w:r>
    </w:p>
    <w:p w14:paraId="47D434DA" w14:textId="77777777" w:rsidR="00CD25EF" w:rsidRDefault="00CD25EF" w:rsidP="00CD25EF">
      <w:pPr>
        <w:rPr>
          <w:color w:val="FF0000"/>
          <w:szCs w:val="24"/>
        </w:rPr>
      </w:pPr>
    </w:p>
    <w:p w14:paraId="32FC5BD9" w14:textId="77777777" w:rsidR="00CD25EF" w:rsidRDefault="00CD25EF" w:rsidP="00CD25EF">
      <w:pPr>
        <w:rPr>
          <w:color w:val="FF0000"/>
          <w:szCs w:val="24"/>
        </w:rPr>
      </w:pPr>
    </w:p>
    <w:p w14:paraId="165C66B5" w14:textId="77777777" w:rsidR="00CD25EF" w:rsidRDefault="00CD25EF" w:rsidP="00CD25EF">
      <w:pPr>
        <w:rPr>
          <w:sz w:val="20"/>
        </w:rPr>
      </w:pPr>
    </w:p>
    <w:p w14:paraId="71DCDD2E" w14:textId="77777777" w:rsidR="00CD25EF" w:rsidRDefault="00CD25EF" w:rsidP="00CD25EF">
      <w:pPr>
        <w:rPr>
          <w:sz w:val="20"/>
        </w:rPr>
      </w:pPr>
    </w:p>
    <w:p w14:paraId="1EEC543F" w14:textId="77777777" w:rsidR="000C0DD4" w:rsidRPr="006D6710" w:rsidRDefault="000C0DD4" w:rsidP="007F3771">
      <w:pPr>
        <w:rPr>
          <w:sz w:val="20"/>
        </w:rPr>
      </w:pPr>
    </w:p>
    <w:sectPr w:rsidR="000C0DD4" w:rsidRPr="006D6710" w:rsidSect="002C22B9">
      <w:headerReference w:type="even" r:id="rId11"/>
      <w:headerReference w:type="default" r:id="rId12"/>
      <w:footerReference w:type="default" r:id="rId13"/>
      <w:headerReference w:type="first" r:id="rId14"/>
      <w:footerReference w:type="first" r:id="rId15"/>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3620" w14:textId="77777777" w:rsidR="0039562F" w:rsidRDefault="0039562F">
      <w:r>
        <w:separator/>
      </w:r>
    </w:p>
  </w:endnote>
  <w:endnote w:type="continuationSeparator" w:id="0">
    <w:p w14:paraId="3191EA63" w14:textId="77777777" w:rsidR="0039562F" w:rsidRDefault="0039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altName w:val="Corbel"/>
    <w:charset w:val="BA"/>
    <w:family w:val="swiss"/>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14:paraId="3DC97B3F" w14:textId="6B91E506"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9970F6">
          <w:rPr>
            <w:noProof/>
            <w:sz w:val="24"/>
            <w:szCs w:val="24"/>
          </w:rPr>
          <w:t>2</w:t>
        </w:r>
        <w:r w:rsidRPr="00557B49">
          <w:rPr>
            <w:sz w:val="24"/>
            <w:szCs w:val="24"/>
          </w:rPr>
          <w:fldChar w:fldCharType="end"/>
        </w:r>
      </w:p>
    </w:sdtContent>
  </w:sdt>
  <w:p w14:paraId="16951E4C" w14:textId="77777777" w:rsidR="00BE1A09" w:rsidRDefault="00BE1A09" w:rsidP="00BE1A09">
    <w:r>
      <w:rPr>
        <w:sz w:val="20"/>
      </w:rPr>
      <w:t>FMatz_050821_VSS-673</w:t>
    </w:r>
  </w:p>
  <w:p w14:paraId="7589F3F4" w14:textId="77777777"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F5DA" w14:textId="77777777" w:rsidR="0015384D" w:rsidRDefault="0015384D">
    <w:pPr>
      <w:pStyle w:val="Footer"/>
      <w:jc w:val="center"/>
    </w:pPr>
  </w:p>
  <w:p w14:paraId="3E0446A0" w14:textId="67157993" w:rsidR="00CD25EF" w:rsidRDefault="00CD25EF" w:rsidP="00CD25EF">
    <w:r>
      <w:rPr>
        <w:sz w:val="20"/>
      </w:rPr>
      <w:t>FMatz_0</w:t>
    </w:r>
    <w:r w:rsidR="00BE1A09">
      <w:rPr>
        <w:sz w:val="20"/>
      </w:rPr>
      <w:t>5</w:t>
    </w:r>
    <w:r>
      <w:rPr>
        <w:sz w:val="20"/>
      </w:rPr>
      <w:t>0821_VSS-673</w:t>
    </w:r>
  </w:p>
  <w:p w14:paraId="28577E18"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8236E" w14:textId="77777777" w:rsidR="0039562F" w:rsidRDefault="0039562F">
      <w:r>
        <w:separator/>
      </w:r>
    </w:p>
  </w:footnote>
  <w:footnote w:type="continuationSeparator" w:id="0">
    <w:p w14:paraId="521EC1C3" w14:textId="77777777" w:rsidR="0039562F" w:rsidRDefault="0039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89A5"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27BE3D5C"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85ED"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1868" w14:textId="77777777" w:rsidR="002C22B9" w:rsidRDefault="002C22B9">
    <w:pPr>
      <w:pStyle w:val="Header"/>
    </w:pPr>
  </w:p>
  <w:p w14:paraId="7B552C7D" w14:textId="77777777" w:rsidR="002C22B9" w:rsidRDefault="002C22B9">
    <w:pPr>
      <w:pStyle w:val="Header"/>
    </w:pPr>
  </w:p>
  <w:p w14:paraId="0D98A808" w14:textId="77777777" w:rsidR="002C22B9" w:rsidRDefault="002C22B9">
    <w:pPr>
      <w:pStyle w:val="Header"/>
    </w:pPr>
  </w:p>
  <w:p w14:paraId="3472EEAF"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086BAC49" wp14:editId="25BD2DEF">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74AD"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6BAC49"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" filled="f" stroked="f">
              <v:textbox inset="0,0,0,0">
                <w:txbxContent>
                  <w:p w14:paraId="499074AD"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6597F341" wp14:editId="115BDEC1">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B76C2" w14:textId="77777777" w:rsidR="002C22B9" w:rsidRDefault="002C22B9">
    <w:pPr>
      <w:pStyle w:val="Header"/>
    </w:pPr>
  </w:p>
  <w:p w14:paraId="5C47B961" w14:textId="77777777" w:rsidR="002C22B9" w:rsidRDefault="002C22B9">
    <w:pPr>
      <w:pStyle w:val="Header"/>
    </w:pPr>
  </w:p>
  <w:p w14:paraId="469FB453" w14:textId="77777777" w:rsidR="002C22B9" w:rsidRDefault="002C22B9">
    <w:pPr>
      <w:pStyle w:val="Header"/>
    </w:pPr>
  </w:p>
  <w:p w14:paraId="77D5B82E" w14:textId="77777777" w:rsidR="002C22B9" w:rsidRDefault="002C22B9">
    <w:pPr>
      <w:pStyle w:val="Header"/>
    </w:pPr>
  </w:p>
  <w:p w14:paraId="5D07A95B" w14:textId="77777777" w:rsidR="002C22B9" w:rsidRDefault="002C22B9">
    <w:pPr>
      <w:pStyle w:val="Header"/>
    </w:pPr>
  </w:p>
  <w:p w14:paraId="09F8F096" w14:textId="77777777" w:rsidR="002C22B9" w:rsidRDefault="002C22B9">
    <w:pPr>
      <w:pStyle w:val="Header"/>
    </w:pPr>
  </w:p>
  <w:p w14:paraId="2E326CE1"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0C7D594C" wp14:editId="3FD78184">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5F87CB07" w14:textId="77777777" w:rsidR="002C22B9" w:rsidRDefault="002C22B9">
    <w:pPr>
      <w:pStyle w:val="Header"/>
    </w:pPr>
  </w:p>
  <w:p w14:paraId="7784BCD5" w14:textId="77777777" w:rsidR="002C22B9" w:rsidRDefault="002C22B9">
    <w:pPr>
      <w:pStyle w:val="Header"/>
    </w:pPr>
  </w:p>
  <w:p w14:paraId="3A4D29CC"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965C9"/>
    <w:rsid w:val="002A20A3"/>
    <w:rsid w:val="002B2B9A"/>
    <w:rsid w:val="002C22B9"/>
    <w:rsid w:val="002D0DAE"/>
    <w:rsid w:val="002D2EFD"/>
    <w:rsid w:val="002D3F95"/>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562F"/>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4491"/>
    <w:rsid w:val="00556D1D"/>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54225"/>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970F6"/>
    <w:rsid w:val="009B2296"/>
    <w:rsid w:val="009B7929"/>
    <w:rsid w:val="009C643F"/>
    <w:rsid w:val="009E200C"/>
    <w:rsid w:val="009F3293"/>
    <w:rsid w:val="009F77B9"/>
    <w:rsid w:val="00A03231"/>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50B04"/>
    <w:rsid w:val="00B9570C"/>
    <w:rsid w:val="00BB4400"/>
    <w:rsid w:val="00BD24E4"/>
    <w:rsid w:val="00BE1A09"/>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25EF"/>
    <w:rsid w:val="00CD3BB8"/>
    <w:rsid w:val="00CD62D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DEC9E"/>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D2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undega.apinite@fm.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ta.dreiskena-lace@fm.gov.lv"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olita.zandare@fm.gov.lv" TargetMode="External"/><Relationship Id="rId4" Type="http://schemas.openxmlformats.org/officeDocument/2006/relationships/webSettings" Target="webSettings.xml"/><Relationship Id="rId9" Type="http://schemas.openxmlformats.org/officeDocument/2006/relationships/hyperlink" Target="mailto:liga.ivulane@fm.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D7C9B-04BF-4081-A47A-CD9A28C0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2540</Words>
  <Characters>1448</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rīkojuma projektu "Par Dauga</dc:subject>
  <dc:creator>Dreiškena-Lāce R.</dc:creator>
  <dc:description>Sagatavots ALS E-aprites vidē.</dc:description>
  <cp:lastModifiedBy>Inese Plase</cp:lastModifiedBy>
  <cp:revision>2</cp:revision>
  <cp:lastPrinted>2007-06-25T10:49:00Z</cp:lastPrinted>
  <dcterms:created xsi:type="dcterms:W3CDTF">2021-09-16T07:42:00Z</dcterms:created>
  <dcterms:modified xsi:type="dcterms:W3CDTF">2021-09-16T07:42:00Z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