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22-TA-3659: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veselības aprūpes pasākumiem Covid-19 izplatības ierobežošanai un seku mazināšanai 2023. gadā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veselības aprūpes pasākumiem Covid-19 izplatības ierobežošanai un seku mazināšanai 2023. gadā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2022.gada 9.decembrī ir saņēmusi atzinuma sniegšanai Veselības ministrijas sagatavoto informatīvā “Par veselības aprūpes pasākumiem Covid-19 izplatības ierobežošanai un seku mazināšanai 2023.gadā” ziņojuma projektu, MK sēdes protokollēmuma projektu un, ņemot vērā, ka nav norādīts atzinuma sniegšanas steidzamības pamatojums un Finanšu ministrijas atzinums tiek lūgts nesamērīgi īsā termiņā, t.i. 2022.gada 9.decembrī, nav iespējams pilnvērtīgi izvērtēt saņemtos dokumentus un sniegt viedokli norādītajā laikā. Ņemot vērā minēto, Finanšu ministrija informē, ka atzinumu sniegs normatīvajos aktos noteiktajā kārtībā, t.i. divu nedēļu laikā, bet ne vēlāk kā līdz 2022.gada 23.decembrim.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veselības aprūpes pasākumiem Covid-19 izplatības ierobežošanai un seku mazināšanai 2023. gadā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- 16.12.2022.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informatīvā ziņojuma projektā ir paredzēta publisko līdzekļu piešķiršana, gan valsts apmaksāto veselības aprūpes pakalpojumu sniegšanai COVID-19 testēšanas veikšanai, gan ģimenes ārsta praksē papildus darbinieku piesaistē, kas kvalificētos kā komercdarbības atbalsts un būtu ieviešams saskaņā ar piemērojamo komercdarbības atbalsta regulējumu, piemēram, Komisijas lēmumu (2012/21/ES) par Līguma par ES darbību 106.panta 2.punkta piemērošanu valsts atbalstam attiecībā uz kompensāciju par sabiedriskajiem pakalpojumiem dažiem uzņēmumiem, kuriem uzticēts sniegt pakalpojumus ar vispārēju tautsaimniecisku nozīmi (turpmāk – Eiropas Komisijas lēmums Nr. 2012/21/ES), lūdzam papildināt ar attiecīgo informāciju informatīvā ziņojuma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informatīvajam ziņojumam "Par veselības aprūpes pasākumiem Covid-19 izplatības ierobežošanai un seku mazināšanai 2023. gadā” "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- 16.12.2022.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1.3. un 1.5.pielikumā norādīts, ka ir aprēķināts papildu nepieciešamais finansējums par periodu 2023.gada janvāris – marts, t.i.</w:t>
            </w:r>
            <w:r w:rsidR="00000000" w:rsidRPr="00000000" w:rsidDel="00000000">
              <w:rPr>
                <w:u w:val="single"/>
                <w:rtl w:val="0"/>
              </w:rPr>
              <w:t xml:space="preserve"> par trim mēnešiem</w:t>
            </w:r>
            <w:r w:rsidR="00000000" w:rsidRPr="00000000" w:rsidDel="00000000">
              <w:rPr>
                <w:rtl w:val="0"/>
              </w:rPr>
              <w:t xml:space="preserve">. Savukārt, atbilstoši informatīvā ziņojuma projekta 1.1.pielikumā norādītajam, lai aprēķinātu papildu nepieciešamo pilnam 2023.gadam, minētais finansējums ir reizināts </w:t>
            </w:r>
            <w:r w:rsidR="00000000" w:rsidRPr="00000000" w:rsidDel="00000000">
              <w:rPr>
                <w:u w:val="single"/>
                <w:rtl w:val="0"/>
              </w:rPr>
              <w:t xml:space="preserve">ar 12 mēnešiem</w:t>
            </w:r>
            <w:r w:rsidR="00000000" w:rsidRPr="00000000" w:rsidDel="00000000">
              <w:rPr>
                <w:rtl w:val="0"/>
              </w:rPr>
              <w:t xml:space="preserve">. Ņemot vērā minēto, nepieciešams precizēt informāciju.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informatīvajam ziņojumam "Par veselības aprūpes pasākumiem Covid-19 izplatības ierobežošanai un seku mazināšanai 2023. gadā” "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- 16.12.2022.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1.4.pielikuma ailē “Unikālo pacientu skaits stacionārā 2022.gada (janvāris-oktobris)” norādīts pacientu skaits 17 174, kas vidēji mēnesī veido 1 717 pacientus, savukārt ailē “Prognozētais pacientu skaits mēnesī” – 9 407. Ņemot vērā, ka prognozētais pacientu skaits mēnesī ir būtiski lielāks nekā vidēji mēnesī 2022.gada janvārī - oktobrī, nepieciešams papildināt 1.4.pielikumu ar skaidrojumu, uz kādiem paņēmieniem balstās aprēķinātais pacientu skaits.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informatīvajam ziņojumam "Par veselības aprūpes pasākumiem Covid-19 izplatības ierobežošanai un seku mazināšanai 2023. gadā” "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- 16.12.2022.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informatīvā ziņojuma projekta 1.4. un 1.6.pielikumu papildināt ar skaidrojumu, kāpēc aprēķinā par pamatu izmantots tikai 2022.gada septembris.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veselības aprūpes pasākumiem Covid-19 izplatības ierobežošanai un seku mazināšanai 2023. 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- 16.12.2022.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papildināt MK sēdes protokollēmuma projektu ar jaunu punktu, norādot, ka jautājums par papildu valsts budžeta līdzekļu piešķiršanu Veselības ministrijai informatīvā ziņojuma projektā paredzēto pasākumu īstenošanai 2023.gadam skatāms Ministru kabinetā likumprojekta “Par valsts budžetu 2023.gadam un budžeta ietvaru 2023., 2024. un 2025.gadam” sagatavošanas procesā kopā ar visu ministriju un citu centrālo valsts iestāžu prioritārajiem pasākumiem, ievērojot valsts budžeta finansiālās iespējas. Attiecīgi precizējams informatīvā ziņojuma projekts.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veselības aprūpes pasākumiem Covid-19 izplatības ierobežošanai un seku mazināšanai 2023. gadā"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zināšanai, ka Veselības ministrija informatīvajā ziņojumā (nodrošinot gatavības režīmu veselības aprūpes sistēmā) minēto pasākumu Covid-19 izplatības mazināšanai īstenošanu no 2023. gada 1. janvāra līdz 2023. gada 31. decembrim segs no iesniegtā prioritārā pasākumiem  Nr. 29_14_P “Covid-19 infekcijas apkarošanas un ierobežošanas pasākumi”    pieteikumā rezervētā finansējuma 22 443 949 euro apmērā un Nr. 29_01_P “Primārās veselības aprūpes pieejamības uzlabošana” 26 384 907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- 16.12.2022.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Finanšu ministrijā 2023. - 2025.gadam iesniegtie prioritāro pasākumu pieteikumi nav uzskatāmi  par papildu finansējuma rezervējumu un līdz ar to tie negarantē papildu finansējuma piešķiršanu, svītrojams MK sēdes protokollēmuma projekta 3. un 4.punkts. Vienlaikus jāatzīmē, ka veidojas finansējuma nesakritība starp  MK sēdes protokollēmuma projekta 2.punktu un MK sēdes protokollēmuma projekta 3. un 4.punkta kopsummu. Attiecīgi precizējams informatīvā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nodrošinātu informatīvajā ziņojumā (nodrošinot gatavības režīmu veselības aprūpes sistēmā) minēto pasākumu Covid-19 izplatības mazināšanai īstenošanu no 2023. gada 1. janvāra līdz 2023. gada 31. martam Veselības ministrijai segt no atbilstoši likumā “Par valsts budžetu 2023. gadam” 74. resora programmā 12.00.00 “Finansējums veselības jomas pasākumiem Covid-19 infekcijas izplatības ierobežošanai” rezervētā finansējuma, atbilstoši faktiskajai nepieciešamībai 2023. gadā, ne vairāk kā 6 442 962 euro apmērā.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veselības aprūpes pasākumiem Covid-19 izplatības ierobežošanai un seku mazināšanai 2023. gadā”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informatīvā ziņojuma projektā ir paredzēta publisko līdzekļu piešķiršana, gan valsts apmaksāto veselības aprūpes pakalpojumu sniegšanai COVID-19 testēšanas veikšanai, gan ģimenes ārsta praksē papildus darbinieku piesaistē, kas kvalificētos kā komercdarbības atbalsts un būtu ieviešams saskaņā ar piemērojamo komercdarbības atbalsta regulējumu, piemēram, Komisijas lēmumu (2012/21/ES) par Līguma par ES darbību 106.panta 2.punkta piemērošanu valsts atbalstam attiecībā uz kompensāciju par sabiedriskajiem pakalpojumiem dažiem uzņēmumiem, kuriem uzticēts sniegt pakalpojumus ar vispārēju tautsaimniecisku nozīmi (turpmāk – Eiropas Komisijas lēmums Nr. 2012/21/ES), lūdzam papildināt ar attiecīgo informāciju informatīvā ziņojuma projektu, piemēram,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Komercdarbības atbalsts stacionārajām ārstniecības iestādēm tiek sniegts saskaņā ar Eiropas Komisijas 2011. gada 20. decembra lēmumu Nr. 2012/21/ES par Līguma par Eiropas Savienības darbību 106. panta 2. punkta piemērošanu valsts atbalstam attiecībā uz kompensāciju par sabiedriskajiem pakalpojumiem dažiem uzņēmumiem, kuriem uzticēts sniegt pakalpojumus ar vispārēju tautsaimniecisku nozīmi, atbilstoši līgumiem, kas noslēgti ar Nacionālo veselības dienestu.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nodrošinātu informatīvajā ziņojumā (nodrošinot gatavības režīmu veselības aprūpes sistēmā) minēto pasākumu Covid-19 izplatības mazināšanai īstenošanu no 2023. gada 1. janvāra līdz 2023. gada 31. martam Veselības ministrijai segt no atbilstoši likumā “Par valsts budžetu 2023. gadam” 74. resora programmā 12.00.00 “Finansējums veselības jomas pasākumiem Covid-19 infekcijas izplatības ierobežošanai”, atbilstoši faktiskajai nepieciešamībai 2023. gadā, ne vairāk kā 6 442 962 euro apmērā.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redakcionāli precizēt MK sēdes protokollēmuma projekta 3.punktu. Attiecīgi nepieciešams precizēt informatīvā ziņojuma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nodrošinātu informatīvajā ziņojumā (nodrošinot gatavības režīmu veselības aprūpes sistēmā) minēto pasākumu Covid-19 izplatības mazināšanai īstenošanu no 2023. gada 1. janvāra līdz 2023. gada 31. martam Veselības ministrijai segt no atbilstoši likumā “Par valsts budžetu 2023. gadam” 74. resora programmā 12.00.00 “Finansējums veselības jomas pasākumiem Covid-19 infekcijas izplatības ierobežošanai” rezervētā finansējuma, atbilstoši faktiskajai nepieciešamībai 2023. gadā, ne vairāk kā 6 442 962 euro apmērā.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Jautājumu par papildu valsts budžeta līdzekļu piešķiršanu informatīvajā ziņojumā paredzēto pasākumu īstenošanai no 2023. gada 1. aprīļa līdz 2023. gada 31. decembrim un turpmāk ik gadu izskatīt Ministru kabinetā likumprojekta "Par valsts budžetu 2023. gadam" un likumprojekta "Par vidējā termiņa budžeta ietvaru 2023., 2024. un 2025. gadam" sagatavošanas un izskatīšanas procesā kopā ar visu ministriju un citu centrālo valsts iestāžu iesniegtajiem prioritāro pasākumu pieteikumiem atbilstoši valsts budžeta finansiālajām iespējām.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MK sēdes protokollēmuma projekta  4.punktu, t.i. vārdkopas ““Par valsts budžetu 2023.gadam” un likumprojekta “Par vidēja termiņa budžeta ietvaru 2023., 2024. un 2025. gadam”” vietā norādot  vārdkopu “Par valsts budžetu 2023.gadam un budžeta ietvaru 2023., 2024. un 2025. gadam”.” . Attiecīgi nepieciešams precizēt informatīvā ziņojuma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Jautājumu par papildu valsts budžeta līdzekļu piešķiršanu informatīvajā ziņojumā paredzēto pasākumu īstenošanai no 2023. gada 1. aprīļa līdz 2023. gada 31. decembrim un turpmāk ik gadu izskatīt Ministru kabinetā likumprojekta "Par valsts budžetu 2023. gadam un budžeta ietvaru 2023., 2024. un 2025. gadam" sagatavošanas un izskatīšanas procesā kopā ar visu ministriju un citu centrālo valsts iestāžu iesniegtajiem prioritāro pasākumu pieteikumiem atbilstoši valsts budžeta finansiālajām iespējām.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Pieņemt zināšanai, ja netiks rasts papildu finansējums, tad no 2023. gada 1. janvāra informatīvā ziņojumā minētie pasākumi netiks sniegti.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- 13.12.2022.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apzināt un papildināt informatīvo ziņojumu, ar nepieciešamo grozījumu normatīvajos aktos uzskaitījumu, ja pasākumus vairs neīstenos vai īstenos daļēji vai paredzēt šādu uzdevumu Ministru kabineta sēdes protokollēmuma projektā un noteikt tiesību aktu projektu iesniegšanas termiņu un atbildīgo par to izstrādi un iesniegšanu izskatīšanai.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22-TA-3659</w:t>
    </w:r>
    <w:r>
      <w:br/>
    </w:r>
    <w:r w:rsidR="00000000" w:rsidRPr="00000000" w:rsidDel="00000000">
      <w:rPr>
        <w:rtl w:val="0"/>
      </w:rPr>
      <w:t xml:space="preserve">20.12.2022. 11.34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22-TA-3659</w:t>
    </w:r>
    <w:r>
      <w:br/>
    </w:r>
    <w:r w:rsidR="00000000" w:rsidRPr="00000000" w:rsidDel="00000000">
      <w:rPr>
        <w:rtl w:val="0"/>
      </w:rPr>
      <w:t xml:space="preserve">20.12.2022. 11.34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Izziņa_22-TA-3659.docx</dc:title>
</cp:coreProperties>
</file>

<file path=docProps/custom.xml><?xml version="1.0" encoding="utf-8"?>
<Properties xmlns="http://schemas.openxmlformats.org/officeDocument/2006/custom-properties" xmlns:vt="http://schemas.openxmlformats.org/officeDocument/2006/docPropsVTypes"/>
</file>