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916C41" w14:textId="77777777" w:rsidR="00B71F99" w:rsidRDefault="00B71F99" w:rsidP="00B71F99">
      <w:pPr>
        <w:outlineLvl w:val="0"/>
        <w:rPr>
          <w:sz w:val="22"/>
          <w:szCs w:val="22"/>
        </w:rPr>
      </w:pPr>
      <w:proofErr w:type="spellStart"/>
      <w:r>
        <w:rPr>
          <w:b/>
          <w:bCs/>
        </w:rPr>
        <w:t>From</w:t>
      </w:r>
      <w:proofErr w:type="spellEnd"/>
      <w:r>
        <w:rPr>
          <w:b/>
          <w:bCs/>
        </w:rPr>
        <w:t>:</w:t>
      </w:r>
      <w:r>
        <w:t xml:space="preserve"> Inese Vanaga &lt;</w:t>
      </w:r>
      <w:hyperlink r:id="rId10" w:history="1">
        <w:r>
          <w:rPr>
            <w:rStyle w:val="Hyperlink"/>
          </w:rPr>
          <w:t>inese.vanaga@fm.gov.lv</w:t>
        </w:r>
      </w:hyperlink>
      <w:r>
        <w:t xml:space="preserve">&gt; </w:t>
      </w:r>
      <w:proofErr w:type="spellStart"/>
      <w:r>
        <w:rPr>
          <w:b/>
          <w:bCs/>
        </w:rPr>
        <w:t>On</w:t>
      </w:r>
      <w:proofErr w:type="spellEnd"/>
      <w:r>
        <w:rPr>
          <w:b/>
          <w:bCs/>
        </w:rPr>
        <w:t xml:space="preserve"> </w:t>
      </w:r>
      <w:proofErr w:type="spellStart"/>
      <w:r>
        <w:rPr>
          <w:b/>
          <w:bCs/>
        </w:rPr>
        <w:t>Behalf</w:t>
      </w:r>
      <w:proofErr w:type="spellEnd"/>
      <w:r>
        <w:rPr>
          <w:b/>
          <w:bCs/>
        </w:rPr>
        <w:t xml:space="preserve"> </w:t>
      </w:r>
      <w:proofErr w:type="spellStart"/>
      <w:r>
        <w:rPr>
          <w:b/>
          <w:bCs/>
        </w:rPr>
        <w:t>Of</w:t>
      </w:r>
      <w:proofErr w:type="spellEnd"/>
      <w:r>
        <w:rPr>
          <w:b/>
          <w:bCs/>
        </w:rPr>
        <w:t xml:space="preserve"> </w:t>
      </w:r>
      <w:r>
        <w:t>Pasts</w:t>
      </w:r>
      <w:r>
        <w:br/>
      </w:r>
      <w:proofErr w:type="spellStart"/>
      <w:r>
        <w:rPr>
          <w:b/>
          <w:bCs/>
        </w:rPr>
        <w:t>Sent</w:t>
      </w:r>
      <w:proofErr w:type="spellEnd"/>
      <w:r>
        <w:rPr>
          <w:b/>
          <w:bCs/>
        </w:rPr>
        <w:t>:</w:t>
      </w:r>
      <w:r>
        <w:t xml:space="preserve"> </w:t>
      </w:r>
      <w:proofErr w:type="spellStart"/>
      <w:r>
        <w:t>Thursday</w:t>
      </w:r>
      <w:proofErr w:type="spellEnd"/>
      <w:r>
        <w:t xml:space="preserve">, </w:t>
      </w:r>
      <w:proofErr w:type="spellStart"/>
      <w:r>
        <w:t>September</w:t>
      </w:r>
      <w:proofErr w:type="spellEnd"/>
      <w:r>
        <w:t xml:space="preserve"> 16, 2021 5:26 PM</w:t>
      </w:r>
      <w:r>
        <w:br/>
      </w:r>
      <w:r>
        <w:rPr>
          <w:b/>
          <w:bCs/>
        </w:rPr>
        <w:t>To:</w:t>
      </w:r>
      <w:r>
        <w:t xml:space="preserve"> ZM &lt;</w:t>
      </w:r>
      <w:hyperlink r:id="rId11" w:history="1">
        <w:r>
          <w:rPr>
            <w:rStyle w:val="Hyperlink"/>
          </w:rPr>
          <w:t>pasts@zm.gov.lv</w:t>
        </w:r>
      </w:hyperlink>
      <w:r>
        <w:t>&gt;</w:t>
      </w:r>
      <w:r>
        <w:br/>
      </w:r>
      <w:proofErr w:type="spellStart"/>
      <w:r>
        <w:rPr>
          <w:b/>
          <w:bCs/>
        </w:rPr>
        <w:t>Subject</w:t>
      </w:r>
      <w:proofErr w:type="spellEnd"/>
      <w:r>
        <w:rPr>
          <w:b/>
          <w:bCs/>
        </w:rPr>
        <w:t>:</w:t>
      </w:r>
      <w:r>
        <w:t xml:space="preserve"> VSS-617</w:t>
      </w:r>
    </w:p>
    <w:p w14:paraId="2FF2D387" w14:textId="77777777" w:rsidR="00B71F99" w:rsidRDefault="00B71F99" w:rsidP="00B71F99"/>
    <w:p w14:paraId="11A9BAB0" w14:textId="77777777" w:rsidR="00B71F99" w:rsidRDefault="00B71F99" w:rsidP="00B71F99"/>
    <w:p w14:paraId="376BA0D8" w14:textId="77777777" w:rsidR="00B71F99" w:rsidRDefault="00B71F99" w:rsidP="00B71F99">
      <w:r>
        <w:t>16.09.2021 Nr.4.1-37/28/291</w:t>
      </w:r>
    </w:p>
    <w:p w14:paraId="37064D12" w14:textId="77777777" w:rsidR="00B71F99" w:rsidRDefault="00B71F99" w:rsidP="00B71F99"/>
    <w:p w14:paraId="07C773C6" w14:textId="77777777" w:rsidR="00B71F99" w:rsidRDefault="00B71F99" w:rsidP="00B71F99">
      <w:pPr>
        <w:jc w:val="right"/>
        <w:rPr>
          <w:b/>
          <w:bCs/>
        </w:rPr>
      </w:pPr>
      <w:r>
        <w:rPr>
          <w:b/>
          <w:bCs/>
        </w:rPr>
        <w:t>Zemkopības ministrijai</w:t>
      </w:r>
    </w:p>
    <w:p w14:paraId="09B12A4E" w14:textId="77777777" w:rsidR="00B71F99" w:rsidRDefault="00B71F99" w:rsidP="00B71F99">
      <w:pPr>
        <w:jc w:val="both"/>
      </w:pPr>
    </w:p>
    <w:p w14:paraId="6CB0AEBA" w14:textId="77777777" w:rsidR="00B71F99" w:rsidRDefault="00B71F99" w:rsidP="00B71F99">
      <w:pPr>
        <w:ind w:firstLine="720"/>
        <w:jc w:val="both"/>
      </w:pPr>
      <w:r>
        <w:t>Finanšu ministrija ir izskatījusi precizēto Ministru kabineta noteikumu projektu "Grozījumi Ministru kabineta 2014.gada 11.februāra noteikumos Nr.82 "Noteikumi par valsts nodevu par mežsaimnieciskām un medību darbībām"" (VSS-617), tā sākotnējās ietekmes novērtējuma ziņojumu (anotāciju) un izziņu par atzinumos izteiktajiem iebildumiem un izsaka šādus iebildumus.</w:t>
      </w:r>
    </w:p>
    <w:p w14:paraId="512BFED8" w14:textId="77777777" w:rsidR="00B71F99" w:rsidRDefault="00B71F99" w:rsidP="00B71F99">
      <w:pPr>
        <w:pStyle w:val="ListParagraph"/>
        <w:numPr>
          <w:ilvl w:val="0"/>
          <w:numId w:val="1"/>
        </w:numPr>
        <w:ind w:left="0" w:firstLine="709"/>
        <w:jc w:val="both"/>
        <w:rPr>
          <w:rFonts w:ascii="Times New Roman" w:hAnsi="Times New Roman" w:cs="Times New Roman"/>
          <w:sz w:val="24"/>
          <w:szCs w:val="24"/>
        </w:rPr>
      </w:pPr>
      <w:r>
        <w:rPr>
          <w:rFonts w:ascii="Times New Roman" w:hAnsi="Times New Roman" w:cs="Times New Roman"/>
          <w:sz w:val="24"/>
          <w:szCs w:val="24"/>
        </w:rPr>
        <w:t xml:space="preserve">Ministru kabineta 2014.gada 11.februāra noteikumu Nr.82 "Noteikumi par valsts nodevu par mežsaimnieciskām un medību darbībām"" regulējums, kā arī noteikumu projekts paredz noteiktā gadījumā (kad meža īpašniekam vai tiesiskajam valdītājam attiecīgi īpašumā vai tiesiskajā valdījumā Meža valsts reģistrā ir reģistrēti vismaz 1000 hektāru meža zemes) vienoties samaksāt valsts nodevu par pārskata gadu kā avansa maksājumu. Vēršam uzmanību, ka atbilstoši likumā “Par nodokļiem un nodevām” noteiktajam regulējumam attiecībā uz valsts nodevu piemērošanu un administrēšanu netiek lietota tāda terminoloģija kā “valsts nodevas avansa maksājums”, jo jau vispārīgā kārtībā valsts nodevas maksājums valsts budžetā tiek veikts pirms attiecīgā pakalpojuma/nodrošinājuma saņemšanas/sniegšanas. Zemkopības ministrija ir izvēlējusies noteikt šādu konkrētās valsts nodevas samaksas kārtību, kad valsts nodevu personām, kam pieder vai ir valdījumā daudz zemes, ir iespēja samaksāt reizi gadā, nevis pirms katra pakalpojuma saņemšanas, tādējādi visām pusēm mazinot administratīvo slogu, taču tas nemaina valsts nodevas būtību. Vairākas no valsts nodevām ir maksājamas ik gadu, to likmes ir arī atkarīgas no iepriekšējā gada rādītājiem, taču attiecībā uz tām netiek lietota tāda terminoloģija kā avansa maksājums. Tādējādi lūdzam normatīvajā regulējumā attiecībā uz valsts nodevām izvairīties no tādas terminoloģijas kā avansa maksājums izmantošanas. Turklāt, lasot piedāvāto noteikumu 8.punkta redakciju, rodas šaubas, vai konkrētās valsts nodevas maksājums vispār ir maksājams par periodu uz priekšu, jo, kā izriet no iekļautās normas - maksājums valsts budžetā veicams </w:t>
      </w:r>
      <w:r>
        <w:rPr>
          <w:rFonts w:ascii="Times New Roman" w:hAnsi="Times New Roman" w:cs="Times New Roman"/>
          <w:sz w:val="24"/>
          <w:szCs w:val="24"/>
          <w:u w:val="single"/>
        </w:rPr>
        <w:t xml:space="preserve">līdz nākamā pārskata gada 31.janvārim </w:t>
      </w:r>
      <w:r>
        <w:rPr>
          <w:rFonts w:ascii="Times New Roman" w:hAnsi="Times New Roman" w:cs="Times New Roman"/>
          <w:sz w:val="24"/>
          <w:szCs w:val="24"/>
        </w:rPr>
        <w:t xml:space="preserve">(savukārt </w:t>
      </w:r>
      <w:r>
        <w:rPr>
          <w:rFonts w:ascii="Times New Roman" w:hAnsi="Times New Roman" w:cs="Times New Roman"/>
          <w:sz w:val="24"/>
          <w:szCs w:val="24"/>
          <w:u w:val="single"/>
        </w:rPr>
        <w:t>pārskats jāsniedz līdz kārtējā pārskata gada</w:t>
      </w:r>
      <w:r>
        <w:rPr>
          <w:rFonts w:ascii="Times New Roman" w:hAnsi="Times New Roman" w:cs="Times New Roman"/>
          <w:sz w:val="24"/>
          <w:szCs w:val="24"/>
        </w:rPr>
        <w:t xml:space="preserve"> 25.janvārim, kā izriet no piedāvātā noteikumu 9.punkta).</w:t>
      </w:r>
    </w:p>
    <w:p w14:paraId="1FDC8641" w14:textId="77777777" w:rsidR="00B71F99" w:rsidRDefault="00B71F99" w:rsidP="00B71F99">
      <w:pPr>
        <w:ind w:firstLine="709"/>
        <w:jc w:val="both"/>
      </w:pPr>
      <w:r>
        <w:t>Ņemot vērā iepriekš minēto, atbilstoši lūdzam pārskatīt piedāvātās noteikumu 8., 9., 9.</w:t>
      </w:r>
      <w:r>
        <w:rPr>
          <w:vertAlign w:val="superscript"/>
        </w:rPr>
        <w:t xml:space="preserve">1 </w:t>
      </w:r>
      <w:r>
        <w:t>un 9.</w:t>
      </w:r>
      <w:r>
        <w:rPr>
          <w:vertAlign w:val="superscript"/>
        </w:rPr>
        <w:t>2</w:t>
      </w:r>
      <w:r>
        <w:t xml:space="preserve"> punkta redakcijas, īpašu uzmanību pievēršot lietotajai terminoloģijai un tam, par kādu pārskata gadu ir runa (šobrīd noteikumu projekta redakcijā tiek lietoti termini “iepriekšējais pārskata gads”, “pārskata gads”, “kārtējais pārskata gads”, “nākamais pārskata gads” – nav skaidrs, ar ko atšķiras “pārskata gads” no kārtējā pārskata gada). Papildus norādām, ka piedāvātā noteikumu 9.5.apakšpunkta redakcija šobrīd ir neskaidra, līdz ar to pārveidojama.</w:t>
      </w:r>
    </w:p>
    <w:p w14:paraId="6A1720A9" w14:textId="77777777" w:rsidR="00B71F99" w:rsidRDefault="00B71F99" w:rsidP="00B71F99">
      <w:pPr>
        <w:pStyle w:val="ListParagraph"/>
        <w:numPr>
          <w:ilvl w:val="0"/>
          <w:numId w:val="1"/>
        </w:numPr>
        <w:ind w:left="0" w:firstLine="720"/>
        <w:jc w:val="both"/>
        <w:rPr>
          <w:rFonts w:ascii="Times New Roman" w:hAnsi="Times New Roman" w:cs="Times New Roman"/>
          <w:sz w:val="24"/>
          <w:szCs w:val="24"/>
        </w:rPr>
      </w:pPr>
      <w:r>
        <w:rPr>
          <w:rFonts w:ascii="Times New Roman" w:hAnsi="Times New Roman" w:cs="Times New Roman"/>
          <w:sz w:val="24"/>
          <w:szCs w:val="24"/>
        </w:rPr>
        <w:t>Noteikumu projekta 4.punkts paredz papildināt noteikumus ar jaunu 9.</w:t>
      </w:r>
      <w:r>
        <w:rPr>
          <w:rFonts w:ascii="Times New Roman" w:hAnsi="Times New Roman" w:cs="Times New Roman"/>
          <w:sz w:val="24"/>
          <w:szCs w:val="24"/>
          <w:vertAlign w:val="superscript"/>
        </w:rPr>
        <w:t>1</w:t>
      </w:r>
      <w:r>
        <w:rPr>
          <w:rFonts w:ascii="Times New Roman" w:hAnsi="Times New Roman" w:cs="Times New Roman"/>
          <w:sz w:val="24"/>
          <w:szCs w:val="24"/>
        </w:rPr>
        <w:t xml:space="preserve"> punktu, kas nosaka, ka meža īpašnieks vai tiesiskais valdītājs</w:t>
      </w:r>
      <w:r>
        <w:rPr>
          <w:rFonts w:ascii="Times New Roman" w:hAnsi="Times New Roman" w:cs="Times New Roman"/>
          <w:b/>
          <w:bCs/>
          <w:sz w:val="24"/>
          <w:szCs w:val="24"/>
        </w:rPr>
        <w:t xml:space="preserve"> </w:t>
      </w:r>
      <w:r>
        <w:rPr>
          <w:rFonts w:ascii="Times New Roman" w:hAnsi="Times New Roman" w:cs="Times New Roman"/>
          <w:sz w:val="24"/>
          <w:szCs w:val="24"/>
        </w:rPr>
        <w:t xml:space="preserve">avansā veiktā maksājuma summas atlikumu var atgūt normatīvajos aktos noteiktā kārtībā, iesniedzot iesniegumu Valsts ieņēmumu dienestā. Vēršam uzmanību, ka Finanšu ministrijai nav informācijas, kurš normatīvais akts paredz Valsts ieņēmumu dienestam pienākumu </w:t>
      </w:r>
      <w:r>
        <w:rPr>
          <w:rFonts w:ascii="Times New Roman" w:hAnsi="Times New Roman" w:cs="Times New Roman"/>
          <w:sz w:val="24"/>
          <w:szCs w:val="24"/>
        </w:rPr>
        <w:lastRenderedPageBreak/>
        <w:t xml:space="preserve">atmaksāt avansā veiktu maksājumu summu atlikumus. Paskaidrojam, ka atbilstoši likumā “Par nodokļiem un nodevām” noteiktajai kārtībai Valsts ieņēmumu dienests atmaksā pārmaksātās vai nepareizi iemaksātās valsts nodevu un nodokļu summas, kā arī </w:t>
      </w:r>
      <w:r>
        <w:rPr>
          <w:rFonts w:ascii="Times New Roman" w:hAnsi="Times New Roman" w:cs="Times New Roman"/>
          <w:color w:val="000000"/>
          <w:sz w:val="24"/>
          <w:szCs w:val="24"/>
          <w:shd w:val="clear" w:color="auto" w:fill="FFFFFF"/>
        </w:rPr>
        <w:t>nepareizi piedzīto nodokļu maksājumu summas.</w:t>
      </w:r>
      <w:r>
        <w:rPr>
          <w:rFonts w:ascii="Times New Roman" w:hAnsi="Times New Roman" w:cs="Times New Roman"/>
          <w:sz w:val="24"/>
          <w:szCs w:val="24"/>
        </w:rPr>
        <w:t xml:space="preserve"> Līdz ar to atbilstoši norādītajam ir nepieciešams precizēt noteikumu projekta 4.punktā iekļauto noteikumu 9.</w:t>
      </w:r>
      <w:r>
        <w:rPr>
          <w:rFonts w:ascii="Times New Roman" w:hAnsi="Times New Roman" w:cs="Times New Roman"/>
          <w:sz w:val="24"/>
          <w:szCs w:val="24"/>
          <w:vertAlign w:val="superscript"/>
        </w:rPr>
        <w:t xml:space="preserve">1 </w:t>
      </w:r>
      <w:r>
        <w:rPr>
          <w:rFonts w:ascii="Times New Roman" w:hAnsi="Times New Roman" w:cs="Times New Roman"/>
          <w:sz w:val="24"/>
          <w:szCs w:val="24"/>
        </w:rPr>
        <w:t>punkta redakciju.</w:t>
      </w:r>
    </w:p>
    <w:p w14:paraId="144CE451" w14:textId="77777777" w:rsidR="00B71F99" w:rsidRDefault="00B71F99" w:rsidP="00B71F99">
      <w:pPr>
        <w:ind w:firstLine="720"/>
        <w:jc w:val="both"/>
      </w:pPr>
      <w:r>
        <w:t>Vienlaikus atbilstoši iepriekš minētajiem iebildumiem ir pārskatāma noteikumu projekta anotācija un tajā norādītais.</w:t>
      </w:r>
    </w:p>
    <w:p w14:paraId="64DFA0A2" w14:textId="77777777" w:rsidR="00B71F99" w:rsidRDefault="00B71F99" w:rsidP="00B71F99">
      <w:pPr>
        <w:jc w:val="both"/>
      </w:pPr>
    </w:p>
    <w:p w14:paraId="7222634E" w14:textId="77777777" w:rsidR="00B71F99" w:rsidRDefault="00B71F99" w:rsidP="00B71F99">
      <w:pPr>
        <w:rPr>
          <w:rFonts w:ascii="Calibri" w:hAnsi="Calibri" w:cs="Calibri"/>
          <w:sz w:val="22"/>
          <w:szCs w:val="22"/>
        </w:rPr>
      </w:pPr>
    </w:p>
    <w:p w14:paraId="2C489C3A" w14:textId="77777777" w:rsidR="00B71F99" w:rsidRDefault="00B71F99" w:rsidP="00B71F99">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Ingūna Runča</w:t>
      </w:r>
      <w:r>
        <w:rPr>
          <w:rFonts w:ascii="Franklin Gothic Book" w:hAnsi="Franklin Gothic Book"/>
          <w:color w:val="767573"/>
          <w:sz w:val="16"/>
          <w:szCs w:val="16"/>
        </w:rPr>
        <w:br/>
        <w:t xml:space="preserve">Nodokļu administrēšanas un sabiedrības interešu politiku departamenta </w:t>
      </w:r>
      <w:r>
        <w:rPr>
          <w:rFonts w:ascii="Franklin Gothic Book" w:hAnsi="Franklin Gothic Book"/>
          <w:color w:val="767573"/>
          <w:sz w:val="16"/>
          <w:szCs w:val="16"/>
        </w:rPr>
        <w:br/>
        <w:t>Nodokļu administrēšanas un starptautiskās administratīvās sadarbības politikas nodaļas vadītāja</w:t>
      </w:r>
      <w:r>
        <w:rPr>
          <w:rFonts w:ascii="Franklin Gothic Book" w:hAnsi="Franklin Gothic Book"/>
          <w:color w:val="767573"/>
          <w:sz w:val="16"/>
          <w:szCs w:val="16"/>
        </w:rPr>
        <w:br/>
        <w:t xml:space="preserve">E-pasts: </w:t>
      </w:r>
      <w:hyperlink r:id="rId12" w:history="1">
        <w:r>
          <w:rPr>
            <w:rStyle w:val="Hyperlink"/>
            <w:rFonts w:ascii="Franklin Gothic Book" w:hAnsi="Franklin Gothic Book"/>
            <w:color w:val="1F497D"/>
            <w:sz w:val="16"/>
            <w:szCs w:val="16"/>
          </w:rPr>
          <w:t>inguna.runca@fm.gov.lv</w:t>
        </w:r>
      </w:hyperlink>
      <w:r>
        <w:rPr>
          <w:rFonts w:ascii="Franklin Gothic Book" w:hAnsi="Franklin Gothic Book"/>
          <w:color w:val="1F497D"/>
          <w:sz w:val="16"/>
          <w:szCs w:val="16"/>
        </w:rPr>
        <w:br/>
      </w:r>
      <w:r>
        <w:rPr>
          <w:rFonts w:ascii="Franklin Gothic Book" w:hAnsi="Franklin Gothic Book"/>
          <w:color w:val="767573"/>
          <w:sz w:val="16"/>
          <w:szCs w:val="16"/>
        </w:rPr>
        <w:t>Tālr.: 67095645</w:t>
      </w:r>
      <w:r>
        <w:rPr>
          <w:rFonts w:ascii="Franklin Gothic Book" w:hAnsi="Franklin Gothic Book"/>
          <w:color w:val="767573"/>
          <w:sz w:val="16"/>
          <w:szCs w:val="16"/>
        </w:rPr>
        <w:br/>
      </w:r>
      <w:r>
        <w:rPr>
          <w:rFonts w:ascii="Franklin Gothic Book" w:hAnsi="Franklin Gothic Book"/>
          <w:color w:val="767573"/>
          <w:sz w:val="16"/>
          <w:szCs w:val="16"/>
        </w:rPr>
        <w:fldChar w:fldCharType="begin"/>
      </w:r>
      <w:r>
        <w:rPr>
          <w:rFonts w:ascii="Franklin Gothic Book" w:hAnsi="Franklin Gothic Book"/>
          <w:color w:val="767573"/>
          <w:sz w:val="16"/>
          <w:szCs w:val="16"/>
        </w:rPr>
        <w:instrText xml:space="preserve"> INCLUDEPICTURE  "cid:image001.png@01D7AB19.45936A60" \* MERGEFORMATINET </w:instrText>
      </w:r>
      <w:r>
        <w:rPr>
          <w:rFonts w:ascii="Franklin Gothic Book" w:hAnsi="Franklin Gothic Book"/>
          <w:color w:val="767573"/>
          <w:sz w:val="16"/>
          <w:szCs w:val="16"/>
        </w:rPr>
        <w:fldChar w:fldCharType="separate"/>
      </w:r>
      <w:r>
        <w:rPr>
          <w:rFonts w:ascii="Franklin Gothic Book" w:hAnsi="Franklin Gothic Book"/>
          <w:color w:val="767573"/>
          <w:sz w:val="16"/>
          <w:szCs w:val="16"/>
        </w:rPr>
        <w:pict w14:anchorId="3FD03D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i1025" type="#_x0000_t75" style="width:12pt;height:12pt">
            <v:imagedata r:id="rId13" r:href="rId14"/>
          </v:shape>
        </w:pict>
      </w:r>
      <w:r>
        <w:rPr>
          <w:rFonts w:ascii="Franklin Gothic Book" w:hAnsi="Franklin Gothic Book"/>
          <w:color w:val="767573"/>
          <w:sz w:val="16"/>
          <w:szCs w:val="16"/>
        </w:rPr>
        <w:fldChar w:fldCharType="end"/>
      </w:r>
      <w:hyperlink r:id="rId15" w:history="1">
        <w:r>
          <w:rPr>
            <w:rStyle w:val="Hyperlink"/>
            <w:rFonts w:ascii="Franklin Gothic Book" w:hAnsi="Franklin Gothic Book"/>
            <w:color w:val="1F497D"/>
            <w:sz w:val="16"/>
            <w:szCs w:val="16"/>
          </w:rPr>
          <w:t xml:space="preserve">Sazinies MS </w:t>
        </w:r>
        <w:proofErr w:type="spellStart"/>
        <w:r>
          <w:rPr>
            <w:rStyle w:val="Hyperlink"/>
            <w:rFonts w:ascii="Franklin Gothic Book" w:hAnsi="Franklin Gothic Book"/>
            <w:color w:val="1F497D"/>
            <w:sz w:val="16"/>
            <w:szCs w:val="16"/>
          </w:rPr>
          <w:t>Teams</w:t>
        </w:r>
        <w:proofErr w:type="spellEnd"/>
      </w:hyperlink>
    </w:p>
    <w:p w14:paraId="789E1E54" w14:textId="77777777" w:rsidR="00B71F99" w:rsidRDefault="00B71F99" w:rsidP="00B71F99">
      <w:pPr>
        <w:rPr>
          <w:rFonts w:ascii="Calibri" w:hAnsi="Calibri"/>
          <w:sz w:val="22"/>
          <w:szCs w:val="22"/>
        </w:rPr>
      </w:pPr>
    </w:p>
    <w:p w14:paraId="64FE84BC" w14:textId="77777777" w:rsidR="00B71F99" w:rsidRDefault="00B71F99" w:rsidP="00B71F99"/>
    <w:p w14:paraId="133702D5" w14:textId="77777777" w:rsidR="00B71F99" w:rsidRDefault="00B71F99" w:rsidP="00B71F99">
      <w:pPr>
        <w:rPr>
          <w:rFonts w:ascii="Franklin Gothic Book" w:hAnsi="Franklin Gothic Book"/>
          <w:color w:val="767573"/>
          <w:sz w:val="16"/>
          <w:szCs w:val="16"/>
          <w:lang w:eastAsia="en-US"/>
        </w:rPr>
      </w:pPr>
      <w:r>
        <w:rPr>
          <w:rFonts w:ascii="Franklin Gothic Book" w:hAnsi="Franklin Gothic Book"/>
          <w:b/>
          <w:bCs/>
          <w:color w:val="4C4B49"/>
          <w:sz w:val="20"/>
          <w:szCs w:val="20"/>
          <w:lang w:eastAsia="en-US"/>
        </w:rPr>
        <w:t>Ar cieņu</w:t>
      </w:r>
      <w:r>
        <w:rPr>
          <w:rFonts w:ascii="Franklin Gothic Book" w:hAnsi="Franklin Gothic Book"/>
          <w:b/>
          <w:bCs/>
          <w:color w:val="4C4B49"/>
          <w:sz w:val="20"/>
          <w:szCs w:val="20"/>
          <w:lang w:eastAsia="en-US"/>
        </w:rPr>
        <w:br/>
      </w:r>
      <w:r>
        <w:rPr>
          <w:rFonts w:ascii="Franklin Gothic Medium" w:hAnsi="Franklin Gothic Medium"/>
          <w:b/>
          <w:bCs/>
          <w:color w:val="1F497D"/>
          <w:sz w:val="20"/>
          <w:szCs w:val="20"/>
          <w:lang w:eastAsia="en-US"/>
        </w:rPr>
        <w:t>Inese Vanaga</w:t>
      </w:r>
      <w:r>
        <w:rPr>
          <w:rFonts w:ascii="Franklin Gothic Book" w:hAnsi="Franklin Gothic Book"/>
          <w:color w:val="767573"/>
          <w:sz w:val="16"/>
          <w:szCs w:val="16"/>
          <w:lang w:eastAsia="en-US"/>
        </w:rPr>
        <w:br/>
        <w:t xml:space="preserve">Nodokļu administrēšanas un sabiedrības interešu politiku departamenta </w:t>
      </w:r>
      <w:r>
        <w:rPr>
          <w:rFonts w:ascii="Franklin Gothic Book" w:hAnsi="Franklin Gothic Book"/>
          <w:color w:val="767573"/>
          <w:sz w:val="16"/>
          <w:szCs w:val="16"/>
          <w:lang w:eastAsia="en-US"/>
        </w:rPr>
        <w:br/>
        <w:t>Nodokļu administrēšanas un starptautiskās administratīvās sadarbības politikas nodaļas vecākā referente</w:t>
      </w:r>
      <w:r>
        <w:rPr>
          <w:rFonts w:ascii="Franklin Gothic Book" w:hAnsi="Franklin Gothic Book"/>
          <w:color w:val="767573"/>
          <w:sz w:val="16"/>
          <w:szCs w:val="16"/>
          <w:lang w:eastAsia="en-US"/>
        </w:rPr>
        <w:br/>
        <w:t xml:space="preserve">E-pasts: </w:t>
      </w:r>
      <w:hyperlink r:id="rId16" w:history="1">
        <w:r>
          <w:rPr>
            <w:rStyle w:val="Hyperlink"/>
            <w:rFonts w:ascii="Franklin Gothic Book" w:hAnsi="Franklin Gothic Book"/>
            <w:color w:val="1F497D"/>
            <w:sz w:val="16"/>
            <w:szCs w:val="16"/>
            <w:lang w:eastAsia="en-US"/>
          </w:rPr>
          <w:t>inese.vanaga@fm.gov.lv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t>Tālr.: 67083901</w:t>
      </w:r>
      <w:r>
        <w:rPr>
          <w:rFonts w:ascii="Franklin Gothic Book" w:hAnsi="Franklin Gothic Book"/>
          <w:color w:val="767573"/>
          <w:sz w:val="16"/>
          <w:szCs w:val="16"/>
          <w:lang w:eastAsia="en-US"/>
        </w:rPr>
        <w:br/>
      </w:r>
      <w:r>
        <w:rPr>
          <w:rFonts w:ascii="Franklin Gothic Book" w:hAnsi="Franklin Gothic Book"/>
          <w:color w:val="767573"/>
          <w:sz w:val="16"/>
          <w:szCs w:val="16"/>
          <w:lang w:eastAsia="en-US"/>
        </w:rPr>
        <w:fldChar w:fldCharType="begin"/>
      </w:r>
      <w:r>
        <w:rPr>
          <w:rFonts w:ascii="Franklin Gothic Book" w:hAnsi="Franklin Gothic Book"/>
          <w:color w:val="767573"/>
          <w:sz w:val="16"/>
          <w:szCs w:val="16"/>
          <w:lang w:eastAsia="en-US"/>
        </w:rPr>
        <w:instrText xml:space="preserve"> INCLUDEPICTURE  "cid:image001.png@01D7AB19.45936A60" \* MERGEFORMATINET </w:instrText>
      </w:r>
      <w:r>
        <w:rPr>
          <w:rFonts w:ascii="Franklin Gothic Book" w:hAnsi="Franklin Gothic Book"/>
          <w:color w:val="767573"/>
          <w:sz w:val="16"/>
          <w:szCs w:val="16"/>
          <w:lang w:eastAsia="en-US"/>
        </w:rPr>
        <w:fldChar w:fldCharType="separate"/>
      </w:r>
      <w:r>
        <w:rPr>
          <w:rFonts w:ascii="Franklin Gothic Book" w:hAnsi="Franklin Gothic Book"/>
          <w:color w:val="767573"/>
          <w:sz w:val="16"/>
          <w:szCs w:val="16"/>
          <w:lang w:eastAsia="en-US"/>
        </w:rPr>
        <w:pict w14:anchorId="32D505D6">
          <v:shape id="Picture 1" o:spid="_x0000_i1026" type="#_x0000_t75" style="width:12pt;height:12pt">
            <v:imagedata r:id="rId13" r:href="rId17"/>
          </v:shape>
        </w:pict>
      </w:r>
      <w:r>
        <w:rPr>
          <w:rFonts w:ascii="Franklin Gothic Book" w:hAnsi="Franklin Gothic Book"/>
          <w:color w:val="767573"/>
          <w:sz w:val="16"/>
          <w:szCs w:val="16"/>
          <w:lang w:eastAsia="en-US"/>
        </w:rPr>
        <w:fldChar w:fldCharType="end"/>
      </w:r>
      <w:hyperlink r:id="rId18" w:history="1">
        <w:r>
          <w:rPr>
            <w:rStyle w:val="Hyperlink"/>
            <w:rFonts w:ascii="Franklin Gothic Book" w:hAnsi="Franklin Gothic Book"/>
            <w:color w:val="1F497D"/>
            <w:sz w:val="16"/>
            <w:szCs w:val="16"/>
            <w:lang w:eastAsia="en-US"/>
          </w:rPr>
          <w:t xml:space="preserve">Sazinies MS </w:t>
        </w:r>
        <w:proofErr w:type="spellStart"/>
        <w:r>
          <w:rPr>
            <w:rStyle w:val="Hyperlink"/>
            <w:rFonts w:ascii="Franklin Gothic Book" w:hAnsi="Franklin Gothic Book"/>
            <w:color w:val="1F497D"/>
            <w:sz w:val="16"/>
            <w:szCs w:val="16"/>
            <w:lang w:eastAsia="en-US"/>
          </w:rPr>
          <w:t>Teams</w:t>
        </w:r>
        <w:proofErr w:type="spellEnd"/>
      </w:hyperlink>
    </w:p>
    <w:p w14:paraId="40745363" w14:textId="77777777" w:rsidR="00B71F99" w:rsidRDefault="00B71F99" w:rsidP="00B71F99">
      <w:pPr>
        <w:rPr>
          <w:rFonts w:ascii="Calibri" w:hAnsi="Calibri"/>
          <w:sz w:val="22"/>
          <w:szCs w:val="22"/>
        </w:rPr>
      </w:pPr>
    </w:p>
    <w:p w14:paraId="49AFC4AC" w14:textId="77777777" w:rsidR="00B71F99" w:rsidRDefault="00B71F99" w:rsidP="00B71F99"/>
    <w:p w14:paraId="7718CDCD" w14:textId="77777777" w:rsidR="00B71F99" w:rsidRPr="00EF6352" w:rsidRDefault="00B71F99" w:rsidP="00B71F99"/>
    <w:p w14:paraId="0D9C3114" w14:textId="77777777" w:rsidR="0090104A" w:rsidRPr="00B71F99" w:rsidRDefault="0090104A" w:rsidP="00B71F99"/>
    <w:sectPr w:rsidR="0090104A" w:rsidRPr="00B71F99">
      <w:footerReference w:type="default" r:id="rId1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75BE49" w14:textId="77777777" w:rsidR="00A24C20" w:rsidRDefault="00A24C20">
      <w:r>
        <w:separator/>
      </w:r>
    </w:p>
  </w:endnote>
  <w:endnote w:type="continuationSeparator" w:id="0">
    <w:p w14:paraId="5C9E74AA" w14:textId="77777777" w:rsidR="00A24C20" w:rsidRDefault="00A24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Franklin Gothic Book">
    <w:altName w:val="Franklin Gothic Book"/>
    <w:charset w:val="00"/>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131565" w14:textId="77777777" w:rsidR="00587ECF" w:rsidRPr="00587ECF" w:rsidRDefault="00A807D2">
    <w:pPr>
      <w:pStyle w:val="Footer"/>
      <w:rPr>
        <w:sz w:val="20"/>
        <w:szCs w:val="20"/>
      </w:rPr>
    </w:pPr>
    <w:r>
      <w:rPr>
        <w:sz w:val="20"/>
        <w:szCs w:val="20"/>
      </w:rPr>
      <w:t>F</w:t>
    </w:r>
    <w:r w:rsidR="00B90115">
      <w:rPr>
        <w:sz w:val="20"/>
        <w:szCs w:val="20"/>
      </w:rPr>
      <w:t>M</w:t>
    </w:r>
    <w:r w:rsidR="00587ECF" w:rsidRPr="00587ECF">
      <w:rPr>
        <w:sz w:val="20"/>
        <w:szCs w:val="20"/>
      </w:rPr>
      <w:t>Atz_</w:t>
    </w:r>
    <w:r>
      <w:rPr>
        <w:sz w:val="20"/>
        <w:szCs w:val="20"/>
      </w:rPr>
      <w:t>160921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138CA1" w14:textId="77777777" w:rsidR="00A24C20" w:rsidRDefault="00A24C20">
      <w:r>
        <w:separator/>
      </w:r>
    </w:p>
  </w:footnote>
  <w:footnote w:type="continuationSeparator" w:id="0">
    <w:p w14:paraId="02844440" w14:textId="77777777" w:rsidR="00A24C20" w:rsidRDefault="00A24C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817D45"/>
    <w:multiLevelType w:val="hybridMultilevel"/>
    <w:tmpl w:val="8D128808"/>
    <w:lvl w:ilvl="0" w:tplc="78609F66">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071E2"/>
    <w:rsid w:val="00017DF4"/>
    <w:rsid w:val="0002284D"/>
    <w:rsid w:val="00032B91"/>
    <w:rsid w:val="0003523A"/>
    <w:rsid w:val="000414C5"/>
    <w:rsid w:val="000457AD"/>
    <w:rsid w:val="00046596"/>
    <w:rsid w:val="0004748A"/>
    <w:rsid w:val="00050C95"/>
    <w:rsid w:val="0005290C"/>
    <w:rsid w:val="0005319B"/>
    <w:rsid w:val="00072005"/>
    <w:rsid w:val="00077388"/>
    <w:rsid w:val="00077DA5"/>
    <w:rsid w:val="0008161D"/>
    <w:rsid w:val="00083923"/>
    <w:rsid w:val="000A2629"/>
    <w:rsid w:val="000C010F"/>
    <w:rsid w:val="000C320D"/>
    <w:rsid w:val="000C7474"/>
    <w:rsid w:val="000D01A6"/>
    <w:rsid w:val="000D4417"/>
    <w:rsid w:val="000D67DD"/>
    <w:rsid w:val="000D7451"/>
    <w:rsid w:val="000E311F"/>
    <w:rsid w:val="000E51EB"/>
    <w:rsid w:val="000E5E1B"/>
    <w:rsid w:val="000F3B2B"/>
    <w:rsid w:val="000F4DD9"/>
    <w:rsid w:val="000F4EBE"/>
    <w:rsid w:val="000F6853"/>
    <w:rsid w:val="001010A6"/>
    <w:rsid w:val="0010190D"/>
    <w:rsid w:val="00102798"/>
    <w:rsid w:val="00106202"/>
    <w:rsid w:val="00124CCA"/>
    <w:rsid w:val="00142ED8"/>
    <w:rsid w:val="00145181"/>
    <w:rsid w:val="00150A03"/>
    <w:rsid w:val="00154B55"/>
    <w:rsid w:val="00161BF2"/>
    <w:rsid w:val="00164D4E"/>
    <w:rsid w:val="00166E6D"/>
    <w:rsid w:val="00187625"/>
    <w:rsid w:val="00190C2C"/>
    <w:rsid w:val="00192111"/>
    <w:rsid w:val="0019535E"/>
    <w:rsid w:val="00197FC2"/>
    <w:rsid w:val="001A2751"/>
    <w:rsid w:val="001B584E"/>
    <w:rsid w:val="001B7D4D"/>
    <w:rsid w:val="001C26BD"/>
    <w:rsid w:val="001D4F8C"/>
    <w:rsid w:val="001D70FA"/>
    <w:rsid w:val="001D7129"/>
    <w:rsid w:val="001E424E"/>
    <w:rsid w:val="001F7D6D"/>
    <w:rsid w:val="002039F1"/>
    <w:rsid w:val="00233B99"/>
    <w:rsid w:val="002342AB"/>
    <w:rsid w:val="00235B0D"/>
    <w:rsid w:val="00241202"/>
    <w:rsid w:val="002418A4"/>
    <w:rsid w:val="0025345B"/>
    <w:rsid w:val="0025621E"/>
    <w:rsid w:val="00260A50"/>
    <w:rsid w:val="00266925"/>
    <w:rsid w:val="0027120C"/>
    <w:rsid w:val="00273083"/>
    <w:rsid w:val="002875DD"/>
    <w:rsid w:val="00292F24"/>
    <w:rsid w:val="002977C3"/>
    <w:rsid w:val="00297FCF"/>
    <w:rsid w:val="002B2AAA"/>
    <w:rsid w:val="002D0DF9"/>
    <w:rsid w:val="002D4CE1"/>
    <w:rsid w:val="002D778A"/>
    <w:rsid w:val="002E6162"/>
    <w:rsid w:val="00301F8C"/>
    <w:rsid w:val="00302250"/>
    <w:rsid w:val="0030381B"/>
    <w:rsid w:val="003074D0"/>
    <w:rsid w:val="0031685C"/>
    <w:rsid w:val="003208F7"/>
    <w:rsid w:val="00326D31"/>
    <w:rsid w:val="00332C73"/>
    <w:rsid w:val="00332FE4"/>
    <w:rsid w:val="00334D81"/>
    <w:rsid w:val="00353EE4"/>
    <w:rsid w:val="00355F90"/>
    <w:rsid w:val="00356BE7"/>
    <w:rsid w:val="00357E24"/>
    <w:rsid w:val="0036177F"/>
    <w:rsid w:val="00367C3E"/>
    <w:rsid w:val="00382258"/>
    <w:rsid w:val="0039596A"/>
    <w:rsid w:val="00397109"/>
    <w:rsid w:val="003B31F3"/>
    <w:rsid w:val="003C0213"/>
    <w:rsid w:val="003C470E"/>
    <w:rsid w:val="003D302F"/>
    <w:rsid w:val="003D6806"/>
    <w:rsid w:val="003E2E21"/>
    <w:rsid w:val="003E4A0A"/>
    <w:rsid w:val="003E6A49"/>
    <w:rsid w:val="004153D5"/>
    <w:rsid w:val="004339CE"/>
    <w:rsid w:val="00433B67"/>
    <w:rsid w:val="00437F10"/>
    <w:rsid w:val="00437FF3"/>
    <w:rsid w:val="00440E6F"/>
    <w:rsid w:val="00444C99"/>
    <w:rsid w:val="004468F5"/>
    <w:rsid w:val="00446A06"/>
    <w:rsid w:val="00447D60"/>
    <w:rsid w:val="00450908"/>
    <w:rsid w:val="0045782F"/>
    <w:rsid w:val="00463BB2"/>
    <w:rsid w:val="004706A9"/>
    <w:rsid w:val="00474CB3"/>
    <w:rsid w:val="00492D5B"/>
    <w:rsid w:val="004933B1"/>
    <w:rsid w:val="00497864"/>
    <w:rsid w:val="004A31FF"/>
    <w:rsid w:val="004A393E"/>
    <w:rsid w:val="004B471C"/>
    <w:rsid w:val="004B4A70"/>
    <w:rsid w:val="004B5285"/>
    <w:rsid w:val="004C249E"/>
    <w:rsid w:val="004C4B93"/>
    <w:rsid w:val="004D54C0"/>
    <w:rsid w:val="004D7291"/>
    <w:rsid w:val="004D7557"/>
    <w:rsid w:val="004E7A6D"/>
    <w:rsid w:val="004E7EA4"/>
    <w:rsid w:val="004F2BC8"/>
    <w:rsid w:val="004F3F6E"/>
    <w:rsid w:val="004F488E"/>
    <w:rsid w:val="00504C62"/>
    <w:rsid w:val="00523496"/>
    <w:rsid w:val="0052616D"/>
    <w:rsid w:val="00526F47"/>
    <w:rsid w:val="00531F64"/>
    <w:rsid w:val="005335BE"/>
    <w:rsid w:val="00540B40"/>
    <w:rsid w:val="00545DF3"/>
    <w:rsid w:val="005512C0"/>
    <w:rsid w:val="0055691B"/>
    <w:rsid w:val="0056370D"/>
    <w:rsid w:val="005651BF"/>
    <w:rsid w:val="0057427A"/>
    <w:rsid w:val="005748D4"/>
    <w:rsid w:val="0058041A"/>
    <w:rsid w:val="00587ECF"/>
    <w:rsid w:val="00590AD0"/>
    <w:rsid w:val="00591F00"/>
    <w:rsid w:val="005A1CCC"/>
    <w:rsid w:val="005A3506"/>
    <w:rsid w:val="005A41C2"/>
    <w:rsid w:val="005C11AC"/>
    <w:rsid w:val="005E3F01"/>
    <w:rsid w:val="005E4851"/>
    <w:rsid w:val="005E4C4C"/>
    <w:rsid w:val="005E721D"/>
    <w:rsid w:val="005F073F"/>
    <w:rsid w:val="005F2126"/>
    <w:rsid w:val="005F6EC8"/>
    <w:rsid w:val="006148E3"/>
    <w:rsid w:val="0061767C"/>
    <w:rsid w:val="0062006C"/>
    <w:rsid w:val="006244C1"/>
    <w:rsid w:val="00624A83"/>
    <w:rsid w:val="00627D89"/>
    <w:rsid w:val="00632F41"/>
    <w:rsid w:val="00633502"/>
    <w:rsid w:val="006345CD"/>
    <w:rsid w:val="00643A2F"/>
    <w:rsid w:val="00650B6D"/>
    <w:rsid w:val="00664DCA"/>
    <w:rsid w:val="00671C21"/>
    <w:rsid w:val="00676093"/>
    <w:rsid w:val="00680DD6"/>
    <w:rsid w:val="006848C2"/>
    <w:rsid w:val="00684C04"/>
    <w:rsid w:val="00697B02"/>
    <w:rsid w:val="006A66EC"/>
    <w:rsid w:val="006B05EB"/>
    <w:rsid w:val="006B6383"/>
    <w:rsid w:val="006D3C13"/>
    <w:rsid w:val="006E43AF"/>
    <w:rsid w:val="006E5193"/>
    <w:rsid w:val="006E5C80"/>
    <w:rsid w:val="00700898"/>
    <w:rsid w:val="007021AA"/>
    <w:rsid w:val="00706A11"/>
    <w:rsid w:val="0071454D"/>
    <w:rsid w:val="007200DA"/>
    <w:rsid w:val="00726334"/>
    <w:rsid w:val="00732B00"/>
    <w:rsid w:val="00740A16"/>
    <w:rsid w:val="00743255"/>
    <w:rsid w:val="007500DA"/>
    <w:rsid w:val="00750ACF"/>
    <w:rsid w:val="007527A3"/>
    <w:rsid w:val="00755244"/>
    <w:rsid w:val="00760EC4"/>
    <w:rsid w:val="007673D2"/>
    <w:rsid w:val="00773858"/>
    <w:rsid w:val="00785AB0"/>
    <w:rsid w:val="00790207"/>
    <w:rsid w:val="00794895"/>
    <w:rsid w:val="007A3513"/>
    <w:rsid w:val="007C19D8"/>
    <w:rsid w:val="007C57FB"/>
    <w:rsid w:val="007C68F7"/>
    <w:rsid w:val="007D00CC"/>
    <w:rsid w:val="007E0677"/>
    <w:rsid w:val="007F27C0"/>
    <w:rsid w:val="008015EC"/>
    <w:rsid w:val="008103EE"/>
    <w:rsid w:val="008312A5"/>
    <w:rsid w:val="00832A5F"/>
    <w:rsid w:val="008334ED"/>
    <w:rsid w:val="0083371D"/>
    <w:rsid w:val="008353AB"/>
    <w:rsid w:val="00836BD1"/>
    <w:rsid w:val="00846CB5"/>
    <w:rsid w:val="00852583"/>
    <w:rsid w:val="008641B0"/>
    <w:rsid w:val="00882DA9"/>
    <w:rsid w:val="00887469"/>
    <w:rsid w:val="008925AC"/>
    <w:rsid w:val="00895916"/>
    <w:rsid w:val="008A2323"/>
    <w:rsid w:val="008A49AA"/>
    <w:rsid w:val="008A78D7"/>
    <w:rsid w:val="008F0F34"/>
    <w:rsid w:val="008F1CC8"/>
    <w:rsid w:val="008F1E43"/>
    <w:rsid w:val="008F42EE"/>
    <w:rsid w:val="00900902"/>
    <w:rsid w:val="0090104A"/>
    <w:rsid w:val="009071E2"/>
    <w:rsid w:val="00911EB2"/>
    <w:rsid w:val="009129B8"/>
    <w:rsid w:val="00912D8E"/>
    <w:rsid w:val="009137BD"/>
    <w:rsid w:val="009340D8"/>
    <w:rsid w:val="0094283F"/>
    <w:rsid w:val="00944C73"/>
    <w:rsid w:val="009514F3"/>
    <w:rsid w:val="00953D25"/>
    <w:rsid w:val="00955982"/>
    <w:rsid w:val="00961851"/>
    <w:rsid w:val="0096448D"/>
    <w:rsid w:val="00965414"/>
    <w:rsid w:val="009715B2"/>
    <w:rsid w:val="00981704"/>
    <w:rsid w:val="009827A1"/>
    <w:rsid w:val="009863C6"/>
    <w:rsid w:val="00987444"/>
    <w:rsid w:val="00987BBD"/>
    <w:rsid w:val="00992137"/>
    <w:rsid w:val="00995615"/>
    <w:rsid w:val="009965D4"/>
    <w:rsid w:val="0099728A"/>
    <w:rsid w:val="009A69C5"/>
    <w:rsid w:val="009B3CD4"/>
    <w:rsid w:val="009B5422"/>
    <w:rsid w:val="009B6A3F"/>
    <w:rsid w:val="009C124F"/>
    <w:rsid w:val="009C3BD6"/>
    <w:rsid w:val="009C75C4"/>
    <w:rsid w:val="009D1B98"/>
    <w:rsid w:val="009E37A9"/>
    <w:rsid w:val="009F0159"/>
    <w:rsid w:val="009F0B0F"/>
    <w:rsid w:val="009F1F5C"/>
    <w:rsid w:val="00A023F8"/>
    <w:rsid w:val="00A040B1"/>
    <w:rsid w:val="00A107A8"/>
    <w:rsid w:val="00A10BA8"/>
    <w:rsid w:val="00A12714"/>
    <w:rsid w:val="00A156DA"/>
    <w:rsid w:val="00A15C0A"/>
    <w:rsid w:val="00A24C20"/>
    <w:rsid w:val="00A267D2"/>
    <w:rsid w:val="00A27D7D"/>
    <w:rsid w:val="00A46B8B"/>
    <w:rsid w:val="00A511A1"/>
    <w:rsid w:val="00A603D2"/>
    <w:rsid w:val="00A660FC"/>
    <w:rsid w:val="00A6753C"/>
    <w:rsid w:val="00A807D2"/>
    <w:rsid w:val="00A8164A"/>
    <w:rsid w:val="00A82248"/>
    <w:rsid w:val="00A82380"/>
    <w:rsid w:val="00A83590"/>
    <w:rsid w:val="00A911AF"/>
    <w:rsid w:val="00A95FD2"/>
    <w:rsid w:val="00AA3DDC"/>
    <w:rsid w:val="00AA4F52"/>
    <w:rsid w:val="00AA5128"/>
    <w:rsid w:val="00AA5728"/>
    <w:rsid w:val="00AD3050"/>
    <w:rsid w:val="00AD31AF"/>
    <w:rsid w:val="00AD6AD9"/>
    <w:rsid w:val="00AD7ABC"/>
    <w:rsid w:val="00AE5CBE"/>
    <w:rsid w:val="00AE6144"/>
    <w:rsid w:val="00AE725C"/>
    <w:rsid w:val="00AF32B6"/>
    <w:rsid w:val="00AF69B8"/>
    <w:rsid w:val="00B05397"/>
    <w:rsid w:val="00B16173"/>
    <w:rsid w:val="00B25F76"/>
    <w:rsid w:val="00B2726B"/>
    <w:rsid w:val="00B335B8"/>
    <w:rsid w:val="00B47C5D"/>
    <w:rsid w:val="00B60870"/>
    <w:rsid w:val="00B6236A"/>
    <w:rsid w:val="00B66A7B"/>
    <w:rsid w:val="00B71F99"/>
    <w:rsid w:val="00B75FB4"/>
    <w:rsid w:val="00B76637"/>
    <w:rsid w:val="00B77E54"/>
    <w:rsid w:val="00B82988"/>
    <w:rsid w:val="00B90115"/>
    <w:rsid w:val="00B9042C"/>
    <w:rsid w:val="00B907A9"/>
    <w:rsid w:val="00B93B5B"/>
    <w:rsid w:val="00B95D10"/>
    <w:rsid w:val="00BA20B1"/>
    <w:rsid w:val="00BA4A77"/>
    <w:rsid w:val="00BA7A58"/>
    <w:rsid w:val="00BB123E"/>
    <w:rsid w:val="00BB28A7"/>
    <w:rsid w:val="00BC7BF1"/>
    <w:rsid w:val="00BD0B55"/>
    <w:rsid w:val="00BD2AEC"/>
    <w:rsid w:val="00BE7A14"/>
    <w:rsid w:val="00BF0A74"/>
    <w:rsid w:val="00BF3C19"/>
    <w:rsid w:val="00C058A8"/>
    <w:rsid w:val="00C05D08"/>
    <w:rsid w:val="00C10CA6"/>
    <w:rsid w:val="00C15799"/>
    <w:rsid w:val="00C20375"/>
    <w:rsid w:val="00C26674"/>
    <w:rsid w:val="00C27C58"/>
    <w:rsid w:val="00C301F9"/>
    <w:rsid w:val="00C31A5D"/>
    <w:rsid w:val="00C36E06"/>
    <w:rsid w:val="00C36F66"/>
    <w:rsid w:val="00C40CFE"/>
    <w:rsid w:val="00C418C6"/>
    <w:rsid w:val="00C615EF"/>
    <w:rsid w:val="00C76C42"/>
    <w:rsid w:val="00C81892"/>
    <w:rsid w:val="00C82751"/>
    <w:rsid w:val="00C82F67"/>
    <w:rsid w:val="00C9141F"/>
    <w:rsid w:val="00C92617"/>
    <w:rsid w:val="00C92973"/>
    <w:rsid w:val="00C95C08"/>
    <w:rsid w:val="00C96F77"/>
    <w:rsid w:val="00CA5917"/>
    <w:rsid w:val="00CA6D0E"/>
    <w:rsid w:val="00CB1B5D"/>
    <w:rsid w:val="00CB2E75"/>
    <w:rsid w:val="00CC2CCD"/>
    <w:rsid w:val="00CC4F5D"/>
    <w:rsid w:val="00CC7241"/>
    <w:rsid w:val="00CD00F0"/>
    <w:rsid w:val="00CD2FC0"/>
    <w:rsid w:val="00CD396E"/>
    <w:rsid w:val="00CD6960"/>
    <w:rsid w:val="00CE07E8"/>
    <w:rsid w:val="00CE26AD"/>
    <w:rsid w:val="00CF2D57"/>
    <w:rsid w:val="00D1150A"/>
    <w:rsid w:val="00D222F8"/>
    <w:rsid w:val="00D36CCC"/>
    <w:rsid w:val="00D41A9A"/>
    <w:rsid w:val="00D54429"/>
    <w:rsid w:val="00D54FF2"/>
    <w:rsid w:val="00D5505D"/>
    <w:rsid w:val="00D6632A"/>
    <w:rsid w:val="00D66442"/>
    <w:rsid w:val="00D8399C"/>
    <w:rsid w:val="00D83EB0"/>
    <w:rsid w:val="00D96C9A"/>
    <w:rsid w:val="00DA73B2"/>
    <w:rsid w:val="00DB2FA4"/>
    <w:rsid w:val="00DD1E59"/>
    <w:rsid w:val="00DE3A16"/>
    <w:rsid w:val="00DE3CB6"/>
    <w:rsid w:val="00DF35C7"/>
    <w:rsid w:val="00DF77D7"/>
    <w:rsid w:val="00E0140E"/>
    <w:rsid w:val="00E1132D"/>
    <w:rsid w:val="00E17DE2"/>
    <w:rsid w:val="00E250DE"/>
    <w:rsid w:val="00E32571"/>
    <w:rsid w:val="00E35E1C"/>
    <w:rsid w:val="00E410E3"/>
    <w:rsid w:val="00E412EA"/>
    <w:rsid w:val="00E5166B"/>
    <w:rsid w:val="00E5485C"/>
    <w:rsid w:val="00E5583A"/>
    <w:rsid w:val="00E70614"/>
    <w:rsid w:val="00E71B65"/>
    <w:rsid w:val="00E75642"/>
    <w:rsid w:val="00E90FA6"/>
    <w:rsid w:val="00E9157B"/>
    <w:rsid w:val="00E9353F"/>
    <w:rsid w:val="00EA4850"/>
    <w:rsid w:val="00EB1F80"/>
    <w:rsid w:val="00EB2B40"/>
    <w:rsid w:val="00EC0525"/>
    <w:rsid w:val="00EC2F4C"/>
    <w:rsid w:val="00EE194E"/>
    <w:rsid w:val="00EE4EE8"/>
    <w:rsid w:val="00EE563E"/>
    <w:rsid w:val="00EE6155"/>
    <w:rsid w:val="00EE70DF"/>
    <w:rsid w:val="00EF2984"/>
    <w:rsid w:val="00EF3230"/>
    <w:rsid w:val="00EF4F85"/>
    <w:rsid w:val="00EF6352"/>
    <w:rsid w:val="00F00D03"/>
    <w:rsid w:val="00F00E73"/>
    <w:rsid w:val="00F0375A"/>
    <w:rsid w:val="00F15C85"/>
    <w:rsid w:val="00F1754F"/>
    <w:rsid w:val="00F20DDA"/>
    <w:rsid w:val="00F22A28"/>
    <w:rsid w:val="00F24F97"/>
    <w:rsid w:val="00F26EFA"/>
    <w:rsid w:val="00F31380"/>
    <w:rsid w:val="00F339CF"/>
    <w:rsid w:val="00F35890"/>
    <w:rsid w:val="00F37297"/>
    <w:rsid w:val="00F375E3"/>
    <w:rsid w:val="00F41DFC"/>
    <w:rsid w:val="00F6147C"/>
    <w:rsid w:val="00F628E4"/>
    <w:rsid w:val="00F70552"/>
    <w:rsid w:val="00F73A09"/>
    <w:rsid w:val="00F75C50"/>
    <w:rsid w:val="00F768E1"/>
    <w:rsid w:val="00F7739E"/>
    <w:rsid w:val="00F903BE"/>
    <w:rsid w:val="00F92AE4"/>
    <w:rsid w:val="00FA7F44"/>
    <w:rsid w:val="00FB0732"/>
    <w:rsid w:val="00FB36FB"/>
    <w:rsid w:val="00FB3DEE"/>
    <w:rsid w:val="00FB6D77"/>
    <w:rsid w:val="00FC2E8C"/>
    <w:rsid w:val="00FC5688"/>
    <w:rsid w:val="00FD4E9E"/>
    <w:rsid w:val="00FE314A"/>
    <w:rsid w:val="00FE6D95"/>
    <w:rsid w:val="00FF0B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0CF2ED"/>
  <w15:chartTrackingRefBased/>
  <w15:docId w15:val="{62C0496F-3013-4C83-9760-67C99E773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71E2"/>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uiPriority w:val="99"/>
    <w:rsid w:val="009071E2"/>
    <w:rPr>
      <w:color w:val="0000FF"/>
      <w:u w:val="single"/>
    </w:rPr>
  </w:style>
  <w:style w:type="paragraph" w:styleId="Header">
    <w:name w:val="header"/>
    <w:basedOn w:val="Normal"/>
    <w:rsid w:val="00587ECF"/>
    <w:pPr>
      <w:tabs>
        <w:tab w:val="center" w:pos="4153"/>
        <w:tab w:val="right" w:pos="8306"/>
      </w:tabs>
    </w:pPr>
  </w:style>
  <w:style w:type="paragraph" w:styleId="Footer">
    <w:name w:val="footer"/>
    <w:basedOn w:val="Normal"/>
    <w:rsid w:val="00587ECF"/>
    <w:pPr>
      <w:tabs>
        <w:tab w:val="center" w:pos="4153"/>
        <w:tab w:val="right" w:pos="8306"/>
      </w:tabs>
    </w:pPr>
  </w:style>
  <w:style w:type="character" w:customStyle="1" w:styleId="c1">
    <w:name w:val="c1"/>
    <w:rsid w:val="008F1CC8"/>
  </w:style>
  <w:style w:type="paragraph" w:styleId="NormalWeb">
    <w:name w:val="Normal (Web)"/>
    <w:basedOn w:val="Normal"/>
    <w:uiPriority w:val="99"/>
    <w:unhideWhenUsed/>
    <w:rsid w:val="00EF6352"/>
    <w:rPr>
      <w:rFonts w:ascii="Calibri" w:eastAsia="Calibri" w:hAnsi="Calibri" w:cs="Calibri"/>
      <w:sz w:val="22"/>
      <w:szCs w:val="22"/>
    </w:rPr>
  </w:style>
  <w:style w:type="paragraph" w:styleId="ListParagraph">
    <w:name w:val="List Paragraph"/>
    <w:basedOn w:val="Normal"/>
    <w:uiPriority w:val="34"/>
    <w:qFormat/>
    <w:rsid w:val="00B71F99"/>
    <w:pPr>
      <w:ind w:left="720"/>
      <w:contextualSpacing/>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658520">
      <w:bodyDiv w:val="1"/>
      <w:marLeft w:val="0"/>
      <w:marRight w:val="0"/>
      <w:marTop w:val="0"/>
      <w:marBottom w:val="0"/>
      <w:divBdr>
        <w:top w:val="none" w:sz="0" w:space="0" w:color="auto"/>
        <w:left w:val="none" w:sz="0" w:space="0" w:color="auto"/>
        <w:bottom w:val="none" w:sz="0" w:space="0" w:color="auto"/>
        <w:right w:val="none" w:sz="0" w:space="0" w:color="auto"/>
      </w:divBdr>
    </w:div>
    <w:div w:id="737632752">
      <w:bodyDiv w:val="1"/>
      <w:marLeft w:val="0"/>
      <w:marRight w:val="0"/>
      <w:marTop w:val="0"/>
      <w:marBottom w:val="0"/>
      <w:divBdr>
        <w:top w:val="none" w:sz="0" w:space="0" w:color="auto"/>
        <w:left w:val="none" w:sz="0" w:space="0" w:color="auto"/>
        <w:bottom w:val="none" w:sz="0" w:space="0" w:color="auto"/>
        <w:right w:val="none" w:sz="0" w:space="0" w:color="auto"/>
      </w:divBdr>
    </w:div>
    <w:div w:id="738940598">
      <w:bodyDiv w:val="1"/>
      <w:marLeft w:val="0"/>
      <w:marRight w:val="0"/>
      <w:marTop w:val="0"/>
      <w:marBottom w:val="0"/>
      <w:divBdr>
        <w:top w:val="none" w:sz="0" w:space="0" w:color="auto"/>
        <w:left w:val="none" w:sz="0" w:space="0" w:color="auto"/>
        <w:bottom w:val="none" w:sz="0" w:space="0" w:color="auto"/>
        <w:right w:val="none" w:sz="0" w:space="0" w:color="auto"/>
      </w:divBdr>
    </w:div>
    <w:div w:id="875580800">
      <w:bodyDiv w:val="1"/>
      <w:marLeft w:val="0"/>
      <w:marRight w:val="0"/>
      <w:marTop w:val="0"/>
      <w:marBottom w:val="0"/>
      <w:divBdr>
        <w:top w:val="none" w:sz="0" w:space="0" w:color="auto"/>
        <w:left w:val="none" w:sz="0" w:space="0" w:color="auto"/>
        <w:bottom w:val="none" w:sz="0" w:space="0" w:color="auto"/>
        <w:right w:val="none" w:sz="0" w:space="0" w:color="auto"/>
      </w:divBdr>
    </w:div>
    <w:div w:id="1015349852">
      <w:bodyDiv w:val="1"/>
      <w:marLeft w:val="0"/>
      <w:marRight w:val="0"/>
      <w:marTop w:val="0"/>
      <w:marBottom w:val="0"/>
      <w:divBdr>
        <w:top w:val="none" w:sz="0" w:space="0" w:color="auto"/>
        <w:left w:val="none" w:sz="0" w:space="0" w:color="auto"/>
        <w:bottom w:val="none" w:sz="0" w:space="0" w:color="auto"/>
        <w:right w:val="none" w:sz="0" w:space="0" w:color="auto"/>
      </w:divBdr>
    </w:div>
    <w:div w:id="1430158336">
      <w:bodyDiv w:val="1"/>
      <w:marLeft w:val="0"/>
      <w:marRight w:val="0"/>
      <w:marTop w:val="0"/>
      <w:marBottom w:val="0"/>
      <w:divBdr>
        <w:top w:val="none" w:sz="0" w:space="0" w:color="auto"/>
        <w:left w:val="none" w:sz="0" w:space="0" w:color="auto"/>
        <w:bottom w:val="none" w:sz="0" w:space="0" w:color="auto"/>
        <w:right w:val="none" w:sz="0" w:space="0" w:color="auto"/>
      </w:divBdr>
    </w:div>
    <w:div w:id="1442334602">
      <w:bodyDiv w:val="1"/>
      <w:marLeft w:val="0"/>
      <w:marRight w:val="0"/>
      <w:marTop w:val="0"/>
      <w:marBottom w:val="0"/>
      <w:divBdr>
        <w:top w:val="none" w:sz="0" w:space="0" w:color="auto"/>
        <w:left w:val="none" w:sz="0" w:space="0" w:color="auto"/>
        <w:bottom w:val="none" w:sz="0" w:space="0" w:color="auto"/>
        <w:right w:val="none" w:sz="0" w:space="0" w:color="auto"/>
      </w:divBdr>
    </w:div>
    <w:div w:id="1513564393">
      <w:bodyDiv w:val="1"/>
      <w:marLeft w:val="0"/>
      <w:marRight w:val="0"/>
      <w:marTop w:val="0"/>
      <w:marBottom w:val="0"/>
      <w:divBdr>
        <w:top w:val="none" w:sz="0" w:space="0" w:color="auto"/>
        <w:left w:val="none" w:sz="0" w:space="0" w:color="auto"/>
        <w:bottom w:val="none" w:sz="0" w:space="0" w:color="auto"/>
        <w:right w:val="none" w:sz="0" w:space="0" w:color="auto"/>
      </w:divBdr>
    </w:div>
    <w:div w:id="179204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hyperlink" Target="sip:inese.vanaga@fm.gov.lv"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20inguna.runca@fm.gov.lv" TargetMode="External"/><Relationship Id="rId17" Type="http://schemas.openxmlformats.org/officeDocument/2006/relationships/image" Target="cid:image001.png@01D7AB19.45936A60" TargetMode="External"/><Relationship Id="rId2" Type="http://schemas.openxmlformats.org/officeDocument/2006/relationships/customXml" Target="../customXml/item2.xml"/><Relationship Id="rId16" Type="http://schemas.openxmlformats.org/officeDocument/2006/relationships/hyperlink" Target="mailto:%20inese.vanaga@fm.gov.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sts@zm.gov.lv" TargetMode="External"/><Relationship Id="rId5" Type="http://schemas.openxmlformats.org/officeDocument/2006/relationships/styles" Target="styles.xml"/><Relationship Id="rId15" Type="http://schemas.openxmlformats.org/officeDocument/2006/relationships/hyperlink" Target="sip:inguna.runca@fm.gov.lv" TargetMode="External"/><Relationship Id="rId10" Type="http://schemas.openxmlformats.org/officeDocument/2006/relationships/hyperlink" Target="mailto:inese.vanaga@fm.gov.lv"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cid:image001.png@01D7AB19.45936A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8FF9B02188F92A499150BCBAE88484D1" ma:contentTypeVersion="11" ma:contentTypeDescription="Izveidot jaunu dokumentu." ma:contentTypeScope="" ma:versionID="700790979ccaaa24183dc730f8666af4">
  <xsd:schema xmlns:xsd="http://www.w3.org/2001/XMLSchema" xmlns:xs="http://www.w3.org/2001/XMLSchema" xmlns:p="http://schemas.microsoft.com/office/2006/metadata/properties" xmlns:ns3="6526c662-1cfa-4988-8a61-6569661ab876" targetNamespace="http://schemas.microsoft.com/office/2006/metadata/properties" ma:root="true" ma:fieldsID="18156b15b1b4da29428af9a29daf4cf7" ns3:_="">
    <xsd:import namespace="6526c662-1cfa-4988-8a61-6569661ab87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6c662-1cfa-4988-8a61-6569661ab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B22C80-47B5-4380-A0D1-DA0BE23B7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6c662-1cfa-4988-8a61-6569661ab8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9146EA-A027-4D00-91DB-83E443CBB254}">
  <ds:schemaRefs>
    <ds:schemaRef ds:uri="http://schemas.microsoft.com/sharepoint/v3/contenttype/forms"/>
  </ds:schemaRefs>
</ds:datastoreItem>
</file>

<file path=customXml/itemProps3.xml><?xml version="1.0" encoding="utf-8"?>
<ds:datastoreItem xmlns:ds="http://schemas.openxmlformats.org/officeDocument/2006/customXml" ds:itemID="{ED7D7508-26F9-46A0-966A-D8424BB40A9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3051</Words>
  <Characters>1740</Characters>
  <Application>Microsoft Office Word</Application>
  <DocSecurity>0</DocSecurity>
  <Lines>14</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From: Jolanta Liepa [mailto:Jolanta</vt:lpstr>
      <vt:lpstr>From: Jolanta Liepa [mailto:Jolanta</vt:lpstr>
    </vt:vector>
  </TitlesOfParts>
  <Company>ZM</Company>
  <LinksUpToDate>false</LinksUpToDate>
  <CharactersWithSpaces>4782</CharactersWithSpaces>
  <SharedDoc>false</SharedDoc>
  <HLinks>
    <vt:vector size="48" baseType="variant">
      <vt:variant>
        <vt:i4>8257605</vt:i4>
      </vt:variant>
      <vt:variant>
        <vt:i4>21</vt:i4>
      </vt:variant>
      <vt:variant>
        <vt:i4>0</vt:i4>
      </vt:variant>
      <vt:variant>
        <vt:i4>5</vt:i4>
      </vt:variant>
      <vt:variant>
        <vt:lpwstr>sip:inese.vanaga@fm.gov.lv</vt:lpwstr>
      </vt:variant>
      <vt:variant>
        <vt:lpwstr/>
      </vt:variant>
      <vt:variant>
        <vt:i4>5898302</vt:i4>
      </vt:variant>
      <vt:variant>
        <vt:i4>15</vt:i4>
      </vt:variant>
      <vt:variant>
        <vt:i4>0</vt:i4>
      </vt:variant>
      <vt:variant>
        <vt:i4>5</vt:i4>
      </vt:variant>
      <vt:variant>
        <vt:lpwstr>mailto:%20inese.vanaga@fm.gov.lv</vt:lpwstr>
      </vt:variant>
      <vt:variant>
        <vt:lpwstr/>
      </vt:variant>
      <vt:variant>
        <vt:i4>2818059</vt:i4>
      </vt:variant>
      <vt:variant>
        <vt:i4>12</vt:i4>
      </vt:variant>
      <vt:variant>
        <vt:i4>0</vt:i4>
      </vt:variant>
      <vt:variant>
        <vt:i4>5</vt:i4>
      </vt:variant>
      <vt:variant>
        <vt:lpwstr>sip:inguna.runca@fm.gov.lv</vt:lpwstr>
      </vt:variant>
      <vt:variant>
        <vt:lpwstr/>
      </vt:variant>
      <vt:variant>
        <vt:i4>983152</vt:i4>
      </vt:variant>
      <vt:variant>
        <vt:i4>6</vt:i4>
      </vt:variant>
      <vt:variant>
        <vt:i4>0</vt:i4>
      </vt:variant>
      <vt:variant>
        <vt:i4>5</vt:i4>
      </vt:variant>
      <vt:variant>
        <vt:lpwstr>mailto:%20inguna.runca@fm.gov.lv</vt:lpwstr>
      </vt:variant>
      <vt:variant>
        <vt:lpwstr/>
      </vt:variant>
      <vt:variant>
        <vt:i4>7405583</vt:i4>
      </vt:variant>
      <vt:variant>
        <vt:i4>3</vt:i4>
      </vt:variant>
      <vt:variant>
        <vt:i4>0</vt:i4>
      </vt:variant>
      <vt:variant>
        <vt:i4>5</vt:i4>
      </vt:variant>
      <vt:variant>
        <vt:lpwstr>mailto:pasts@zm.gov.lv</vt:lpwstr>
      </vt:variant>
      <vt:variant>
        <vt:lpwstr/>
      </vt:variant>
      <vt:variant>
        <vt:i4>2359313</vt:i4>
      </vt:variant>
      <vt:variant>
        <vt:i4>0</vt:i4>
      </vt:variant>
      <vt:variant>
        <vt:i4>0</vt:i4>
      </vt:variant>
      <vt:variant>
        <vt:i4>5</vt:i4>
      </vt:variant>
      <vt:variant>
        <vt:lpwstr>mailto:inese.vanaga@fm.gov.lv</vt:lpwstr>
      </vt:variant>
      <vt:variant>
        <vt:lpwstr/>
      </vt:variant>
      <vt:variant>
        <vt:i4>3276810</vt:i4>
      </vt:variant>
      <vt:variant>
        <vt:i4>11676</vt:i4>
      </vt:variant>
      <vt:variant>
        <vt:i4>1025</vt:i4>
      </vt:variant>
      <vt:variant>
        <vt:i4>1</vt:i4>
      </vt:variant>
      <vt:variant>
        <vt:lpwstr>cid:image001.png@01D7AB19.45936A60</vt:lpwstr>
      </vt:variant>
      <vt:variant>
        <vt:lpwstr/>
      </vt:variant>
      <vt:variant>
        <vt:i4>3276810</vt:i4>
      </vt:variant>
      <vt:variant>
        <vt:i4>12544</vt:i4>
      </vt:variant>
      <vt:variant>
        <vt:i4>1026</vt:i4>
      </vt:variant>
      <vt:variant>
        <vt:i4>1</vt:i4>
      </vt:variant>
      <vt:variant>
        <vt:lpwstr>cid:image001.png@01D7AB19.45936A60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Jolanta Liepa [mailto:Jolanta</dc:title>
  <dc:subject/>
  <dc:creator>lelda.pamovska</dc:creator>
  <cp:keywords/>
  <cp:lastModifiedBy>Lelda Pamovska</cp:lastModifiedBy>
  <cp:revision>2</cp:revision>
  <dcterms:created xsi:type="dcterms:W3CDTF">2021-10-21T14:18:00Z</dcterms:created>
  <dcterms:modified xsi:type="dcterms:W3CDTF">2021-10-21T14:18:00Z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0x0101008FF9B02188F92A499150BCBAE88484D1</vt:lpwstr>
  </property>
</Properties>
</file>