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24-TA-734: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ilgtermiņa valsts pētījumu programmu "Inovāciju fonds – ilgtermiņa pētījumu programma"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Zinātniskās darbības likuma 13. panta otrās daļas 3. punktu, kā arī pamatojoties uz Ministru kabineta 2018. gada 4. septembra noteikumu Nr. 560 "Valsts pētījumu programmu projektu īstenošanas kārtība" 4. punktu, apstiprināt ilgtermiņa valsts pētījumu programmu "Inovāciju fonds – ilgtermiņa pētījumu programma" (turpmāk – ilgtermiņa programma).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regulējums par ilgtermiņa valsts pētījumu programmu, kā arī par to, ka ilgtermiņa valsts pētījumu programmu apstiprina Ministru kabinets, ir paredzēts Ministru kabineta 2018. gada 4. septembra noteikumu Nr. 560 "Valsts pētījumu programmu projektu īstenošanas kārtība" 69.</w:t>
            </w:r>
            <w:r w:rsidR="00000000" w:rsidRPr="00000000" w:rsidDel="00000000">
              <w:rPr>
                <w:vertAlign w:val="superscript"/>
                <w:rtl w:val="0"/>
              </w:rPr>
              <w:t xml:space="preserve">1</w:t>
            </w:r>
            <w:r w:rsidR="00000000" w:rsidRPr="00000000" w:rsidDel="00000000">
              <w:rPr>
                <w:rtl w:val="0"/>
              </w:rPr>
              <w:t xml:space="preserve"> punktā, lūdzam izvērtēt nepieciešamību attiecīgi precizēt Ministru kabineta rīkojuma projekta "Par ilgtermiņa valsts pētījumu programmu "Inovāciju fonds – ilgtermiņa pētījumu programma""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precizēts 1.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Zinātniskās darbības likuma 13. panta otrās daļas 3. punktu, kā arī pamatojoties uz Ministru kabineta 2018. gada 4. septembra noteikumu Nr. 560 "Valsts pētījumu programmu projektu īstenošanas kārtība" 69.</w:t>
            </w:r>
            <w:r w:rsidR="00000000" w:rsidRPr="00000000" w:rsidDel="00000000">
              <w:rPr>
                <w:vertAlign w:val="superscript"/>
                <w:rtl w:val="0"/>
              </w:rPr>
              <w:t xml:space="preserve">1</w:t>
            </w:r>
            <w:r w:rsidR="00000000" w:rsidRPr="00000000" w:rsidDel="00000000">
              <w:rPr>
                <w:rtl w:val="0"/>
              </w:rPr>
              <w:t xml:space="preserve"> punktu, apstiprināt ilgtermiņa valsts pētījumu programmu "Inovāciju fonds – ilgtermiņa pētījumu programma" (turpmāk – ilgtermiņa programma).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"Par ilgtermiņa valsts pētījumu programmu "Inovāciju fonds – ilgtermiņa pētījumu programma"" sākotnējās ietekmes </w:t>
            </w:r>
            <w:r w:rsidR="00000000" w:rsidRPr="00000000" w:rsidDel="00000000">
              <w:rPr>
                <w:i w:val="1"/>
                <w:rtl w:val="0"/>
              </w:rPr>
              <w:t xml:space="preserve">(ex-ante)</w:t>
            </w:r>
            <w:r w:rsidR="00000000" w:rsidRPr="00000000" w:rsidDel="00000000">
              <w:rPr>
                <w:rtl w:val="0"/>
              </w:rPr>
              <w:t xml:space="preserve"> novērtējuma ziņojuma (anotācijas) 1.1. apakšsadaļā ietverto informāciju par to, ko paredz Zinātniskās darbības likuma 13. panta otrās daļas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24-TA-734</w:t>
    </w:r>
    <w:r>
      <w:br/>
    </w:r>
    <w:r w:rsidR="00000000" w:rsidRPr="00000000" w:rsidDel="00000000">
      <w:rPr>
        <w:rtl w:val="0"/>
      </w:rPr>
      <w:t xml:space="preserve">21.05.2024. 08.21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24-TA-734</w:t>
    </w:r>
    <w:r>
      <w:br/>
    </w:r>
    <w:r w:rsidR="00000000" w:rsidRPr="00000000" w:rsidDel="00000000">
      <w:rPr>
        <w:rtl w:val="0"/>
      </w:rPr>
      <w:t xml:space="preserve">21.05.2024. 08.21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Izziņa_24-TA-734.docx</dc:title>
</cp:coreProperties>
</file>

<file path=docProps/custom.xml><?xml version="1.0" encoding="utf-8"?>
<Properties xmlns="http://schemas.openxmlformats.org/officeDocument/2006/custom-properties" xmlns:vt="http://schemas.openxmlformats.org/officeDocument/2006/docPropsVTypes"/>
</file>