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22-TA-1177: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darbinieku iesaistīšanu lēmumu pieņemšanā Eiropas komercsabiedrībā, Eiropas kooperatīvajā sabiedrībā un kapitālsabiedrību pārrobežu apvienošanas gadījumā"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ir saistīts un, kā norādīts pievienotajā MK sēdes protokollēmuma projektā, ir virzāms izskatīšanai vienlaikus ar likumprojektu “Grozījumi likumā "Par Latvijas Republikas Uzņēmumu reģistru"” (22-TA-1609), kura īstenošanai ir nepieciešams papildu finansējums, uzskatām, ka nav atbalstāma šī likumprojekta pieņemšana, kamēr nav pieņemti lēmumi par nepieciešamā finansējuma piešķiršanu. Līdz ar to Tieslietu ministrijai ir jāizvērtē iespējas likumprojektā noteikto normu izpildi nodrošināt tai piešķirto valsts budžeta līdzekļu ietvaros, atbilstoši precizējot saistītā likumprojekta anotācijas 3.sadaļu, vai arī likumprojekta tālāka virzība ir atliekama līdz brīdim, kad Ministru kabinetā tiks pieņemti lēmumi par tā īstenošanai papildu nepieciešamā finansējuma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iespējams atlikt likumprojekta tālāku virzību, jo tā izstrāde ir saistīta ar Direktīvas 2019/2121 ieviešanu, kur ieviešanas termiņš ir 2023. gada 31. janvāris.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iepriekš izteikto iebildumu, ka ņemot vērā, ka likumprojekts ir saistīts un, kā norādīts pievienotajā MK sēdes protokollēmuma projektā, ir virzāms izskatīšanai vienlaikus ar likumprojektu “Grozījumi likumā "Par Latvijas Republikas Uzņēmumu reģistru"” (22-TA-1609), kura īstenošanai ir nepieciešams papildu finansējums, uzskatām, ka nav atbalstāma šī likumprojekta pieņemšana, kamēr nav pieņemti lēmumi par nepieciešamā finansējuma piešķiršanu. Līdz ar to Tieslietu ministrijai ir jāizvērtē iespējas likumprojektā noteikto normu izpildi nodrošināt tai piešķirto valsts budžeta līdzekļu ietvaros, atbilstoši precizējot saistītā likumprojekta anotācijas 3.sadaļu, vai arī likumprojekta tālāka virzība ir atliekama līdz brīdim, kad Ministru kabinetā tiks pieņemti lēmumi par tā īstenošanai papildu nepieciešamā finansējuma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iespējams atlikt likumprojekta tālāku virzību, jo tā izstrāde ir saistīta ar Direktīvas 2019/2121 ieviešanu, kur ieviešanas termiņš ir 2023. gada 31. janvāris.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iepriekš izteikto iebildumu, ka, ņemot vērā, ka likumprojekts ir saistīts un, kā norādīts pievienotajā Ministru kabineta sēdes protokollēmuma projektā, ir virzāms izskatīšanai vienlaikus ar likumprojektu “Grozījumi likumā "Par Latvijas Republikas Uzņēmumu reģistru"” (22-TA-1609), kura īstenošanai ir nepieciešams papildu finansējums, uzskatām, ka nav atbalstāma šī likumprojekta pieņemšana, kamēr nav pieņemti lēmumi par nepieciešamā finansējuma piešķiršanu. Līdz ar to Tieslietu ministrijai ir jāizvērtē iespējas likumprojektā noteikto normu izpildi nodrošināt tai piešķirto valsts budžeta līdzekļu ietvaros, atbilstoši precizējot saistītā likumprojekta anotācijas 3.sadaļu, vai arī likumprojekta tālāka virzība ir atliekama līdz brīdim, kad Ministru kabinetā tiks pieņemti lēmumi par tā īstenošanai papildu nepieciešamā finansējuma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un ir uzskatāms par saskaņotu atbilstoši Ministru kabineta 2023. gada 13. janvāra ārkārtas sēdes lēmumam.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likumā "Par darbinieku iesaistīšanu lēmumu pieņemšanā Eiropas komercsabiedrībā, Eiropas kooperatīvajā sabiedrībā un kapitālsabiedrību pārrobežu apvienošanas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projektu, norādot likumprojekta "Par Latvijas Republikas Uzņēmumu reģistru"  numuru- 22-TA-1609.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projekta 1. un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iesniegto likumprojektu.Valsts kancelejai sagatavot likumprojektu iesniegšanai Saeimā vienlaikus ar likumprojektu "Grozījumi Komerclikumā" (22-TA-1288) un likumprojektu "Grozījumi likumā "Par Latvijas Republikas Uzņēmumu reģistru"" (</w:t>
            </w:r>
            <w:r w:rsidR="00000000" w:rsidRPr="00000000" w:rsidDel="00000000">
              <w:rPr>
                <w:u w:val="single"/>
                <w:rtl w:val="0"/>
              </w:rPr>
              <w:t xml:space="preserve">22-TA-1609</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Lūgt Saeimu izskatīt likumprojektu vienlaikus ar likumprojektu "Grozījumi Komerclikumā" (22-TA-1288) un likumprojektu "Grozījumi likumā "Par Latvijas Republikas Uzņēmumu reģistru"" (</w:t>
            </w:r>
            <w:r w:rsidR="00000000" w:rsidRPr="00000000" w:rsidDel="00000000">
              <w:rPr>
                <w:u w:val="single"/>
                <w:rtl w:val="0"/>
              </w:rPr>
              <w:t xml:space="preserve">22-TA-1609</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likumā "Par darbinieku iesaistīšanu lēmumu pieņemšanā Eiropas komercsabiedrībā, Eiropas kooperatīvajā sabiedrībā un kapitālsabiedrību pārrobežu apvienošanas gadījumā""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22-TA-1177</w:t>
    </w:r>
    <w:r>
      <w:br/>
    </w:r>
    <w:r w:rsidR="00000000" w:rsidRPr="00000000" w:rsidDel="00000000">
      <w:rPr>
        <w:rtl w:val="0"/>
      </w:rPr>
      <w:t xml:space="preserve">17.01.2023. 08.09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22-TA-1177</w:t>
    </w:r>
    <w:r>
      <w:br/>
    </w:r>
    <w:r w:rsidR="00000000" w:rsidRPr="00000000" w:rsidDel="00000000">
      <w:rPr>
        <w:rtl w:val="0"/>
      </w:rPr>
      <w:t xml:space="preserve">17.01.2023. 08.09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Izziņa_22-TA-1177.docx</dc:title>
</cp:coreProperties>
</file>

<file path=docProps/custom.xml><?xml version="1.0" encoding="utf-8"?>
<Properties xmlns="http://schemas.openxmlformats.org/officeDocument/2006/custom-properties" xmlns:vt="http://schemas.openxmlformats.org/officeDocument/2006/docPropsVTypes"/>
</file>