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26-TA-277: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07.09.2026. 10:34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Pēc Centrālās statiskas pārvaldes pieprasījuma Valsts kanceleja izsniedz CVP sistēmā uzkrāto informāciju un Valsts administrācijas skola – MA sistēmā uzkrāto informāciju iekļaušanai drošajā informācijas apstrādes vidē, izņemot informāciju, kas klasificēta kā valsts noslēpuma objekts, un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norma nepārprotami paredzētu abus gadījumus, kuros Centrālā statistikas pārvalde var saņemt attiecīgo informāciju – gan iekļaušanai drošajā informācijas apstrādes vidē, gan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nepieciešams, jo datu izsniegšanas tiesiskais pamats nav saistāms tikai ar to iekļaušanu drošajā informācijas apstrādes vidē. Centrālajai statistikas pārvaldei attiecīgie dati var būt nepieciešami arī Statistikas likumā noteikto funkciju izpildei (oficiālā statistikas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jāsaglabā skaidrs nodalījums, ka ierobežojums attiecībā uz īpašu kategoriju personas datu neizsniegšanu attiecas tieši uz datu iekļaušanu drošajā informācijas apstrādes vidē, nevis uz datu izsniegšanu Centrālās statistikas pārvaldes Statistikas likumā noteikto funkciju izpildei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Pēc Centrālās statistikas pārvaldes pieprasījuma Valsts kanceleja izsniedz CVP sistēmā uzkrāto informāciju un Valsts administrācijas skola – MA sistēmā uzkrāto informāciju iekļaušanai drošajā informācijas apstrādes vidē vai Centrālās statistikas pārvaldes Statistikas likumā noteikto funkciju izpildei, izņemot informāciju, kas klasificēta kā valsts noslēpuma objekts. Iekļaušanai drošajā informācijas apstrādes vidē neizsniedz arī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Pēc Centrālās statiskas pārvaldes pieprasījuma Valsts kanceleja izsniedz CVP sistēmā uzkrāto informāciju, bet Valsts administrācijas skola – MA sistēmā uzkrāto informāciju iekļaušanai drošajā informācijas apstrādes vidē vai Centrālās statistikas pārvaldes </w:t>
            </w:r>
            <w:r w:rsidR="00000000" w:rsidRPr="00000000" w:rsidDel="00000000">
              <w:rPr>
                <w:rtl w:val="0"/>
              </w:rPr>
              <w:t xml:space="preserve">Statistikas likumā</w:t>
            </w:r>
            <w:r w:rsidR="00000000" w:rsidRPr="00000000" w:rsidDel="00000000">
              <w:rPr>
                <w:rtl w:val="0"/>
              </w:rPr>
              <w:t xml:space="preserve"> noteikto funkciju izpildei, izņemot informāciju, kas klasificēta kā valsts noslēpuma objekts. Iekļaušanai drošajā informācijas apstrādes vidē neizsniedz arī īpašu kategoriju personas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sadaļā -  Par informācijas (tai skaitā personas datu) nodošanu Centrālās statistikas pārvaldes drošai informācijas apstrādes videi - iekļauto informāciju, papildinot, ka Centrālajai statistikas pārvaldei attiecīgie dati var būt nepieciešami arī Statistikas likumā noteikto funkciju izpildei (oficiālā statistikas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ka Valsts kanceleja un Valsts administrācijas skola ir datu pārzinis kopīgi ar attiecīgo iestādi (pakalpojumu saņēmēju) attiecībā uz CVPS un MAS esošajiem personu datiem. Lai nodrošinātu, ka katru reizi saņemot Centrālās statistikas pārvaldes pieprasījumu par informācijas nodošanu drošajai informācijas apstrādes videi vai Statistikas likumā noteikto funkciju izpildei, Valsts kancelejai vai Valsts administrācijas skolai to nebūtu nepieciešams saskaņot ar attiecīgo iestādi, noteikumu projektā paredzēts, ka Valsts kanceleja un Valsts administrācijas skola pēc Centrālās statistikas pārvaldes pieprasījuma izsniedz CVPS un MAS uzkrāto informāciju (tai skaitā personas datus) iekļaušanai drošajā informācijas apstrādes vidē, tostarp oficiālās statistikas nodrošināšanai, izņemot informāciju, kas klasificēta kā valsts noslēpuma objekts, un īpašu kategoriju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16.07.2026. 09:30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turpina uzturēt savu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tiesisko regulējumu gadījumiem, kad citai institūcijai, pamatojoties uz tai normatīvajos aktos noteiktām funkcijām vai uzdevumiem, nepieciešams iegūt CVP sistēmā vai MA sistēmā uzkrāto informāciju. Šāda regulējuma neesamība rada tiesisko nenoteiktību un faktiski liedz citām institūcijām likumīgi īstenot tām normatīvajos aktos noteiktās funkcijas, izmantojot šajās sistēmās uzkrātos valsts pārvaldes cilvēkresursu un mācību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Esošā regulējuma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punkts uzliek pakalpojuma saņēmējam pienākumu sistēmās iegūto informāciju izmantot tikai amata (darba, dienesta) pienākumu veikšanai un nepieļaut tās nodošanu trešajām personām. Šī norma kopsakarā ar noteikumu projekta 33. un 34. punktā noteikto slēgto sistēmu izmantošanas mērķu uzskaitījumu faktiski rada vispārēju aizliegumu jebkādai datu plūsmai ārpus pakalpojuma sniedzēja un saņēmēja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Valsts kancelejai un Valsts administrācijas skolai šī brīža regulējuma ietvaros nav tiesiska pamata izsniegt sistēmās uzkrātos datus pat tad, ja to pieprasa institūcija, kurai šāda informācija nepieciešama normatīvajos aktos noteiktu funkciju vai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Nepietiekamība ar vispārīgo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šķist, ka Valsts pārvaldes iekārtas likuma (turpmāk — VPIL) 54. pants, kas paredz vispārējas iestāžu sadarbības tiesības informācijas apmaiņā, nodrošina pietiekamu pamatu. Tomēr šāds viedoklis nav pamatots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pats par sevi nav pietiekams Vispārīgās datu aizsardzības regulas (turpmāk — VDAR) 6. pantā noteiktais tiesiskais pamats personas datu nodošanai. VPIL 54. pants ir organizatorisks, nevis datu apstrādes regulējums, un nerada patstāvīgu tiesisko pamatu personas datu apstrādes darbībai VDAR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satur tiešu norādi "ievērojot normatīvajos aktos noteiktos ierobežojumus", kas nozīmē, ka tas nevar pārspēkt noteikumu projekta 38.4. punktā noteikto informācijas izmantošanas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šo jautājumu nemaz neaplūko — datu izsniegšana trešajām institūcijām nav paredzēta kā regulējuma mērķis, kas apstiprina, ka bez speciālas normas pastāv tiesiskais robs.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neaplūko nevienu scenāriju, kurā CVP vai MA sistēmas dati tiktu izsniegti ārpus pakalpojuma sniedzēja un saņēmēja attiecībām. Anotācija turpretī skaidri norāda, ka Valsts kanceleja "neizsniedz dokumentus trešajām personām pēc būtības un nepieņem lēmumu par informācijas izpaušanu" (anotācijas 1.3. sadaļa). Šis apstiprina, ka bez speciālas normas datu izsniegšana nav paredzēta un nav tiesiska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CVP sistēma un MA sistēma nav veidota kā valsts informācijas sistēmas (kā piemēram, ir veidota Atlīdzības uzskaites sistēma vai Fizisko personu reģistrs), bet gan tās ir platformas, kas nodrošina pakalpojumu sniegšanu. Atbilstoši noteikumu projektā noteiktajam: CVP sistēmas pašapkalpošanās portāls ir uz tīmekļa tehnoloģijām balstīta sistēmas saskarne, ko izmanto pašapkalpošanās darbību veikšanai, bet MA sistēma ir mākoņrisinājums, kas darbojas pēc principa – programmatūra kā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CVP sistēma un MA sistēma primāri ir pakalpojumu sniegšanas platforma, kuras ietvaros attiecīgi Valsts kanceleja un Valsts administrācija skola ir kopīgie pārziņi. Ievērojot minēto un fizisko personu datu aizsardzības nozīmību, nav atbalstāma tik plaša regulējuma ietveršana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iebilduma būtība pamatā ir saistīta ar Valsts pārvaldes iekārtas likuma 54. panta septītajā daļā paredzēto regulējumu, atbilstoši kuram iestādēm ir pienākums pēc Centrālās statistikas pārvaldes lūguma nodot tai attiecīgajās informācijas sistēmās esošo informāciju, tad noteikumu projektā būtu paredzams skaidrs regulējums, kas attiektos tikai uz CVP sistēmas un MA sistēmas informācijas apmaiņu ar drošo informācijas apstrādes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to, ka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w:t>
            </w:r>
            <w:r w:rsidR="00000000" w:rsidRPr="00000000" w:rsidDel="00000000">
              <w:rPr>
                <w:rtl w:val="0"/>
              </w:rPr>
              <w:t xml:space="preserve"> lai gan iestādēm mācību un attīstības pakalpojuma saņemšana MA sistēmā jāuzsāk līdz 2026. gada 1. septembrim, vienlaikus noteikumu projekta anotācijā ir norādīts, ja Valsts administrācijas skola no 2026. gada 1. septembra nevarēs iestādei nodrošināt integrāciju ar esošo personāla vadības sistēmu datu nodošanai uz MAS un iestāde saskatīs riskus izpildīt un nodrošināt Ministru kabineta noteikumu projektā MAS izmantošanai nepieciešamos datu nodošanu noteiktajos termiņos un apjomā, Valsts administrācijas skola vienojoties ar iestādi izskatīs iespēju atlikt pievienošanos MAS, bet ne vēlāk kā līdz iestāde pievienosies vienotam pakalpojumu centram. Tādējādi pastāv iespēja, ka MA sistēmā ar 2026. gada 1. septembri nebūs visas 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w:t>
            </w:r>
            <w:r w:rsidR="00000000" w:rsidRPr="00000000" w:rsidDel="00000000">
              <w:rPr>
                <w:rtl w:val="0"/>
              </w:rPr>
              <w:t xml:space="preserve"> pēdējie resori CVP sistēmai pievienojas 2027. gada 1. martā. Vienlaikus Aizsardzības ministrija un tās padotības iestādes pievienojas CVP sistēmai un MA sistēmai pēc kiberincidentu novēršanas institūcijas veiktas kiberdrošības pārbaudes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w:t>
            </w:r>
            <w:r w:rsidR="00000000" w:rsidRPr="00000000" w:rsidDel="00000000">
              <w:rPr>
                <w:rtl w:val="0"/>
              </w:rPr>
              <w:t xml:space="preserve"> CVP sistēmā tiks uzkrāti īpašas kategorijas dati, proti, veselības dati (tikai normatīvajos aktos paredzētajos gadījumos, piemēram, ka nepieciešami optiskie korekcijas līdzekļi darbam ar datoru, ka bijusi pārejoša darbnespēja. Tāpat būs informācija par bērniem ar invaliditāti, ņemot vērā, ka šāda informācija nepieciešama atsevišķu atlīdzības elementu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 specifiska regulējuma ietveršana par sistēmās esošās informācijas apmaiņu ar drošo informācijas apstrādes vidi noteikumu projektā nav atbalstāma, jo CVP sistēma un MA sistēma nav pilnībā ieviestas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regulējums var tikt izstrādāts tikai tad, kad sistēmas ir pilnībā ieviestas, kad zināms viss sistēmās iekļaujamās informācijas apmērs, kā rezultātā var tikt izvērtēts, vai atsevišķas informācijas pieprasīšanai nav nosakāma īpaša pieprasīšanas un izsniegšanas kārtība, vai ierobežojumi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Valsts kancelejas ieskatā, var tikai tikt precizēts noteikumu projekta protokollēmums, papildinot to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i w:val="1"/>
                <w:rtl w:val="0"/>
              </w:rPr>
              <w:t xml:space="preserve">Valsts kancelejai sadarbībā ar Ekonomikas ministriju (Centrālo statistikas pārvaldi) un Datu valsts inspekciju izstrādāt grozījumus noteikumos, paredzot regulējumu par centralizētās cilvēkresursu vienotās pārvaldības informācijas sistēmā un centralizētās mācību un attīstības informācijas sistēmā esošās informācijas apmaiņu ar drošo informācijas apstrādes vidi, un līdz 2027. gada 1. maijam noteiktā kārtībā iesniegt izskatīšanai Ministru kabineta sēdē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šobrīd atbilstoši tiesiskajam regulējumam informācija var tikt nodota uz savstarpējās vienošanās pamata ar visām iesaistītajām pusēm (iestādēm). Līdz ar to ir alternatīvs risinājums pieprasījumu apstrādei un izpildei. Kā rezultātā šobrīd specifiska regulējuma neesamība Ministru kabineta noteikumos neliedz Centrālās statistikas pārvaldei veikt savas funkcijas un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iekārtas likums paredz stiprināt CSP lomu kā valsts galvenajai datu aģentūrai jeb “vienas pieturas punktam”, kas nodrošina dažādu iestāžu rīcībā esošās informācijas savietošanu vienotā un drošā vidē. Šīs pieejas mērķis ir veicināt datos balstītu lēmumu pieņemšanu un pilnveidot valsts, reģionālā un vietējā līmeņa politikas plānošanu, kā arī publisko pakalpojumu attīstību, vienlaikus samazinot administratīvo slogu iestādēm. Līdz ar to, CSP ir būtiski, lai tiktu noteikta tiesiskā noteiktība un tiktu radīta citām institūcijām iespēja īstenot tām normatīvajos aktos noteiktās funkcijas, izmantojot šajās sistēmās uzkrātos valsts pārvaldes cilvēkresursu un mācību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tiek norādīts MK tīmekļa vietnē https://www.mk.gov.lv/lv/projekts/cilvekresursu-vienotas-parvaldibas-sistemas-ieviesana  standartizētas pieejas izveide valsts pārvaldes cilvēkresursu vadībai tiks nodrošināta ieviešot vienotu cilvēkresurusu vadības informācijas sistēmu. Vienlaikus tā nodrošinās valsts pārvaldes kā vienotas organizācijas darbību, cilvēkresursu vadības procesu standartizēšanu un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 papildinot ar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pēc pieprasījuma izsniedz CVP sistēmā uzkrāto informāciju citām institūcijām tām normatīvajos aktos noteikto funkciju un uzdevumu izpildes nodrošināšanai, izņemot informāciju, kas klasificēta kā valsts noslēpuma objekts.[X+1]. punkts.  Valsts administrācijas skola pēc pieprasījuma izsniedz MA sistēmā uzkrāto informāciju citām institūcijām tām normatīvajos aktos noteikto funkciju un uzdevumu izpildes nodrošināšanai, izņemot informāciju, kas klasificēta kā valsts noslēpuma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CVP sistēma un MA sistēma nav veidota kā valsts informācijas sistēmas (kā piemēram, ir veidota Atlīdzības uzskaites sistēma vai Fizisko personu reģistrs), bet gan tās ir platformas, kas nodrošina pakalpojumu sniegšanu. Atbilstoši noteikumu projektā noteiktajam: CVP sistēmas pašapkalpošanās portāls ir uz tīmekļa tehnoloģijām balstīta sistēmas saskarne, ko izmanto pašapkalpošanās darbību veikšanai, bet MA sistēma ir mākoņrisinājums, kas darbojas pēc principa – programmatūra kā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CVP sistēma un MA sistēma primāri ir pakalpojumu sniegšanas platforma, kuras ietvaros attiecīgi Valsts kanceleja un Valsts administrācija skola ir kopīgie pārziņi. Ievērojot minēto un fizisko personu datu aizsardzības nozīmību, nav atbalstāma tik plaša regulējuma ietveršana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iebilduma būtība pamatā ir saistīta ar Valsts pārvaldes iekārtas likuma 54. panta septītajā daļā paredzēto regulējumu, atbilstoši kuram iestādēm ir pienākums pēc Centrālās statistikas pārvaldes lūguma nodot tai attiecīgajās informācijas sistēmās esošo informāciju, tad noteikumu projektā būtu paredzams skaidrs regulējums, kas attiektos tikai uz CVP sistēmas un MA sistēmas informācijas apmaiņu ar drošo informācijas apstrādes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to, ka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w:t>
            </w:r>
            <w:r w:rsidR="00000000" w:rsidRPr="00000000" w:rsidDel="00000000">
              <w:rPr>
                <w:rtl w:val="0"/>
              </w:rPr>
              <w:t xml:space="preserve"> lai gan iestādēm mācību un attīstības pakalpojuma saņemšana MA sistēmā jāuzsāk līdz 2026. gada 1. septembrim, vienlaikus noteikumu projekta anotācijā ir norādīts, ja Valsts administrācijas skola no 2026. gada 1. septembra nevarēs iestādei nodrošināt integrāciju ar esošo personāla vadības sistēmu datu nodošanai uz MAS un iestāde saskatīs riskus izpildīt un nodrošināt Ministru kabineta noteikumu projektā MAS izmantošanai nepieciešamos datu nodošanu noteiktajos termiņos un apjomā, Valsts administrācijas skola vienojoties ar iestādi izskatīs iespēju atlikt pievienošanos MAS, bet ne vēlāk kā līdz iestāde pievienosies vienotam pakalpojumu centram. Tādējādi pastāv iespēja, ka MA sistēmā ar 2026. gada 1. septembri nebūs visas 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w:t>
            </w:r>
            <w:r w:rsidR="00000000" w:rsidRPr="00000000" w:rsidDel="00000000">
              <w:rPr>
                <w:rtl w:val="0"/>
              </w:rPr>
              <w:t xml:space="preserve"> pēdējie resori CVP sistēmai pievienojas 2027. gada 1. martā. Vienlaikus Aizsardzības ministrija un tās padotības iestādes pievienojas CVP sistēmai un MA sistēmai pēc kiberincidentu novēršanas institūcijas veiktas kiberdrošības pārbaudes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w:t>
            </w:r>
            <w:r w:rsidR="00000000" w:rsidRPr="00000000" w:rsidDel="00000000">
              <w:rPr>
                <w:rtl w:val="0"/>
              </w:rPr>
              <w:t xml:space="preserve"> CVP sistēmā tiks uzkrāti īpašas kategorijas dati, proti, veselības dati (tikai normatīvajos aktos paredzētajos gadījumos, piemēram, ka nepieciešami optiskie korekcijas līdzekļi darbam ar datoru, ka bijusi pārejoša darbnespēja. Tāpat būs informācija par bērniem ar invaliditāti, ņemot vērā, ka šāda informācija nepieciešama atsevišķu atlīdzības elementu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šobrīd specifiska regulējuma ietveršana par sistēmās esošās informācijas apmaiņu ar drošo informācijas apstrādes vidi noteikumu projektā nav atbalstāma, jo CVP sistēma un MA sistēma nav pilnībā ieviestas.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regulējums var tikt izstrādāts tikai tad, kad sistēmas ir pilnībā ieviestas, kad zināms viss sistēmās iekļaujamās informācijas apmērs, kā rezultātā var tikt izvērtēts, vai atsevišķas informācijas pieprasīšanai nav nosakāma īpaša pieprasīšanas un izsniegšanas kārtība, vai ierobežojumi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Valsts kancelejas ieskatā, var tikai tikt precizēts noteikumu projekta protokollēmums, papildinot to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i w:val="1"/>
                <w:rtl w:val="0"/>
              </w:rPr>
              <w:t xml:space="preserve">Valsts kancelejai sadarbībā ar Ekonomikas ministriju (Centrālo statistikas pārvaldi) un Datu valsts inspekciju izstrādāt grozījumus noteikumos, paredzot regulējumu par centralizētās cilvēkresursu vienotās pārvaldības informācijas sistēmā un centralizētās mācību un attīstības informācijas sistēmā esošās informācijas apmaiņu ar drošo informācijas apstrādes vidi, un līdz 2027. gada 1. maijam noteiktā kārtībā iesniegt izskatīšanai Ministru kabineta sēdē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šobrīd atbilstoši tiesiskajam regulējumam informācija var tikt nodota uz savstarpējās vienošanās pamata ar visām iesaistītajām pusēm (iestādēm). Līdz ar to ir alternatīvs risinājums pieprasījumu apstrādei un izpildei. Kā rezultātā šobrīd specifiska regulējuma neesamība Ministru kabineta noteikumos neliedz Centrālās statistikas pārvaldei veikt savas funkcijas un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Finanšu ministrija un tās padotībā esošās iestādes –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ieviešanas procesu, lūdzam izvērtēt iespēju un papildināt, ka cilvēkresursu pārvaldības pakalpojuma saņemšana varēs tikt uzsākta tikai tādā apmērā, kādā Valsts kancelejas nodrošinās sistēmas funkcionalitāti un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CVP sistēma šobrīd tiek ieviesta un resori tai pievienojas pakāpeniski, ir pašsaprotami, ka pakalpojumi un to apakšprocesi sākotnēji var nebūt 100 %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tas nav atrunājams noteikumu projektā, jo saistīts ar tehnisko risinājumu, nevis 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Finanšu ministrija un tās padotībā esošās iestādes – 2026. gada 1. decembrī;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sadaļas “Cita informācija” ceturtajā rindkopā norādīts, ka CVPS integrācijas ar oficiālās elektroniskās adreses sistēmu ieviešanai nepieciešamas papildu izmaksas un tehniskas izmaiņas. Lūdzam papildināt minēto informāciju ar papildu izmaksu finansēšanas avotu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14:59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tiesisko regulējumu gadījumiem, kad citai institūcijai, pamatojoties uz tai normatīvajos aktos noteiktām funkcijām vai uzdevumiem, nepieciešams iegūt CVP sistēmā vai MA sistēmā uzkrāto informāciju. Šāda regulējuma neesamība rada tiesisko nenoteiktību un faktiski liedz citām institūcijām likumīgi īstenot tām normatīvajos aktos noteiktās funkcijas, izmantojot šajās sistēmās uzkrātos valsts pārvaldes cilvēkresursu un mācību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Esošā regulējuma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punkts uzliek pakalpojuma saņēmējam pienākumu sistēmās iegūto informāciju izmantot tikai amata (darba, dienesta) pienākumu veikšanai un nepieļaut tās nodošanu trešajām personām. Šī norma kopsakarā ar noteikumu projekta 33. un 34. punktā noteikto slēgto sistēmu izmantošanas mērķu uzskaitījumu faktiski rada vispārēju aizliegumu jebkādai datu plūsmai ārpus pakalpojuma sniedzēja un saņēmēja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Valsts kancelejai un Valsts administrācijas skolai šī brīža regulējuma ietvaros nav tiesiska pamata izsniegt sistēmās uzkrātos datus pat tad, ja to pieprasa institūcija, kurai šāda informācija nepieciešama normatīvajos aktos noteiktu funkciju vai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Nepietiekamība ar vispārīgo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šķist, ka Valsts pārvaldes iekārtas likuma (turpmāk — VPIL) 54. pants, kas paredz vispārējas iestāžu sadarbības tiesības informācijas apmaiņā, nodrošina pietiekamu pamatu. Tomēr šāds viedoklis nav pamatots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pats par sevi nav pietiekams Vispārīgās datu aizsardzības regulas (turpmāk — VDAR) 6. pantā noteiktais tiesiskais pamats personas datu nodošanai. VPIL 54. pants ir organizatorisks, nevis datu apstrādes regulējums, un nerada patstāvīgu tiesisko pamatu personas datu apstrādes darbībai VDAR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54. pants satur tiešu norādi "ievērojot normatīvajos aktos noteiktos ierobežojumus", kas nozīmē, ka tas nevar pārspēkt noteikumu projekta 38.4. punktā noteikto informācijas izmantošanas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šo jautājumu nemaz neaplūko — datu izsniegšana trešajām institūcijām nav paredzēta kā regulējuma mērķis, kas apstiprina, ka bez speciālas normas pastāv tiesiskais robs.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neaplūko nevienu scenāriju, kurā CVP vai MA sistēmas dati tiktu izsniegti ārpus pakalpojuma sniedzēja un saņēmēja attiecībām. Anotācija turpretī skaidri norāda, ka Valsts kanceleja "neizsniedz dokumentus trešajām personām pēc būtības un nepieņem lēmumu par informācijas izpaušanu" (anotācijas 1.3. sadaļa). Šis apstiprina, ka bez speciālas normas datu izsniegšana nav paredzēta un nav tiesiska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identificēto tiesisko robu, iesakām noteikumu projektā iekļaut šādas divas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punkts.  Valsts kanceleja pēc pieprasījuma izsniedz CVP sistēmā uzkrāto informāciju citām institūcijām tām normatīvajos aktos noteikto funkciju un uzdevumu izpildes nodrošināšanai, izņemot informāciju, kas klasificēta kā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[X+1]. punkts.  Valsts administrācijas skola pēc pieprasījuma izsniedz MA sistēmā uzkrāto informāciju citām institūcijām tām normatīvajos aktos noteikto funkciju un uzdevumu izpildes nodrošināšanai, izņemot informāciju, kas klasificēta kā valsts noslēpuma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redakcija[XX] Valsts kanceleja pēc pieprasījuma izsniedz CVP sistēmā uzkrāto informāciju citām institūcijām tām normatīvajos aktos noteikto funkciju un uzdevumu izpildes nodrošināšanai, izņemot informāciju, kas klasificēta kā valsts noslēpuma objekts.[X+1]. punkts.  Valsts administrācijas skola pēc pieprasījuma izsniedz MA sistēmā uzkrāto informāciju citām institūcijām tām normatīvajos aktos noteikto funkciju un uzdevumu izpildes nodrošināšanai, izņemot informāciju, kas klasificēta kā valsts noslēpuma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CVP sistēma un MA sistēma nav veidota kā valsts informācijas sistēmas (kā piemēram, ir veidota Atlīdzības uzskaites sistēma vai Fizisko personu reģistrs), bet gan tās ir platformas, kas nodrošina pakalpojumu sniegšanu. Atbilstoši noteikumu projektā noteiktajam: CVP sistēmas pašapkalpošanās portāls ir uz tīmekļa tehnoloģijām balstīta sistēmas saskarne, ko izmanto pašapkalpošanās darbību veikšanai, bet MA sistēma ir mākoņrisinājums, kas darbojas pēc principa – programmatūra kā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CVP sistēma un MA sistēma primāri ir pakalpojumu sniegšanas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anotācijā skaidri norādīts, ka “</w:t>
            </w:r>
            <w:r w:rsidR="00000000" w:rsidRPr="00000000" w:rsidDel="00000000">
              <w:rPr>
                <w:i w:val="1"/>
                <w:rtl w:val="0"/>
              </w:rPr>
              <w:t xml:space="preserve">Minētais regulējums nemaina attiecīgās iestādes atbildību par tās nodarbināto personāla dokumentu saturu, izmantošanu personālvadības procesos un pieprasījumu izskatīšanu, ja informācijas pieprasījums vai datu subjekta pieprasījums attiecas uz konkrētās iestādes nodarbinātā datiem vai dokumentiem. Valsts kanceleja neizsniedz šādus dokumentus trešajām personām pēc būtības un nepieņem lēmumu par informācijas izpaušanu; attiecīgā iestāde nodrošina pieprasījumu izvērtēšanu un izpildi atbilstoši Informācijas atklātības likumam, Arhīvu likumam, fizisko personu datu aizsardzības regulējumam un citiem piemērojamiem normatīvajiem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netiek paredzēts regulējums datu izsniegšanai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papildus norādāms, ka noteikumu projekta anotācija ar iepriekš minēto tekstu tika precizēta, ņemot vērā Ekonomikas ministrijas izteikto iebildumu sākotnējās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Oficiālo publikāciju un tiesiskās informācijas likuma 9. pantā ir skaidri norādīta kārtība ārējo normatīvo aktu piemērošanā. Ievērojot minēto, ja kādā augstāka spēka tiesību normā vai speciālā tiesību normā ir vai būs noteikts pienākums sniegt noteiktu informāciju (datus), tad iestādei nebūs pamata atteikt tās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noteikumu projekta 38.4. apakšpunktā skaidri ir noteikts, ka Pakalpojuma saņēmējs, lietojot CVP sistēmu un pašapkalpošanās portālu vai MA sistēmu, ir atbildīgs par CVP sistēmā un pašapkalpošanās portālā vai MA sistēmā iegūtās informācijas lietošanu tikai amata (darba, dienesta) pienākumu veikšanai, nepieļaujot šīs informācijas tīšu vai netīšu nodošanu trešajām personām, </w:t>
            </w:r>
            <w:r w:rsidR="00000000" w:rsidRPr="00000000" w:rsidDel="00000000">
              <w:rPr>
                <w:u w:val="single"/>
                <w:rtl w:val="0"/>
              </w:rPr>
              <w:t xml:space="preserve">izņemot gadījumu, ja tas nepieciešams amata (darba, dienesta) pienākumu veikšanai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pirmais iebildums vēl aizvien ir uzturams, jo šobrīd piedāvātais risinājums, kas paredz normā iekavās iekļaut vārdu “tiesneši” ir pretrunā varas dalīšanas principam valstī, jo tiesneši nav uzskatāmi kā valsts pārvaldes institūcijā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 punktā iekļauto iekavu “(tostarp, tiesneši)” dzēst un izteikt noteikumu projekta 1.punktu zemāk norādītajā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ka “Noteikumu projekts ir skatāms ciešā sakarībā ar Ministru kabineta 2023.gada 27.jūnija rīkojumu Nr.406 “Par 2.1.2.1.i. investīcijas projekta "Mācīšanās un attīstības sistēmas ieviešana" pases un koplietošanas pakalpojuma attīstības plāna apstiprināšanu”, kur kā sistēmas lietotāji tiek minētas arī neatkarīgās iestādes, proti, ar terminu "publiskā pārvalde" tiek saprastas valsts budžeta iestādes jeb valsts tiešās pārvaldes iestādes un neatkarīgās iestādes. Līdz ar to attiecībā uz tiesām un prokuratūru ir saredzams, ka runa ir par neatkarīgām iestādēm. Vienlaikus, lai tiesību normu piemērotājiem viennozīmīgi būtu skaidrs, ka regulējums attiecas arī uz tiesnešiem un prokuroriem, tie iekļauti kā subjekti noteikumu projekta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pakalpojumus, ko Valsts kanceleja un Valsts administrācijas skola sniedz valsts pārvaldes vienotā pakalpojumu centra ietvaros, un šo pakalpojumu sniegšanas kārtību, kā arī kārtību, kādā valsts pārvaldes institūcijas un tajās nodarbinātie, tiesneši, prokurori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5.</w:t>
            </w:r>
            <w:r w:rsidR="00000000" w:rsidRPr="00000000" w:rsidDel="00000000">
              <w:rPr>
                <w:vertAlign w:val="superscript"/>
                <w:rtl w:val="0"/>
              </w:rPr>
              <w:t xml:space="preserve">1</w:t>
            </w:r>
            <w:r w:rsidR="00000000" w:rsidRPr="00000000" w:rsidDel="00000000">
              <w:rPr>
                <w:rtl w:val="0"/>
              </w:rPr>
              <w:t xml:space="preserve"> panta otrajā daļā dotajā deleģējumā nav īpaši uzsvērti tiesneši un prokurori. Ievērojot minēto, nav tiesiska pamata noteikumu projekta 1. punktā, kurā atbilstoši juridiskajai tehnikai norāda likumdevēja doto deleģējumu, norādīt “[..] valsts pārvaldes institūcijas un tajās nodarbinātie, </w:t>
            </w:r>
            <w:r w:rsidR="00000000" w:rsidRPr="00000000" w:rsidDel="00000000">
              <w:rPr>
                <w:u w:val="single"/>
                <w:rtl w:val="0"/>
              </w:rPr>
              <w:t xml:space="preserve">tiesneši, prokurori</w:t>
            </w:r>
            <w:r w:rsidR="00000000" w:rsidRPr="00000000" w:rsidDel="00000000">
              <w:rPr>
                <w:rtl w:val="0"/>
              </w:rPr>
              <w:t xml:space="preserve"> un privātpersonas [..]”. Vienlaikus jānorāda, ka Valsts civildienesta likuma 5.</w:t>
            </w:r>
            <w:r w:rsidR="00000000" w:rsidRPr="00000000" w:rsidDel="00000000">
              <w:rPr>
                <w:vertAlign w:val="superscript"/>
                <w:rtl w:val="0"/>
              </w:rPr>
              <w:t xml:space="preserve">1</w:t>
            </w:r>
            <w:r w:rsidR="00000000" w:rsidRPr="00000000" w:rsidDel="00000000">
              <w:rPr>
                <w:rtl w:val="0"/>
              </w:rPr>
              <w:t xml:space="preserve"> panta otrajā daļā dotais deleģējums ir saprotams visplašākajā nozīmē. Līdz ar to tā kā tiesnešus un prokurorus nodarbina valsts kā sākotnējā publisko tiesību juridiskā persona, kas pati par sevi ir valsts pārvaldes institūcija (publiska persona), tad ar valsts pārvaldes institūcijās nodarbinātajiem tiek saprasti, tostarp tiesneši un prokurori. Ievērojot minēto, noteikumu projekta 1. punkts precizēts, norādot “(tostarp, tiesneši, prokurori)”. Vienlaikus arī noteikumu projekta anotācijā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deleģējumā ietvertais termins tika precizēts pēc Saeimas Juridiskā biroja priekšlikuma. Sazinoties ar atbildīgo amatpersonu par deleģējuma tvērumu tika norādīts, ka “</w:t>
            </w:r>
            <w:r w:rsidR="00000000" w:rsidRPr="00000000" w:rsidDel="00000000">
              <w:rPr>
                <w:i w:val="1"/>
                <w:rtl w:val="0"/>
              </w:rPr>
              <w:t xml:space="preserve">Deleģējums ir saprotams visplašākajā nozīmē; šajā gadījumā nav nozīmes uzsvērt dalījumu starp valsts varas atzariem (valsts pārvaldi un tiesu varu), bet gan nodarbinātību institūcijās. Tiesnešus un prokurorus nodarbina valsts kā sākotnējā publisko tiesību juridiskā persona, kas pati par sevi ir valsts pārvaldes institūcija (publiska persona)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sniegtais skaidrojums, ka “Ministru kabineta noteikumu projekta nodaļas nosaukums “Pakalpojumu pārvaldība” ir atbilstošs nodaļā ietvertajam saturam un, ka "Noteikumu projekta nodaļā tiek regulēti jautājumi, kas tieši attiecas uz pakalpojumu ieviešanu, sniegšanu un uzturēšanu, proti, CVP sistēmas un MA sistēmas izmantošanas uzsākšana, sistēmu konfigurēšana, pakalpojuma saņēmēja darba vides izveide, lietotāju tiesību pārvaldība, dokumentu un datu glabāšana….” nav korekts un nosauktie uzdevumi neatbilst Pakalpojumu pārvaldības politikā noteiktajiem pakalpojumu pārvaldības uzdevumiem, bet gan resursa pārvaldības uzdevumiem, par ko arī VK ir norādījusi savā skaidrojumā. Lūdzam iepazīties ar Pakalpojumu pārvaldības uzdevumiem (https://www.varam.gov.lv/lv/22-apaksnodala-pakalpojumu-parvaldibas-uzdevumi-pu) un attiecīgi rediģēt MKN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iekļauto terminu “privātpersona”, skaidrojam, ka Pakalpojumu pārvaldības politikā ir noteikti divi pakalpojumu veidi, kas ir publiskie, kas paredzēti iedzīvotājiem  un uzņēmējiem, un starpiestāžu pakalpojumi, kas paredzēti citām iestādēm. VK ir norādījusi, ka pakalpojums būs starpiestāžu, kas neatbilst pakalpojumu pārvaldības politikā noteiktajam. Skaidrojam, ka ja šis pakalpojums tiks sniegts arī uzņēmējiem (privātpersonām), tad pakalpojums vienlaicīgi būs gan publisks, gan starpiestāžu. Lūdzam precizēt noteikumu projektu atbilstoši iepriekš minētajam.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nodaļas nosaukums, kā arī noteikumu projekta 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Lietotāju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Aizsardzības ministrija un tās padotībā esošās iestādes –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punktā 1.6. minēts, ka: "Ņemot vērā Aizsardzības ministrijas un tās padotībā esošo iestāžu darba specifiku, kā arī paaugstinātās informācijas drošības un kiberdrošības prasības,</w:t>
            </w:r>
            <w:r w:rsidR="00000000" w:rsidRPr="00000000" w:rsidDel="00000000">
              <w:rPr>
                <w:u w:val="single"/>
                <w:rtl w:val="0"/>
              </w:rPr>
              <w:t xml:space="preserve"> </w:t>
            </w:r>
            <w:r w:rsidR="00000000" w:rsidRPr="00000000" w:rsidDel="00000000">
              <w:rPr>
                <w:b w:val="1"/>
                <w:u w:val="single"/>
                <w:rtl w:val="0"/>
              </w:rPr>
              <w:t xml:space="preserve">pirms</w:t>
            </w:r>
            <w:r w:rsidR="00000000" w:rsidRPr="00000000" w:rsidDel="00000000">
              <w:rPr>
                <w:b w:val="1"/>
                <w:rtl w:val="0"/>
              </w:rPr>
              <w:t xml:space="preserve"> Aizsardzības ministrijas resora pievienošanās pakalpojumu saņemšanai valsts pārvaldes vienotā pakalpojumu centra ietvaros</w:t>
            </w:r>
            <w:r w:rsidR="00000000" w:rsidRPr="00000000" w:rsidDel="00000000">
              <w:rPr>
                <w:rtl w:val="0"/>
              </w:rPr>
              <w:t xml:space="preserve">  Valsts kanceleja un Valsts administrācijas skola sadarbībā ar Aizsardzības ministriju un CERT.LV </w:t>
            </w:r>
            <w:r w:rsidR="00000000" w:rsidRPr="00000000" w:rsidDel="00000000">
              <w:rPr>
                <w:b w:val="1"/>
                <w:u w:val="single"/>
                <w:rtl w:val="0"/>
              </w:rPr>
              <w:t xml:space="preserve">veiks</w:t>
            </w:r>
            <w:r w:rsidR="00000000" w:rsidRPr="00000000" w:rsidDel="00000000">
              <w:rPr>
                <w:u w:val="single"/>
                <w:rtl w:val="0"/>
              </w:rPr>
              <w:t xml:space="preserve"> CVPS un MAS kiberdrošības izvērtējumu</w:t>
            </w:r>
            <w:r w:rsidR="00000000" w:rsidRPr="00000000" w:rsidDel="00000000">
              <w:rPr>
                <w:rtl w:val="0"/>
              </w:rPr>
              <w:t xml:space="preserve">. Izvērtējuma mērķis ir pārliecināties, ka Aizsardzības ministrijas un tās padotībā esošo iestāžu pievienošanās cilvēkresursu pārvaldības un mācību un attīstības pakalpojumu saņemšanai ir īstenojama, ievērojot attiecīgā resora darbības specifiku un paaugstinātos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vēlamies uzsvērt, ka Aizsardzības ministrijas un tās padotībā esošo iestāžu  pievienošanās valsts pārvaldes vienotajam pakalpojumu centram paredzēta tikai </w:t>
            </w:r>
            <w:r w:rsidR="00000000" w:rsidRPr="00000000" w:rsidDel="00000000">
              <w:rPr>
                <w:b w:val="1"/>
                <w:rtl w:val="0"/>
              </w:rPr>
              <w:t xml:space="preserve">2028</w:t>
            </w:r>
            <w:r w:rsidR="00000000" w:rsidRPr="00000000" w:rsidDel="00000000">
              <w:rPr>
                <w:rtl w:val="0"/>
              </w:rPr>
              <w:t xml:space="preserve">.gada 1.janvārī, bet pievienošanās CVPS paredzēta </w:t>
            </w:r>
            <w:r w:rsidR="00000000" w:rsidRPr="00000000" w:rsidDel="00000000">
              <w:rPr>
                <w:b w:val="1"/>
                <w:rtl w:val="0"/>
              </w:rPr>
              <w:t xml:space="preserve">2027.gada 1.janvārī</w:t>
            </w:r>
            <w:r w:rsidR="00000000" w:rsidRPr="00000000" w:rsidDel="00000000">
              <w:rPr>
                <w:rtl w:val="0"/>
              </w:rPr>
              <w:t xml:space="preserve">. Tāpēc   Aizsardzības ministrija uztur iebildumu, ka Aizsardzības ministrija un tās padotības iestādes pievienojas MAS un CVPS pēc CERT.LV Kiberdrošības pārbaudes veikšanas MAS un CVPS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Aizsardzības ministrija un tās padotības iestādes pievienojas CVP sistēmai un MA sistēmai pēc kiberincidentu novēršanas institūcijas veiktas kiberdrošības pārbaudes sistēmām, bet ne ātrāk par 2027.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noslēguma jautājumi papildināti ar jaunu 53.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Saprotot, ka būs nepieciešams laiks tehnoloģiskā risinājuma pielāgošanai, lūdzam anotācijas 1.3. sadaļā iestrādāt informāciju par termiņu, kad saziņa ar pretendentiem, kam ir oficiālā elektroniskā adrese, t.sk. ar tiem, kam tās lietošana ir obligāta, prioritāri notiks, izmantojot oficiālo elektronisko adresi, nevis e-pasta adresi. Šādu pieeju nosaka Oficiālās elektroniskās adreses likuma 5. un 12. pants. Tehniskajā risinājumā ir jābūt nodrošinātam, ka likumā noteiktā prasība tiek ievērota.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w:t>
            </w:r>
            <w:r w:rsidR="00000000" w:rsidRPr="00000000" w:rsidDel="00000000">
              <w:rPr>
                <w:i w:val="1"/>
                <w:rtl w:val="0"/>
              </w:rPr>
              <w:t xml:space="preserve">CVPS pašreizējā risinājumā integrācija ar oficiālās elektroniskās adreses sistēmu nav paredzēta. Vienlaikus Valsts kanceleja izvērtēs tehniski un finansiāli samērīgu risinājumu, lai nākotnē nodrošinātu saziņu atbilstoši Oficiālās elektroniskās adreses likuma prasībām. Šādas funkcionalitātes ieviešanai nepieciešamas papildu izmaksas un tehniskas izmaiņas. Funkcionalitātes ieviešanas iespējas tiks izvērtētas sadarbībā ar sistēmas uzturētāju, un attiecīgais risinājums tiks iekļauts turpmāko izmaiņu pieprasījumu sarakstā. Tā ieviešana plānojama, ņemot vērā sistēmas uzturēšanas budžeta iespējas un citu izmaiņu pieprasījumu steidzamību.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pirms CVP sistēmas izstrādes uzsākšanas Valsts kanceleja Ministru kabineta 2023. gada 4. jūlija noteikumos Nr. 368 "Informācijas sistēmu un to darbībai nepieciešamo informācijas un komunikācijas tehnoloģiju resursu un pakalpojumu attīstības aktivitāšu un likvidēšanas uzraudzības kārtība" noteiktajā kārtībā saskaņoja ar VARAM CVP sistēmas attīstības aktivitātes aprakstu. Tas tika saskaņots 2023. gada 15. decembrī, un tajā bija ietvertas plānotās sistēmas funkcionalitātes, darbības pamatprincipi un būtiskākās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projekta īstenošanas laikā notika regulāras sanāksmes ar VARAM pārstāvju līdzdalību, kurās tika sniegta informācija par projekta virzību, plānoto risinājumu, sistēmas funkcionalitāti, procesiem un tehniskajām prasībām. Ne attīstības aktivitātes saskaņošanas laikā, ne projekta turpmākās uzraudzības gaitā VARAM neizvirzīja prasību nodrošināt saziņu ar pretendentiem, izmantojot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šīs prasības izvirzīšana pašreizējā projekta stadijā nozīmē jaunas, sākotnēji nesaskaņotas funkcionalitātes ieviešanu un rada papildu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izņemot valsts drošības iestādēm, un tajās nodarbinātajiem sniedz cilvēkresursu pārvaldības pakalpojumus, izmantojot centralizētu cilvēkresursu vienotās pārvaldības informācijas sistēmu (turpmāk – CVP sistēma) un tās pašapkalpošanās portālu.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"valsts pārvaldes institūcija" tiek lietots jau 1.punktā. Aicināms saīsinājumu "(turpmāk – iestāde)" pieteikt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tiesiskās skaidrības labad šim saīsinājumam jāpaliek 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(izņemot valsts drošības iestādes) un tajās nodarbinātajiem sniedz cilvēkresursu pārvaldības pakalpojumus, izmantojot centralizētu cilvēkresursu vienotās pārvaldības informācijas sistēmu (turpmāk – CVP sistēma) un tās pašapkalpošanās portālu.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15.06.2026. 13:34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sākotnēji pausto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projekta regulējumā lietotais termins “privātpersonas” saskaņā ar Valsts pārvaldes iekārtas likuma 1. panta 11.punktu neietver tiesnešus. Ņemot vērā minēto, lūdzam precizēt projektu, skaidri definējot, ka noteikumi ir attiecināmi arī uz tiesnešiem.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nosaukums neatbilst iekļautajam saturam. Lūdzam koriģēt atbilstoši 2024.gada 4.jūnijā Ministru kabinetā ar rīkojumu Nr.444 apstiprinātā "Pakalpojumu vides pilnveides plāna 2024.-2027.gadam", 1. pielikumam "Pakalpojumu pārvaldības politika". Tā kā MKN projekts paredz starpiestāžu pakalpojumu sniegšanu, vēršam uzmanību, ka saskaņā ar pakalpojumu pārvaldības politiku, pakalpojumi tiek iedalīti  "publiskie pakalpojumi", kas paredzēti iedzīvotājiem un uzņēmējiem un "starpiestāžu pakalpojumi", kas paredzēti citām iestādēm (https://www.varam.gov.lv/lv/biezak-uzdotie-jautajumi-0#kadi-ir-publiskas-parvaldes-pakalpojumu-veidi). 1. un 7.punktā iekļautā pakalpojumu saņēmēju grupa "privātpersonas" neatbilst pakalpojumu pārvaldības politikā noteiktajam, jo ir juridisks termins, kas nav šo MKN projekta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nodaļas nosaukums “Pakalpojumu pārvaldība” ir atbilstošs nodaļā ietvertajam saturam. Noteikumu projekta nodaļā tiek regulēti jautājumi, kas tieši attiecas uz pakalpojumu ieviešanu, sniegšanu un uzturēšanu, proti, CVP sistēmas un MA sistēmas izmantošanas uzsākšana, sistēmu konfigurēšana, pakalpojuma saņēmēja darba vides izveide, lietotāju tiesību pārvaldība, dokumentu un datu glabāšana, konsultatīvais atbalsts, kā arī pakalpojumu aprakstu reģistrēšana. Tādējādi nodaļā ietvertais regulējums atbilst pakalpojumu pārvaldības saturam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svītrot terminu “privātpersonas”, jo tas izriet no Valsts civildienesta likuma 5.</w:t>
            </w:r>
            <w:r w:rsidR="00000000" w:rsidRPr="00000000" w:rsidDel="00000000">
              <w:rPr>
                <w:vertAlign w:val="superscript"/>
                <w:rtl w:val="0"/>
              </w:rPr>
              <w:t xml:space="preserve">1</w:t>
            </w:r>
            <w:r w:rsidR="00000000" w:rsidRPr="00000000" w:rsidDel="00000000">
              <w:rPr>
                <w:rtl w:val="0"/>
              </w:rPr>
              <w:t xml:space="preserve"> panta otrajā daļā ietvertā deleģējuma, kas paredz Ministru kabinetam noteikt arī kārtību, kādā privātpersonas pievienojas attiecīgo pakalpojumu saņemšanai. Valsts administrācijas skola nodrošina mācību un attīstības pakalpojumus, tostarp maksas mācības arī privātpersonām. Līdz ar to noteikumu projektā ir nepieciešams regulēt arī kārtību, kādā šīs personas pievienojas mācību pakalpojumu saņemšanai, kā arī to datu apstrādi MA sistēmā. Tādēļ termina “privātpersonas” lietošana noteikumu projektā ir pamatota un atbilstoša dotajam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Lietotāju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Iestāde, kas, izmantojot MA sistēmu, savas kompetences ietvaros izveido mācību kursu un nodrošina tā pārvaldību un pieejamību MA sistēmā citām iestādēm, to nodarbinātajiem vai privātpersonām, šo noteikumu izpratnē uzskatāma par pakalpojuma sniedzēju, uz ko attiecas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redzams, ka atbilstoši izteiktajiem iebildumiem ir ietverts regulējums, kas pielīdzina Tieslietu akadēmiju pakalpojuma sniedzējam un ļauj apstrādāt noteiktas datu kategorijas. Vienlaikus no piedāvātā projekta nav viennozīmīgi uztverams, ka Tieslietu akadēmijai ir tiesības apstrādāt un mācību procesa nodrošināšanai izmantot saskaņā ar šo noteikumu projekta 7.punkta kārtībā Valsts administrācijas skolai iesniegtos personu datus. Anotācijā sniegtais skaidrojums par šādām tiesībām liecina, bet, ņemot vērā, ka regulējums ir saistīts ar personu datu apstrādi, tam būtu jābūt nepārprotami nolasāmam no pašas tiesību normas. Līdz ar to lūdzam šo noteikumu projekta 35. punktu papildināt, paredzot Tieslietu akadēmijai kā pakalpojuma sniedzējam tiesības apstrādāt šo noteikumu 7. punkta kārtībā iegūtos datus. Minētais novērstu pārpratumus un neskaidrības par iestādes tiesībām šādu datu izmantošanā un novērstu interpretācijas iespējas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kas, izmantojot MA sistēmu, savas kompetences ietvaros izveido mācību kursu un nodrošina tā pārvaldību un pieejamību MA sistēmā citām iestādēm, to nodarbinātajiem vai privātpersonām, šo noteikumu izpratnē uzskatāma par pakalpojuma sniedzēju, kurai ir tiesības apstrādāt šo noteikumu 7.punkta kārtībā iegūtos personu datus un uz ko attiecas šo noteikumu 8., 11. un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Iestāde, kas, izmantojot MA sistēmu, atbilstoši kompetencei izveido mācību kursu un nodrošina tā pārvaldību un pieejamību MA sistēmā citām iestādēm, to nodarbinātajiem vai privātpersonām, šo noteikumu izpratnē uzskatāma par pakalpojumu sniedzēju, uz ko attiecas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Aizsardzības ministrija un tās padotībā esošās iestādes –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uztur iebildumu, ka Aizsardzības ministrija un tās padotības iestādes pievienojas MAS un CVPS pēc CERT.LV Kiberdrošības pārbaudes veikšanas MAS un CVPS sistēmām, izziņā (45.punkts) nav pamatojuma, kāpēc iebildums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tās padotības iestādes pievienojas MAS un CVPS pēc CERT.LV Kiberdrošības pārbaudes veikšanas MAS un CVPS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noslēguma jautājumos paredzētie pievienošanās termiņi ir nepieciešami vienotai un plānotai pakalpojumu ieviešanai valsts pārvaldes vienotā pakalpojumu centra ietvaros. Ja pievienošanās termiņš tiktu sasaistīts ar nenoteiktu nākotnes notikumu, piemēram, atsevišķas pārbaudes veikšanas brīdi, tas radītu nenoteiktību par pakalpojuma uzsākšanas laiku un apgrūtinātu ieviešanas un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Aizsardzības ministrijas un tās padotības iestāžu norādītie kiberdrošības apsvērumi ir būtiski, ņemot vērā šo iestāžu darba specifiku. Iestāžu pievienošanas procesā tiek ņemta vērā katras iestādes procesu specifika, tostarp informācijas drošības un kiberdrošības prasības. Pirms Aizsardzības ministrijas un tās padotības iestāžu pievienošanās Valsts kanceleja ir gatava sadarboties ar CERT.LV nepieciešamā kiberdrošības izvērtējuma veikšanā CVP sistēmai un MA sistēmai. Attiecīgs skaidrojums ir iekļauts Ministru kabineta noteikumu projekta anotācijas 1.6.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un tās padotībā esošo iestāžu darba specifiku, kā arī paaugstinātās informācijas drošības un kiberdrošības prasības, pirms Aizsardzības ministrijas resora pievienošanās pakalpojumu saņemšanai valsts pārvaldes vienotā pakalpojumu centra ietvaros Valsts kanceleja un Valsts administrācijas skola sadarbībā ar Aizsardzības ministriju un CERT.LV veiks CVP sistēmas un MA sistēmas kiberdrošības izvērtējumu. Izvērtējuma mērķis ir pārliecināties, ka Aizsardzības ministrijas un tās padotībā esošo iestāžu pievienošanās cilvēkresursu pārvaldības un mācību un attīstības pakalpojumu saņemšanai ir īstenojama, ievērojot attiecīgā resora darbības specifiku un paaugstinātos drošības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Citas valsts pārvaldes institūcijas un pašvaldības cilvēkresursu pārvaldības pakalpojumu saņemšanai var pievienoties, savstarpēji vienojoties ar Valsts kanceleju.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punkts paredz, ka citas valsts pārvaldes institūcijas un pašvaldības cilvēkresursu pārvaldības pakalpojumu saņemšanai var pievienoties, savstarpēji vienojoties ar Valsts kanceleju, savukārt 56. punkts paredz, ka pašvaldības mācību un attīstības pakalpojumu saņemšanai var pievienoties, savstarpēji vienojoties ar Valsts administrācijas skolu. Atšķirībā no tiešās valsts pārvaldes iestādēm, kurām pakalpojuma saņemšana noteikta obligāti un finansēta centralizēti (projekta 51. punkts; anotācijas 3. sadaļa), pašvaldību pievienošanās ir atstāta vienīgi divpusējas vienošanās ziņā, nenosakot ne tās finansiālos nosacījumus, ne to, vai pakalpojums pašvaldībām ir pieejams bez maksas. Šāds regulējums rada tiesisko nenoteiktību un risku, ka pašvaldībām pakalpojums būs pieejams tikai par maksu, kamēr tiešā valsts pārvalde to saņem centralizēti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(vai vismaz anotācijā) skaidri noteikt pašvaldību pievienošanās nosacījumus, paredzot pašvaldībām pieeju pakalpojumiem uz līdzvērtīgiem un finansiāli nediskriminējošiem noteikumiem ar tiešo valsts pārvaldi. To pamato apstāklis, ka sistēmas (daļēji) finansētas no Eiropas Savienības Atveseļošanas un noturības mehānisma 2. komponentes “Digitālā transformācija” investīcijas 2.1.2.1.i. “Pārvaldes centralizētās platformas un sistēmas”, kuras investīciju virziens nosaukts “Valsts pārvaldes, </w:t>
            </w:r>
            <w:r w:rsidR="00000000" w:rsidRPr="00000000" w:rsidDel="00000000">
              <w:rPr>
                <w:b w:val="1"/>
                <w:rtl w:val="0"/>
              </w:rPr>
              <w:t xml:space="preserve">tai skaitā pašvaldību</w:t>
            </w:r>
            <w:r w:rsidR="00000000" w:rsidRPr="00000000" w:rsidDel="00000000">
              <w:rPr>
                <w:rtl w:val="0"/>
              </w:rPr>
              <w:t xml:space="preserve">, digitālā transformācija” (anotācijas 3. sadaļas apakšsadaļa “Cita informācija”), kā arī Nacionālā attīstības plāna 2021.–2027. gadam uzdevums, kas tieši ietver </w:t>
            </w:r>
            <w:r w:rsidR="00000000" w:rsidRPr="00000000" w:rsidDel="00000000">
              <w:rPr>
                <w:b w:val="1"/>
                <w:rtl w:val="0"/>
              </w:rPr>
              <w:t xml:space="preserve">valsts pārvaldes un pašvaldību </w:t>
            </w:r>
            <w:r w:rsidR="00000000" w:rsidRPr="00000000" w:rsidDel="00000000">
              <w:rPr>
                <w:rtl w:val="0"/>
              </w:rPr>
              <w:t xml:space="preserve">IKT infrastruktūras un atbalsta procesu optimizāciju un centralizāciju (anotācijas 8.1.4.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jau 2026. gada 19. marta likuma "Grozījumi Valsts civildienesta likumā" anotācijā tika norādīts, ka Valsts civildienesta likuma 5.</w:t>
            </w:r>
            <w:r w:rsidR="00000000" w:rsidRPr="00000000" w:rsidDel="00000000">
              <w:rPr>
                <w:vertAlign w:val="superscript"/>
                <w:rtl w:val="0"/>
              </w:rPr>
              <w:t xml:space="preserve">1 </w:t>
            </w:r>
            <w:r w:rsidR="00000000" w:rsidRPr="00000000" w:rsidDel="00000000">
              <w:rPr>
                <w:rtl w:val="0"/>
              </w:rPr>
              <w:t xml:space="preserve">pantā ietvertajā deleģējumā ir pašvaldības kā pakalpojuma saņēmējas, jo </w:t>
            </w:r>
            <w:r w:rsidR="00000000" w:rsidRPr="00000000" w:rsidDel="00000000">
              <w:rPr>
                <w:i w:val="1"/>
                <w:rtl w:val="0"/>
              </w:rPr>
              <w:t xml:space="preserve">atbilstoši Ministru kabineta 2023. gada 27. jūnija rīkojuma Nr. 405 "Par 2.1.2.1.i. investīcijas projekta "Cilvēkresursu vienotās pārvaldības sistēmas ieviešana" pases un koplietošanas pakalpojuma attīstības plāna apstiprināšanu" 5. punktam pēc Cilvēkresursu vienotās pārvaldības sistēmas pilnīgas ieviešanas pašvaldības un to institūcijas varēs pievienoties Cilvēkresursu vienotās pārvaldības sistēmai, savstarpēji vienojoties ar Valsts kanceleju par pakalpojuma sniegšanas uzsākšanas laiku, apjomu un finansējuma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izziņā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šobrīd pašvaldības ir ietvertas kā mērķa grupa vairākos Valsts administrācijas skolas īstenotajos projektos, piemēram, Publiskās pārvaldes digitālā akadēmija, un tiek piedāvāts plašas mācību iespējas pašvaldību darbiniekiem. Šis pakalpojums tiek sniegts Valsts administrācijas skolas administrētajā Mācību pārvaldības sistēmā. Savukārt Mācīšanās un attīstības sistēmas ieviešanas projekta mērķgrupa saskaņā ar Ministru kabineta 2023. gada 27. jūnija rīkojumu Nr.406 "Par 2.1.2.1.i. investīcijas projekta "Mācīšanās un attīstības sistēmas ieviešana" pases un koplietošanas pakalpojuma attīstības plāna apstiprināšanu" ir publiskā pārvalde - valsts budžeta iestādes jeb valsts tiešās pārvaldes iestādes un neatkarīgās iestādes, kas kopā veido līdz 60 000 lietotāju un liels izaicinājums projekta īstenošanas termiņa ietvaros. Līdz ar to esošo ārvalstu finanšu instrumentu ietvaros Mācīšanās un attīstības sistēmā ietvert pašvaldību darbiniekus nav plānots. Vienlaicīgi, lai neizslēgtu pašvaldības no mācību un attīstības pakalpojumu saņēmēja loka, likumprojekta redakcija paredz tiesības saņemt pakalpojumu arī pašvaldībām un privātpersonām. Jautājums par maksas vai bezmaksas pakalpojuma sniegšanu ir skatāms, plānojot nākamā perioda finansējumu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arī Ministru kabineta noteikumu projekta noslēgumu punktos ir noteikts, ka pašvaldības var pievienoties attiecīgi MA sistēmai vai CVP sistēmai, savstarpēji vienojoties ar attiecīgo iestādi. Attiecīgi finansējuma pieejamība skatāma brīdī, kad šāda vienošanās tiek slēgta, tostarp kādā plānošanas periodā u.tml.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Citas valsts pārvaldes institūcijas un pašvaldības cilvēkresursu pārvaldības pakalpojuma saņemšanai var pievienoties, savstarpēji vienojoties ar Valsts kanceleju.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Lūdzam anotācijas 1.3. sadaļā iestrādāt, ka saziņa ar pretendentiem, kam ir oficiālā elektroniskā adrese, t.sk. ar tiem, kam tās lietošana ir obligāta, notiks, izmantojot oficiālo elektronisko adresi, nevis e-pasta adresi. Šāda pieeja atbilst Oficiālās elektroniskās adreses likuma 5. un 12. pantam. Tehniskajā risinājumā ir jābūt nodrošinātam, ka likumā noteiktā prasība tiek ievērota. Lietotāju pieslēgšanās portālam ir atsevišķs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 sistēmā šobrīd nav paredzēta integrācija ar oficiālās elektroniskās adreses risinājumu, un šādas funkcionalitātes ieviešana pašreizējā posmā nav faktiski izpildāma bez būtiskām papildu tehniskām, organizatoriskām un finanšu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vērtējams šādas prasības samērīgums pret atlases procesa mērķi — nodrošināt ātru, ērtu un efektīvu saziņu ar pretendentu. Ja paziņojums par CVP sistēmā veicamu darbību tiktu nosūtīts nevis uz pretendenta norādīto e-pasta adresi, bet uz oficiālo elektronisko adresi, pretendents vispirms saņemtu paziņojumu par nepieciešamību pieslēgties e-adresei, pēc tam e-adresē saņemtu informāciju par nepieciešamību pieslēgties CVP sistēmai un pēc tam atkārtoti autentificētos CVP sistēmā. Šāda vairāku secīgu paziņojumu un autentifikācijas darbību ķēde sarežģītu lietotāja pieredzi un palēninātu atlases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neatbilstu labi pārvaldīta pakalpojuma principiem, jo palielinātu administratīvo slogu gan pretendentiem, gan iestādēm, apgrūtinātu operatīvu saziņu un neveicinātu efektīvu atlases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neatceļ iestāžu pienākumu ievērot normatīvajos aktos noteikto oficiālās saziņas kārtību gadījumos, kad personai nosūtāms oficiāls dokuments vai veicama oficiāla elektroniskā saziņa. Tomēr CVP sistēmas ietvaros paziņojumi par sistēmā veicamām darbībām ir uzskatāmi par atlases procesa operatīviem sistēmas paziņojumiem, kuri nosūtāmi uz pretendenta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iepriekšējo iebildumu un Valsts pārvaldes modernizācijas plāna 2023.-2027.gadam 6.2.apakšpunktā noteikto, ka jaunā cilvēkresursu vadības informācijas sistēma ļaus nodrošināt un pilnveidot datu analītikas procesus (</w:t>
            </w:r>
            <w:r w:rsidR="00000000" w:rsidRPr="00000000" w:rsidDel="00000000">
              <w:rPr>
                <w:u w:val="single"/>
                <w:rtl w:val="0"/>
              </w:rPr>
              <w:t xml:space="preserve">kas ietvers iespēju analizēt ne tikai atlīdzības datus, bet arī darba snieguma mērķu izpildi un citu būtisku procesu efektivitāti), lūdzam papildināt anotāciju ar informāciju, kā centralizētā cilvēkresursu vienotās pārvaldības informācijas sistēma (turpmāk – CVP sistēma) nodrošinās Valsts pārvaldes modernizācijas plāna 2023.-2027.gadam 6.2.apakšpunktā noteiktā mērķa izpildi, kā arī iekļaut informāciju attiecībā uz administratīvā sloga samazināšanu un administratīvo izmaksu aprēķinu anotācijas II. un VII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"Valsts kancelejas un Valsts administrācijas skolas pakalpojumu sniegšanas kārtība valsts pārvaldes vienotā pakalpojumu centra ietvaros" (26-TA-277)  25.punktu Valsts kanceleja ir CPV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7.novembra noteikumu Nr. 622 "Noteikumi par valsts tiešās pārvaldes iestāžu un citu valsts un pašvaldību institūciju amatpersonu (darbinieku) atlīdzības un personu uzskaites sistēmu" ietvaros esošā amatpersonu (darbinieku) atlīdzības uzskaites sistēmu (datubāzi), kuras pārzinis arī ir Valsts kanceleja, ietver arī iestāžu amatpersonu (darbinieku) atlīdzības datu noliktavu, t.i. datus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un noturības mehānisma projekta  "Cilvēkresursu vienotās pārvaldības sistēmas ieviešana" Attīstības aktivitātes apraksta 4.punkta "Ietekme uz citām informācijas sistēmām"  ir norādīta informācija, ka Valsts tiešās pārvaldes iestāžu amatpersonu (darbinieku) atlīdzības un personu uzskaites sistēma jeb Atlīdzības uzskaites sistēma (AUS) – projekts paredz, ka viens no Sistēmas moduļiem būs Atlīdzības un labumu pārvaldības modulis. AUS varētu tikt pilnībā aizstāts ar vienoto Sistēmas moduli, kad visās valsts pārvaldes iestādēs (175 tiešās valsts pārvaldes un neatkarīgās iestādes) tiks ieviesta cilvēkresursu vienotās pārvaldības sistēmas Atlīdzības un labumu pārvaldības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Valsts kancelejas un Valsts administrācijas skolas pakalpojumu sniegšanas kārtību valsts pārvaldes vienotā pakalpojumu centra ietvaros, nevis detalizēti aprakstīt Valsts pārvaldes modernizācijas plāna 2023.–2027. gadam īstenošanas progresu vai visus ar cilvēkresursu analītikas attīstību saistītos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pārvaldes modernizācijas plāna 2023.–2027. gadam noteiktā mērķa izpildi attiecībā uz cilvēkresursu vadības datu analītikas procesu nodrošināšanu un pilnveidi var iepazīties informatīvajā ziņojumā “Par Valsts pārvaldes modernizācijas plāna 2023.–2027. gadam īstenošanas progresu” (25-TA-3058).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CVP sistēma pēc būtības sekmēs cilvēkresursu vadības datu analītikas attīstību, jo nodrošinās datu uzkrāšanu vienotā struktūrā un pēc vienotiem klasifikatoriem. Tas mazinās nepieciešamību manuāli salāgot dažādās iestādēs atšķirīgi uzkrātus datus un pielāgot individuāli veidotus procesus, lai dati būtu salīdzināmi valsts pārvaldes līmenī. Sistēmā ir pieejamas gan standartizētas atskaites, gan arī CVP sistēmas vienota datu vide ļaus efektīvāk analizēt atlases, nodarbinātības, darba snieguma vadības, mobilitātes, atlīdzības un citus cilvēkresursu pārvaldības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joprojām ir paredzēts Atlīdzības uzskaites sistēmu integrēt vienotajā CVP sistēmā, attīstot atlīdzības un labumu pārvaldības funkcionalitāti kā daļu no vienotas cilvēkresursu pārvaldības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minētais šobrīd ir atkarīgs no sistēmas attīstības, pievienošanās grafika, kā arī nepieciešamo datu lauku un tajos ietvertās informācijas salāgošanas iespējām starp sistēmām. Ievērojot minēto, iebildumā ietvertais vērtējams nākotnē, kad pilnībā tiks ieviesta CVP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kancelejas izstrādātajām vadlīnijām ”Vadlīnijas tiesību akta projekta sākotnējās ietekmes novērtēšanai un novērtējuma ziņojuma sagatavošanai vienotajā tiesību aktu izstrādes un saskaņošanas portālā” (skat. 22-25. lpp., https://www.mk.gov.lv/lv/media/19530/download) aprēķini veicami tikai tām informācijas sniegšanas prasībām, kas izriet no paša 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noteikumu projekts neparedz informācijas sniegšanas pienākumu kā tādu, administratīvās izmaksas šim projektam nav jārēķina.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mācību kursu un programmu izstrāde un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Prokuratūra ieskatā noteikumu 17.1. apakšpunkts ir vērsts uz mācību satura izveidi un izstrādi, bet neaptver mācību procesa pārvaldību, kā piemēram, nodarbināto pieteikšanos mācībām, dalības mācībās saskaņošanas procesu u.c. informācijas par akceptētajiem dalībniekiem apkopošanu u.tml. administratīviem procesiem. Līdz ar to, noteikumu projekts ir papildināms ar apakšprocesiem - pieteikšanās mācībām pārvaldība un informācijas uzkrāšana un izgūšana par nodarbinātajiem, kuri pieteikušies mācībām un kuri piedalījušies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mācību kursu un programmu izstrāde un mācību procesa pārvaldība;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Prokuratūras ieskatā no noteikumu projekta sākotnējās ietekmes novērtējuma ziņojumā (anotācijas) nav saprotams, kādos tieši normatīvajos aktos ir definēti šie mācību un attīstības pakalpojumi, kas šo noteikumu 41. punkta izpratnē ir paredzēti. Lūdzam precizēt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piemēram, saskaņā ar Valsts civildienesta likuma 5. panta pirmo daļu, otrās daļas 1. un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ir Valsts kancelejas pārraudzībā esoša iestāde, kas īsteno valsts politiku valsts pārvaldē nodarbināto izglītības jomā. Valsts administrācijas skolas funkcijās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valsts pārvaldē nodarbināto mācību programmas saskaņā ar Valsts kancelejas pasūtījumu;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koordinēt un nodrošināt valsts pārvaldē nodarbināto mācību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nodarbināto personu datus, kas nepieciešami darba (amata, dienesta) tiesisko attiecību nodrošināšanai, tostarp nodarbinātības, atlīdzības, darba laika, kvalifikācijas un kompetenču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normu varētu piemērot atbilstoši tās mērķim, aicinām anotācijā skaidrot, kādus tieši datu veidus plānots apstrādāt. Paskaidrojam, ka projektā norādītā informācija nesniedz pietiekamu skaidrību par to, kādus tieši datu veidus plānots apstrādāt, tādējādi radot riskus personas datu apstrādes atbilstībai personas datu apstrādes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datu veidiem, kas tiks apstrādāti CVP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nodarbināto personu datus, kas nepieciešami darba (amata, dienesta) tiesisko attiecību nodrošināšanai, tostarp nodarbinātības, atlīdzības, darba laika, kvalifikācijas un kompetenču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 gadījumā iestāde apstrādā 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44.punktu, nosakot nolūku, kādam iestāde apstrādās noteikumu 43.1., 43.2., 43.3., 43.4. un 43.5. apakšpunktā norādītos datus.Vēršam uzmanību, ka norādes veikšana uz projektā noteiktu gadījumu, nebūtu uzskatāma par pietiekamu tiesisko pamatu datu apstrādei, ja tas neiekļauj šo datu apstrādes nolūku. Tādēļ, ņemot vērā personas datu apstrādes likumības un nolūka ierobežojuma principu, kā arī, lai tiesību normu varētu piemērot atbilstoši tās mērķim, projekta 44.punkts ir precizējams, ietverot tajā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 gadījumā iestāde mācību kursa nodrošināšanai un pārvaldībai apstrādā 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norādītos datus un lietotāju piekļuves tiesību pārvaldības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personas datu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anotācijā sniegt skaidrojumu par datu dzēšanas kārtību, t.i., vai personas dati tiks dzēsti automātiski pēc noteiktā termiņa, vai tos dzēsīs manuāli pēc Valsts kancelejas vai iestādes iniciatīvas.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personas datu glabāšanas termiņi: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minētos datus var glabāt ilgāk par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norādīto termiņu,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anotācijā sniegt skaidrojumu par datu dzēšanas kārtību, saņemot personas iesniegumu par datu dzēšanu vai iestājoties 24 mēnešu termiņam, t.i., vai personas datus būs iespējams dzēst iestādei, saņemot iesniegumu, vai tie dzēsīsies automātiski, iestājoties 24 mēnešu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minētos datus var glabāt ilgāk par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norādīto termiņu,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neiebilst projekta virzībai ciktāl tas nav pretrunā ar Diplomātiskā un konsulārā dienesta likumā noteikto par novērtēšanas, mācību un atlases procesu organizēšanu diplomātiskajā un konsulārajā dienestā.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Valsts civildienesta likumā doto deleģējumu. Attiecīgi tas neskar Diplomātiskā un konsulārā dienesta likumā ietverto speciālo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tiek lietoti termini "nodarbinātais”, "valsts civildienesta ierēdnis” un "darbinieks”, aicinām pārskatīt termina "darbinieks” lietojumu anotācijā. Gadījumos, kad tas attiecināms gan uz valsts civildienesta ierēdni, gan uz darbinieku, izsakām priekšlikumu lietot terminu "nodarbinātais”, tādējādi nodrošinot konsekventu terminoloģijas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atsauci - ja Valsts administrācijas skola no 2026.gada 1.septembra nevar iestādei nodrošināt integrāciju ar esošo personāla vadības sistēmu datu nodošanai uz MAS un iestāde saskata riskus izpildīt un nodrošināt Ministru kabineta noteikumu projektā MAS izmantošanai nepieciešamos datu nodošanu noteiktajos termiņos un apjomā, Valsts administrācijas skolai vienojoties ar iestādi iespējams atlikt pievienošanos MAS līdz iestāde pievienojas vienotam pakalpojumu centram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ietekme uz pašvaldību budžetiem visos gados norādīta kā nulle, vienlaikus budžeta ieņēmumu rinda ietver “ieņēmumus no maksas pakalpojumiem”, bet finansējuma aprēķins aptver vienīgi tiešās valsts pārvaldes pakalpojuma saņēmējus. Tādējādi anotācija nesniedz informāciju par to, kā tiks finansēta pašvaldību pievienošanās un vai un kādā apmērā tā radīs pašvaldībām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sadaļu papildināt ar skaidrojumu par pašvaldību pievienošanās finansiālo modeli, tostarp norādot, vai pakalpojums pašvaldībām būs pieejams par maksu un kā paredzētais finansēšanas modelis saskan ar Atveseļošanas un noturības mehānisma finansējuma izlietojumu, kura mērķis ietver arī pašvaldību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pašvaldību darbiniekiem mācību iespējas tiek nodrošinātas, izmantojot esošo Mācību pārvaldības sistēmu (MPS), un ir paredzēts pārejas periods, kura laikā tiks izvērtēti tehniskie, organizatoriskie un finanšu priekšnosacījumi pašvaldību pakāpeniskai integrēšanai Mācīšanās un attīstības sistēmā (MAS).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projekta Nr. 2.1.2.1.i.0/1/23/I/VARAM/008 “Mācīšanās un attīstības sistēmas ieviešana” finansējums primāri paredzēts tiešās valsts pārvaldes iestāžu vajadzībām, tādēļ pašvaldību pievienošanās MAS šī projekta ietvaros nav finansēta.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nākamajā Eiropas Savienības fondu plānošanas periodā paredzēts vērtēt iespējas pašvaldību pilnvērtīgai integrēšanai MAS, nodrošinot vienotu pieeju publiskā sektora profesionālajai attīstībai un digitālajai transformācijai. Līdz attiecīga finansējuma un risinājuma noteikšanai pašvaldībām pakalpojums var tikt nodrošināts atbilstoši Valsts administrācijas skolas maksas pakalpojumu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iesaiste MAS ir brīvprātīga un tās apjoms šobrīd nav prognozējams, anotācijas 3. sadaļā nav iespējams noteikt konkrētu fiskālo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CVP sistēmu norādāms, ka atbilstoši Ministru kabineta 2023. gada 27. jūnija rīkojuma Nr. 405 "Par 2.1.2.1.i. investīcijas projekta "Cilvēkresursu vienotās pārvaldības sistēmas ieviešana" pases un koplietošanas pakalpojuma attīstības plāna apstiprināšanu" 5. punktam pēc Cilvēkresursu vienotās pārvaldības sistēmas pilnīgas ieviešanas pašvaldības un to institūcijas varēs pievienoties Cilvēkresursu vienotās pārvaldības sistēmai, savstarpēji vienojoties ar Valsts kanceleju par pakalpojuma sniegšanas uzsākšanas laiku, apjomu un finansējuma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anotācijas 3. sadaļā nav iespējams noteikt konkrētu fiskālo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sadaļas tabulas 6. punktā norādīts, ka vienota risinājuma ieviešana mazinās digitālo plaisu starp iestādēm, jo tām visām būs pieejams vienots risinājums neatkarīgi no iestādes finanšu resursiem. Ja pašvaldību pievienošanās pakalpojumiem ir iespējama vienīgi par maksu un divpusējas vienošanās ceļā (projekta 55. un 56. punkts), šis apgalvojums attiecībā uz pašvaldībām nav izpildāms: finansiāli vājākajām pašvaldībām pieeja faktiski tiks ierobežota, tādējādi palielinot, nevis mazinot digitālo plaisu.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anotācijas 7.4. sadaļas tabulas 6. punktā un 8.1.4. apakšpunktā deklarētos mērķus ar projekta 55. un 56. punkta regulējumu, nodrošinot, ka deklarētais mērķis par digitālās plaisas mazināšanu neatkarīgi no finanšu resursiem reāli attiecas arī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vērtējama turpmākajā sistēmu attīstības posmā, tostarp, ņemot vērā izziņas 17. punktā norādīto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17.04.2026. 14:05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no tiesību normu satura ir nolasāms, ka tiek regulēta MAS darbība un izmantošana, bet regulējums attiecas tikai un vienīgi uz mācību pakalpojumu, ko sniedz Valsts administrācijas skola. Līdz šim ir runāts, ka Tieslietu akadēmijai MAS sistēmā ir jābūt līdzvērtīgām funkcionalitātes iespējām kā VAS, lai būtu iespēja organizēt mācības, komplektēt mācību grupas, ievietot saturu un apstrādāt personu datus. Vēršam uzmanību, ka, izstrādājot regulējumu Tieslietu akadēmijas darbībai, VAS atbildīgās personas tika informētas, ka arī attiecībā uz Tieslietu akadēmijai nepieciešamo datu apstrādi ir jābūt regulējumam ārējā normatīvajā aktā, ar to saprotot MAS darbību regulējošos Ministru kabineta noteikumus. Par minēto liecina arī likumprojekta “Tieslietu akadēmija” anotācijā teiktais, ka Valsts informācijas sistēmu likuma 5.panta 1.1 daļā noteiktais tiks regulēts Ministru kabineta noteikumos, kas atrunās Mācīšanās un attīstības sistēmas darbību kopumā, tai skaitā ietverot regulējumu par sistēmā esošo datu glabāšanu, sistēmas piekļuves nosacījumiem, datu apstrādes kārtību. Nepieciešamības gadījumā minētajā regulējumā tiks iekļautas atrunas arī attiecībā uz Tieslietu akadēmiju. Tāpat arī, caurlūkojot Ministru kabineta 2023.gada 27.jūnija rīkojumu Nr.406 “Par 2.1.2.1.i. investīcijas projekta "Mācīšanās un attīstības sistēmas ieviešana" pases un koplietošanas pakalpojuma attīstības plāna apstiprināšanu”, ir redzams, ka ir ticis uzsvērts, ka projekts "Mācīšanās un attīstības sistēmas ieviešana" ir cieši saistīts arī ar Eiropas Savienības Atveseļošanas un noturības mehānisma plāna 6.2.1.3.i. investīcijas "Vienota tiesnešu, tiesu darbinieku, prokuroru, prokuroru palīgu un specializēto izmeklētāju (starpdisciplināros jautājumos) kvalifikācijas pilnveides mācību centra izveide" īstenošanu, proti, 2.1.2.1.i. investīcijas ietvaros izstrādājamā sistēma tiks izmantota arī vienotā tiesnešu, tiesu darbinieku, prokuroru, prokuroru palīgu un specializēto izmeklētāju (starpdisciplināros jautājumos) kvalifikācijas pilnveides mācību centra mērķgrupu  mācību procesa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administrācijas skola mācību un attīstības pakalpojuma ietvaros nodrošina tādu apakšprocesu kā mācību kursu un programmu izstrāde un pārvaldība, ko attiecīgi var izmantot pati iestāde, piemēram, specifisku kursu izstrādē un citu nodarbināto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normatīvais regulējums tiek precizēts, paredzot, ka iestāde, kas, izmantojot MA sistēmu, savas kompetences ietvaros izveido mācību kursu un nodrošina tā pārvaldību un pieejamību MA sistēmā citām iestādēm, to nodarbinātajiem vai privātpersonām, noteikumu izpratnē uzskatāma par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 Projektā noteiktos pakalpojumus paredzēts sniegt, izmantojot centralizētas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valsts drošības iestāžu specifisko un no vispārējās valsts pārvaldes atšķirīgo kompetenci, kas aptver valsts drošības aizsardzību, valsts noslēpumu un citu valstij vitāli svarīgu interešu aizsardzību. Turklāt, uz valsts drošības iestādēm ir attiecināmi būtiski informācijas aprites ierobežojumi, kas saistīti ar to darbības specifiku un informācijas aizsardzības prasībām,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26. oktobra noteikumos Nr.887 “Valsts noslēpuma objektu saraksts” (turpmāk – noteikumi Nr.887) noteiktajam par valsts noslēpumu ir atzīstama informācija par valsts drošības iestāžu struktūru, bruņojumu, finansēm, materiāltehnisko nodrošinājumu un tā iegādi (noteikumu Nr.887 2.5.1. apakšpunkts), informācija par valsts drošības iestāžu amatu sarakstiem un darbinieku faktisko skaitu (noteikumu Nr.887 2.6.1. apakšpunkts), kā arī to personu lietas, kuras strādā valsts drošības iestādēs (noteikumu Nr.887 2.6.4.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drošības iestāžu likuma 24. panta piektā daļa paredz, ka ziņas par valsts drošības iestāžu personāla skaitlisko sastāvu un iekšējo struktūru, to amatu sarakstiem, finansēm un tehnisko aprīkojumu ir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17. panta pirmā daļa un 26. panta otrā daļa noteic informācijas (kas sakarā ar dienestu (darbu) valsts drošības iestādē ir kļuvusi zināma tās dienestā esošajām vai atvaļinātajām (atbrīvotajām) amatpersonām (darbiniekiem)) aizsargāšanas pienākumus, un paredz valsts drošības iestādes vadītāja ekskluzīvas tiesības lemt, vai, kādā apjomā un gadījumos attiecīgā informācija būtu izpaušana;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drošības iestāžu likuma 2. pantu un 15. panta piekto daļu VDD ir operatīvās darbības subjekts, kā arī veic pretizlūkošanas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11. panta otrajā daļā noteikts, ka minētā likuma panta pirmajā daļā norādītās valsts drošības iestādes tām noteiktās kompetences ietvaros darbojas patstāvīgi. Savukārt Valsts drošības iestāžu likuma 24. panta pirmā daļa paredz, ka pēc valsts drošības iestādes vadītāja priekšlikuma valsts drošības iestādes personāla skaitlisko sastāvu, struktūru un amatu sarakstu apstiprina atbildīgais ministrs. Valsts drošības iestādes vadītājs ir atbildīgs par tiem personāla atlases un iecelšanas jautājumiem, pār kuru risināšanu atbildīgais ministrs neveic pārraudzību Valsts pārvaldes iekārtas likumā paredzētajā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uz Ministru kabineta 2026. gada 10. marta sēdē izskatītā informatīvā ziņojuma “Par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pakalpojumu centra izveides progresu laika periodā no 2025. gada 1. jūnija līdz 2025. gada 30. novembrim” (Ministru kabineta sēdes protokola Nr. 14 71. §) atsevišķajā sadaļā iekļauto izvērtējumu un secinājumiem par valsts drošības iestāžu iespējām pievienoties pakalpojumu saņemšanai valsts pārvaldes vienotā pakalpojuma centra ietvaros, kā arī uz protokollēmuma 4. punktā noteikto, proti: - “Pamatojoties uz to, ka Valsts drošības iestāžu likumā minēto iestāžu ‒ Satversmes aizsardzības biroja, Militārās izlūkošanas un drošības dienesta un Valsts drošības dienesta ‒ informācija par finansēm, materiāltehnisko nodrošinājumu un personālsastāvu ir valsts noslēpuma objekts, kā arī ir noteiktas prasības to informācijas sistēmām un piekļuves tiesībām, noteikt, ka Valsts kase nesniedz šīm iestādēm pakalpojumus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noteikt, ka projekts nav attiecināms uz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neparedz tajā izmantojamo terminu skaidrojumu. Ievērojot minēto, nav skaidri saprotams, kādas personu grupas ir ietvertas terminā “privātpersonas” un vai šajā grupā tika plānots iekļaut arī, piemēram, tiesnešus. Minētā termina skaidrojums nav arī ietverts šo noteikumu anotācijā. Lūdzam  precizēt noteikumu projektu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"privātpersona" tvērums ir skaidrots Valsts pārvaldes iekārtas likuma 1. panta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paredz kārtību, kādā valsts pārvaldes institūcijas un tajās nodarbinātie pievienojas pakalpojumu saņemšanai valsts pārvaldes vienotā pakalpojumu centra ietvaros. Lai gan Tiesu administrācija ir rajona (pilsētas) tiesu un apgabaltiesu darbinieku darba devējs (likuma “Par tiesu varu” 107.</w:t>
            </w:r>
            <w:r w:rsidR="00000000" w:rsidRPr="00000000" w:rsidDel="00000000">
              <w:rPr>
                <w:vertAlign w:val="superscript"/>
                <w:rtl w:val="0"/>
              </w:rPr>
              <w:t xml:space="preserve">1</w:t>
            </w:r>
            <w:r w:rsidR="00000000" w:rsidRPr="00000000" w:rsidDel="00000000">
              <w:rPr>
                <w:rtl w:val="0"/>
              </w:rPr>
              <w:t xml:space="preserve"> panta otrās daļas 8. punkts), minētie darbinieki faktiski ir nodarbināti tiesā, nevis Tiesu administrācijā. Lūdzam  precizēt noteikumu projektu un anotāciju, skaidri norādot, ka noteikumi ir attiecināmi arī uz minēto tiesu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noslēguma jautājumiem Tieslietu ministrija un tās padotības iestādes uzsāk cilvēkresursu pārvaldības pakalpojuma saņemšanu 2027.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20. septembra noteikumu Nr. 585 "Tiesu administrācijas nolikums" 1. punktā ir noteikts, ka Tiesu administrācija ir tieslietu ministra padotībā esoša tiešās pārvaldes iestāde, kas attiecīgi saskaņā ar likumu "Par tiesu varu" kārto  tiesu darbinieku personāllietas, pieņem darbā un atlaiž no darba tiesas darbiniekus, izdod rīkojumus par darbinieku atvaļinājumiem, komandējumiem un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jau paredz, ka tas ir attiecināmi arī uz tiesu darbiniekiem. Respektīvi, ne projektā, ne anotācijā nav norādīts izņēmums attiecībā uz rajona (pilsētas) tiesu un apgabaltiesu tiesu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kā operatīvās darbības subjekts (Korupcijas novēršanas un apkarošanas biroja likuma 2. panta trešā daļa) īsteno specifiskas funkcijas, kuru efektīvai nodrošināšanai būtiska nozīme ir amatpersonu un citu iesaistīto personu identitātes aizsardzība. Saskaņā ar Operatīvās darbības likumu operatīvās darbības subjektu amatpersonas un slepenie palīgi atrodas valsts aizsardzībā, un ziņas par viņu identitāti un sadarbību ir uzskatāmas par valsts noslēpumu. Atsevišķu KNAB amatpersonu personas dati ir klasificēti un aizsargājami atbilstoši Ministru kabineta 2004. gada 26. oktobra noteikumiem Nr. 887 “Valsts noslēpuma objektu saraksts”. Pamatojoties uz iekšējiem normatīvajiem aktiem, KNAB šīm amatpersonām ir piešķīris identifikatorus. Līdz ar to arī KNAB personāla pārvaldības informācija satur klasificētus datus, kas var tieši vai netieši novest pie aizsargājamo personu identifikācijas.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centralizētu datu apstrādi un uzkrāšanu CVP sistēmā (piemēram, 10., 21. un 33. punkts), kas pēc būtības paplašina piekļuves loku šādiem datiem un rada papildu riskus to aizsardzībai. Šāda pieeja nav savienojama ar speciālajiem normatīvajiem aktiem, kas regulē operatīvās darbības subjektu darbību un valsts noslēpuma aizsardzību, tostarp likumu “Par valsts noslēpumu”. Centralizēta sistēma, kurā dati tiek nodoti citai institūcijai kā pārzinim, neatbilst nepieciešamības un samērīguma principam attiecībā uz KNAB funkciju nodrošināšanu. Ņemot vērā minēto, lūdzam noteikumu projektā noteikt izņēmumu, ka KNAB nepievienosies CVP sistēmai, jo tas neatbilst normatīvajam regulējumam par valsts noslēpuma aizsardzību un operatīvās darbības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2023. gada 4. jūlija rīkojuma Nr. 404 “Par konceptuālo ziņojumu “Par vienotā pakalpojumu centra izveidi valsts pārvaldē”” ietvaros KNAB ir identificēts kā institūcija, kurai tās darbības specifikas dēļ ir būtiski informācijas aprites ierobežojumi, kas saistīti ar valsts noslēpuma objektu aizsardzību. Un, ka attiecībā uz šādām institūcijām ir piemērojami centralizācijas ierobežojumi, t.sk. informācijas neiekļaušana atklātās datubāzēs un informācijas sistēmās, datu konsolidācija tikai agregētā līmenī, kā arī paaugstinātu personāla datu drošības prasību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pārejas noteikumos nav noteikts, ka KNAB jāpievienojas CVP sistēmai noteiktajā periodā. Līdz ar to noteikumi neparedz KNAB obligāto pievienošanos CVP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un tajās nodarbinātajiem sniedz cilvēkresursu pārvaldības pakalpojumus, izmantojot centralizētu cilvēkresursu vienotās pārvaldības informācijas sistēmu (turpmāk – CVP sistēma) un tās pašapkalpošanās portālu.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projekta 2. punktu ņemot vērā Anotācijā norādīto informāciju, ka ""Cilvēkresursu pārvaldības pakalpojumi" primāri izpaužas kā piekļuve vienotai cilvēkresursu pārvaldības informācijas sistēmai un tās funkcionalitātei (personāla uzskaite, atlase, darbā ievadīšana (onboardings), darbinieku novērtēšana), kā arī ar to saistītais lietotāju atbalsts, centralizēta uzturēšana un sistēmas pilnveide atbilstoši valsts pārvaldes vajadzībām. Jānorāda, ka Valsts kanceleja nodrošinās cilvēkresursu pārvaldības informācijas sistēmu kā koplietošanas IT risinājumu, tās uzturēšanu un attīstību, savukārt iestādes turpina patstāvīgi organizēt savus cilvēkresursu procesus, izmantojot minēto sistēmu". Citādi rodas pretruna starp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un tajās nodarbinātajiem nodrošina piekļuvi centralizētai cilvēkresursu pārvaldības informācijas sistēmai (turpmāk - CVP sistēma) un tās pašapkalpošanās portālam, nodrošinot informācijas sistēmu darbību, uzturēšanu un attīstību, kā arī sniedzot nodarbināto atlīdzības datu analītikas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vispārīgo regulējumu — proti, ka Valsts kanceleja valsts pārvaldes vienotā pakalpojumu centra ietvaros sniedz cilvēkresursu pārvaldības pakalpojumus, izmantojot CVP sistēmu un tās pašapkalpošanās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detalizēts skaidrojums par to, kas noteikumu projekta izpratnē ietilpst cilvēkresursu pārvaldības pakalpojumā, ir ietverts turpmākajos noteikumu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 kā arī normu dublēšanas.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(izņemot valsts drošības iestādes) un tajās nodarbinātajiem sniedz cilvēkresursu pārvaldības pakalpojumus, izmantojot centralizētu cilvēkresursu vienotās pārvaldības informācijas sistēmu (turpmāk – CVP sistēma) un tās pašapkalpošanās portālu.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 un Valsts administrācijas skola (turpmāk kopā – pakalpojumu sniedzējs) sniedz pakalpojumus saskaņā ar šiem noteikumiem un pakalpojuma sniedzēja izstrādātiem un apstiprinātiem procesu aprakstiem, lietošanas noteikumiem un metodiskiem norādījumiem, kas nosaka sadarbības kārtību starp pakalpojuma sniedzēju un pakalpojuma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projektu, norādot projekta 4.punktā minēto metodisko norādījumu izdevēju, šī dokumenta statusu (piemēram, normatīvais akts, vadlīnijas u.tml.), publiskās pieejamības vietni, kur šādi norādījumi būs pieejami, kā arī papildinot attiecīgi projekta noslēguma jautājumus ar informāciju par metodisko norādījumu sagatavošanas un publicēšanas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netiks precizēts, jo jautājums par procesu aprakstu pieejamību un izstrādi jau ir noregulēts citās noteikumu projekta normās. Noteikumu projekta 16. punkts paredz, ka Valsts kanceleja izstrādā vienotus cilvēkresursu pārvaldības procesu un apakšprocesu aprakstus, kas nosaka Valsts kancelejas un pakalpojumu saņēmēja sadarbības kārtību cilvēkresursu pārvaldības pakalpojuma nodrošināšanai, un šie apraksti būs pieejami Valsts kancelejas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18. punkts paredz, ka Valsts administrācijas skola izstrādā vienotus mācību un attīstības procesu aprakstus, kas nosaka Valsts administrācijas skolas un pakalpojumu saņēmēja sadarbības kārtību mācību un attīstības pakalpojuma nodrošināšanai, un šie apraksti būs pieejami Valsts administrācijas skolas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jau ir norādīts gan attiecīgo procesu aprakstu izdevējs, gan to publicēšanas vieta. Tāpat noslēguma jautājumos ir paredzēti termiņi šo aprakstu un citu ar pakalpojumu nodrošināšanu saistīto dokumentu izstrādei. Tādēļ nav nepieciešams 4. punktā dublēt regulējumu, kas jau ietverts noteikumu projekta turpmākajās normās.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Pakalpojumu sniedzējs sniedz pakalpojumus saskaņā ar šiem noteikumiem un pakalpojumu sniedzēja izstrādātiem un apstiprinātiem procesu aprakstiem un lietošanas noteikumiem, kas nosaka sadarbības kārtību starp pakalpojumu sniedzēju un pakalpojuma saņēmēju.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dublē 14. un 19. punktā ietverto pakalpojuma saņēmēja atbildību par sniegto datu kvalitāti, vienlaikus norādot atšķirīgu atbildības subjektu (iestādes vadītājs personīgi vs. pakalpojuma saņēmējs kā tāds). Lūdzam novērst dublēšanos un nodrošināt vienotu atbildības subjekta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ir ietverts sadaļā "Vispārīgi jautājumi". Līdz ar to tajā tiek regulēts, norādīts, kurš tieši vispārīgi ir atbildīgs par datu patiesumu, pareizību, pilnīgumu un savlaicīgu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14. un 19. punkts jau saistīts ar pakalpojuma izmantošanu, dokumentu radīšanu sistēmā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katram punktam ir savs mērķis un tie atstājami, līdzīgi kā arī par Valsts kase sniegtajiem pakalpojumiem valsts pārvaldes vienotā pakalpojumu centra ietvaros (skat.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3., 13., 18. un 32. 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pakalpojumu sniedzējam sniegtās informācijas un datu patiesumu, pareizību, pilnīgumu un savlaicīgu iesniegšanu ir atbildīgs attiecīgās iestādes vadītājs vai privātpersona.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14. punkts paredz pakalpojuma saņēmēja atbildību saistībā ar sniegto informāciju. Minētie punkti savstarpēji pārklājas un to piemērošanas laikā var radīt neskaidrību par atbildības sadalījumu starp iestādes vadītāju un pakalpojuma saņēmēju.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ir ietverts sadaļā "Vispārīgi jautājumi". Līdz ar to tajā tiek regulēts, norādīts, kurš tieši vispārīgi ir atbildīgs par datu patiesumu, pareizību, pilnīgumu un savlaicīgu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14. un 19. punkts jau saistīts ar pakalpojuma izmantošanu, dokumentu radīšanu sistēmā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katram punktam ir savs mērķis un tie atstājami, līdzīgi kā arī par Valsts kase sniegtajiem pakalpojumiem valsts pārvaldes vienotā pakalpojumu centra ietvaros (skat.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3., 13., 18. un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pakalpojumu sniedzējam sniegtās informācijas un datu patiesumu, pareizību, pilnīgumu un savlaicīgu iesniegšanu ir atbildīgs attiecīgās iestādes vadītājs vai privātpersona.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norāda: Civildienesta likumā noteiktais deleģējums neparedz Ministru kabineta noteikumos noteikt personu atbildību un pienākumus. Vienlaikus, ņemot vērā Ministru kabineta tīmekļvietnē https://www.mk.gov.lv/lv/cilvekresursu-vienota-parvaldibas-sistema norādīto, ka CVP sistēma tiks integrēta ar MA sistēmu, kā arī ar grāmatvedības un personāla lietvedības risinājumu, 5. punktu nepieciešams precizēt, nosakot nevis personu atbildību, bet  pakalpojumu sniegšanas  kārtību, proti, nosakot, ka  Pakalpojuma sniedzējs informāciju no iestādēm saņem CVP un MA integrācijas rezultātā ar grāmatvedības un personāla lietvedības risinājumu, kas ir Vienotā pakalpojumu centra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neparedz jauna juridiskās atbildības veida noteikšanu, bet nosaka pakalpojuma sniegšanas kārtības ietvaros informācijas un datu kvalitātes nodrošināšanas pienākumu. Iestādes vadītājs ir atbildīgs par iestādes darba organizāciju kopumā, tostarp par to, lai iestāde savlaicīgi un pienācīgā kvalitātē nodrošinātu pakalpojuma sniedzējam nepieciešamo informāciju un datus. Nav atbalstāms priekšlikums šo punktu aizstāt ar regulējumu par informācijas saņemšanu tikai sistēmu integrācijas rezultātā, jo ne visa pakalpojuma sniegšanai nepieciešamā informācija tiks saņemta automātiski — daļa datu, pieteikumu, piekļuves tiesību, izmaiņu un precizējumu joprojām būs jāiesniedz, jāaktualizē vai jāapstiprina iestādei vai pakalpojuma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pakalpojumu sniedzējam sniegtās informācijas un datu patiesumu, pareizību, pilnīgumu un savlaicīgu iesniegšanu ir atbildīgs attiecīgās iestādes vadītājs vai privātpersona.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6.punkta izriet, ka sistēmas lietotāji (to piekļuves tiesību organizēšana) tiks veikta ministriju līmenī, kuras sniegs informāciju par padotības iestādēm un arī padotības iestāžu lietotājiem un to piekļuves tiesībām. Šāds process  būs smagnējs un radīs nepamatotu administratīvo resursu noslodzi ministriju līmenī, darbojoties ministrijām kā starpniekam informācijas nodošanā. Lūdzam precizēt projekta tiesību normu, paredzot, ka katra valsts pārvaldes iestāde pārvalda savus lietotājus un sniedz nepieciešamo informāciju par savas iestādes lietotājiem un to piekļuves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nenozīmē, ka ministrijai visos gadījumos jāapkopo un jāiesniedz informācija par visu padotības iestāžu lietotājiem un piekļuves tiesībām. Norāde uz struktūrvienībām un padotības iestādēm ir paredzēta gadījumiem, kad pārraugošā iestāde nodrošina personālvadības funkciju arī savām padotības iestādēm vai šāda informācija nepieciešama CVP sistēmas konfigurēšanai. Ja padotības iestāde personālvadības funkciju īsteno patstāvīgi, tā pati iesniedz informāciju par saviem lietotājiem. Lai novērstu pārpratumus, attiecīgs skaidrojums tiks sniegts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Valsts kancelejai informāciju par sistēmas lietotājiem un to piekļuves tiesībām, kā arī par iesaistītajām struktūrvienībām un padotībā esošajām iestādēm (ja attiecināms). Valsts kanceleja atbilstoši iesniegtajiem datiem konfigurē sistēmu un nodrošina pakalpojumu sniegšanu. Valsts kanceleja pakalpojumu aprakstus reģistrē Valsts informācijas resursu, sistēmu un sadarbspējas informācijas sistēmā kā starpiestāžu pakalpojumus, un tie ir pieejami iestādēm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dati tiks migrēti no Valsts kases sistēmas (Horizon), līdz ar to neredzam pamatojumu, ka iestādei ir jāsniedz informācija par visiem sistēmas lietotājiem, varētu būt, piemēram, par administratoriem vai citiem lietotājiem, kuriem ir plašās tiesības, tādējādi, samazinot administratīvo slogu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punkta mērķis ir tieši paredzēt, ka iestāde pirms CVP sistēmas izmantošanas uzsākšanas norāda tos lietotājus, kuriem sistēmā nepieciešamas paplašinātas piekļuves tiesības, piemēram, administratorus vai citus lietotājus ar plašākām tiesībām, kas var skatīt un rediģēt citu lietotāju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datu migrācija no Valsts kases sistēmas nemaina nepieciešamību iestādei noteikt lietotājus un to piekļuves tiesību apjomu, jo šī informācija ir būtiska CVP sistēmas konfigurēšanai un drošai lietotāju pārvaldībai. Taču šī informācija nebūs jāsniedz par visiem lietotājiem, bet tikai par lietotājiem ar paplašinātām tiesībām. Lai novērstu pārpratumus, anotācija tiks papildināta ar attiecīgu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Valsts kancelejai informāciju par sistēmas lietotājiem un to piekļuves tiesībām, kā arī par iesaistītajām struktūrvienībām un padotībā esošajām iestādēm (ja attiecināms). Valsts kanceleja atbilstoši iesniegtajiem datiem konfigurē sistēmu un nodrošina pakalpojumu sniegšanu. Valsts kanceleja pakalpojumu aprakstus reģistrē Valsts informācijas resursu, sistēmu un sadarbspējas informācijas sistēmā kā starpiestāžu pakalpojumus, un tie ir pieejami iestādēm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7.punkta izriet, ka sistēmas lietotāji (to piekļuves tiesību organizēšana) tiks veikta ministriju līmenī, kuras sniegs informāciju par padotības iestādēm un arī padotības iestāžu lietotājiem un to piekļuves tiesībām. Šāds process  būs smagnējs un radīs nepamatotu administratīvo resursu noslodzi ministriju līmenī, darbojoties ministrijām kā starpniekam informācijas nodošanā. Lūdzam precizēt projekta tiesību normu, paredzot, ka katra valsts pārvaldes iestāde pārvalda savus lietotājus un sniedz nepieciešamo informāciju par savas iestādes lietotājiem un to piekļuves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punktā pie padotības iestādēm norādīts - </w:t>
            </w:r>
            <w:r w:rsidR="00000000" w:rsidRPr="00000000" w:rsidDel="00000000">
              <w:rPr>
                <w:u w:val="single"/>
                <w:rtl w:val="0"/>
              </w:rPr>
              <w:t xml:space="preserve">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Cilvēkresursu pārvaldības sistēmu minēts, ka no Valsts kases sistēmas tiks nodrošināta sākotnējo datu migrācija, savukārt par datu migrāciju uz Mācīšanās un attīstības sistēmu nav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Manuāla datu sniegšana par sistēmas lietotājiem prasa ievērojamu administratīvo slogu, tādējādi jāparedz datu migrācija uz Mācīšanās un attīstības sistēmu no Valsts kases sistēmas, izņemot par lietotājiem, kuriem paredzētas plašākas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termiņš (viena darbdiena) ir pārāk īss.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vai privātpersonai, izmantojot sistēmu, ir pienākums iesniegt pieteikumu par sistēmas lietošanas pārtraukšanu par katru sistēmas lietotāju trīs darbdienu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sistēmas nozīmību un datu aizsardzību, nosakot ilgāku termiņu, tiks radīti riski, ka lietotājs, kuram vairāk nav tiesību piekļūt sistēmai varētu vēl vairākas dienas tai piekļūt.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sistēma nodrošinās automātisku piekļuves ierobežošanu, ja lietotājs sistēmā būs bloķēts vai atzīmēts kā neaktīvs, taču šādam procesam ir nepieciešama sākotnējā darbība, kas to inicē, piemēram, rīkojums par valsts civildienesta attiecību izbeigšanu, kas var tikt pieņemts gan mēnesi iepriekš (</w:t>
            </w:r>
            <w:r w:rsidR="00000000" w:rsidRPr="00000000" w:rsidDel="00000000">
              <w:rPr>
                <w:i w:val="1"/>
                <w:rtl w:val="0"/>
              </w:rPr>
              <w:t xml:space="preserve">piemēram, ja izbeidz sakarā ar valsts noteiktā pensijas vecuma sasniegšanu</w:t>
            </w:r>
            <w:r w:rsidR="00000000" w:rsidRPr="00000000" w:rsidDel="00000000">
              <w:rPr>
                <w:rtl w:val="0"/>
              </w:rPr>
              <w:t xml:space="preserve">), gan nekavējoties (</w:t>
            </w:r>
            <w:r w:rsidR="00000000" w:rsidRPr="00000000" w:rsidDel="00000000">
              <w:rPr>
                <w:i w:val="1"/>
                <w:rtl w:val="0"/>
              </w:rPr>
              <w:t xml:space="preserve">piemēram, ja izbeidz sakarā ar neatbilstību ierēdņa obligātajām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projekta 9. punkts paredz iestādes pienākumu iniciēt sistēmas lietošanas pārtraukšanu, lai pēc tam sistēmā tiktu nodrošināta lietotāja piekļuves tiesību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iestādēm jāveic manuāls darbs un dati netiek saņemti no šobrīd izmantotājām informācijas sistēmām personāla procesu nodrošināšanai, šāda termiņa noteikšana rada papildus administratīvo slogu un iestādēs ar lielu nodarbināto skaitu nav iespējams īstenot tik īsā laikā. Lūdzam sniegt skaidrojumu kā plānots nodrošināt datu apmaiņu abās noteikumu projektā minētajās sistēmās, ja iestāde vēl nav pievienojusies VPC un tas ir plānots tikai ar 01.01.2027.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tiesību pārvaldību nav iespējams nodrošināt pilnībā automātiski bez iestādes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sistēma nodrošinās automātisku piekļuves ierobežošanu, ja lietotājs sistēmā būs bloķēts vai atzīmēts kā neaktīvs, taču šādam procesam ir nepieciešama sākotnējā darbība, kas to inicē, piemēram, rīkojums par valsts civildienesta attiecību izbeigšanu, kas var tikt pieņemts gan mēnesi iepriekš (</w:t>
            </w:r>
            <w:r w:rsidR="00000000" w:rsidRPr="00000000" w:rsidDel="00000000">
              <w:rPr>
                <w:i w:val="1"/>
                <w:rtl w:val="0"/>
              </w:rPr>
              <w:t xml:space="preserve">piemēram, ja izbeidz sakarā ar valsts noteiktā pensijas vecuma sasniegšan</w:t>
            </w:r>
            <w:r w:rsidR="00000000" w:rsidRPr="00000000" w:rsidDel="00000000">
              <w:rPr>
                <w:rtl w:val="0"/>
              </w:rPr>
              <w:t xml:space="preserve">u), gan nekavējoties (</w:t>
            </w:r>
            <w:r w:rsidR="00000000" w:rsidRPr="00000000" w:rsidDel="00000000">
              <w:rPr>
                <w:i w:val="1"/>
                <w:rtl w:val="0"/>
              </w:rPr>
              <w:t xml:space="preserve">piemēram, ja izbeidz sakarā ar neatbilstību ierēdņa obligātajām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projekta 9. punkts paredz iestādes pienākumu iniciēt sistēmas lietošanas pārtraukšanu, lai pēc tam sistēmā tiktu nodrošināta lietotāja piekļuves tiesību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darbdienas termiņš pieteikuma iesniegšanai par sistēmas lietošanas pārtraukšanu nav samērīgs un praktiski izpildāms. Lūdzam termiņu pagarināt līdz trim darbdienām vai sasaistīt to ar brīdi, kad iestādei kļūst zināms par lietošanas pārtraukšanas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sistēmas nozīmību un datu aizsardzību, nosakot ilgāku termiņu, tiks radīti riski, ka lietotājs, kuram vairāk nav tiesību piekļūt sistēmai varētu vēl vairākas dienas tai piekļūt.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sistēma nodrošinās automātisku piekļuves ierobežošanu, ja lietotājs sistēmā būs bloķēts vai atzīmēts kā neaktīvs, taču šādam procesam ir nepieciešama sākotnējā darbība, kas to inicē, piemēram, rīkojums par valsts civildienesta attiecību izbeigšanu, kas var tikt pieņemts gan mēnesi iepriekš (</w:t>
            </w:r>
            <w:r w:rsidR="00000000" w:rsidRPr="00000000" w:rsidDel="00000000">
              <w:rPr>
                <w:i w:val="1"/>
                <w:rtl w:val="0"/>
              </w:rPr>
              <w:t xml:space="preserve">piemēram, ja izbeidz sakarā ar valsts noteiktā pensijas vecuma sasniegšanu</w:t>
            </w:r>
            <w:r w:rsidR="00000000" w:rsidRPr="00000000" w:rsidDel="00000000">
              <w:rPr>
                <w:rtl w:val="0"/>
              </w:rPr>
              <w:t xml:space="preserve">), gan nekavējoties (</w:t>
            </w:r>
            <w:r w:rsidR="00000000" w:rsidRPr="00000000" w:rsidDel="00000000">
              <w:rPr>
                <w:i w:val="1"/>
                <w:rtl w:val="0"/>
              </w:rPr>
              <w:t xml:space="preserve">piemēram, ja izbeidz sakarā ar neatbilstību ierēdņa obligātajām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projekta 9. punkts paredz iestādes pienākumu iniciēt sistēmas lietošanas pārtraukšanu, lai pēc tam sistēmā tiktu nodrošināta lietotāja piekļuves tiesību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sistēmā paredzēti dati par tiesisko attiecību izbeigšanu, uzskatam par administratīvo slogu sniegt pieteikumu par sistēmas lietošanas  pārtraukšanu. Lūdzam izvērtēt iespēju izmantot sistēmā esošo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sistēma nodrošinās automātisku piekļuves ierobežošanu, ja lietotājs sistēmā būs bloķēts vai atzīmēts kā neaktīvs, taču šādam procesam ir nepieciešama sākotnējā darbība, kas to inicē, piemēram, rīkojums par valsts civildienesta attiecību izbeigšanu, kas var tikt pieņemts gan mēnesi iepriekš (</w:t>
            </w:r>
            <w:r w:rsidR="00000000" w:rsidRPr="00000000" w:rsidDel="00000000">
              <w:rPr>
                <w:i w:val="1"/>
                <w:rtl w:val="0"/>
              </w:rPr>
              <w:t xml:space="preserve">piemēram, ja izbeidz sakarā ar valsts noteiktā pensijas vecuma sasniegšanu</w:t>
            </w:r>
            <w:r w:rsidR="00000000" w:rsidRPr="00000000" w:rsidDel="00000000">
              <w:rPr>
                <w:rtl w:val="0"/>
              </w:rPr>
              <w:t xml:space="preserve">), gan nekavējoties (</w:t>
            </w:r>
            <w:r w:rsidR="00000000" w:rsidRPr="00000000" w:rsidDel="00000000">
              <w:rPr>
                <w:i w:val="1"/>
                <w:rtl w:val="0"/>
              </w:rPr>
              <w:t xml:space="preserve">piemēram, ja izbeidz sakarā ar neatbilstību ierēdņa obligātajām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projekta 9. punkts paredz iestādes pienākumu iniciēt sistēmas lietošanas pārtraukšanu, lai pēc tam sistēmā tiktu nodrošināta lietotāja piekļuves tiesību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regulējuma nav skaidrs, kādos gadījumos iestādei un privātpersonai, izmantojot sistēmu, ir pienākums iesniegt pieteikumu par sistēmas lietošanas pārtraukšanu par katru sistēmas lietotāju vienas darbdienas laikā pēc sistēmas lietošanas pārtraukšanas. Lūdzam precizēt normu, lai normas piemērotājiem būtu skaidrs, kādos gadījumos ir pienākums iesniegt pieteikumu par sistēmas lietošanas pārtraukšanu. Bez tam aicinām</w:t>
            </w:r>
            <w:r w:rsidR="00000000" w:rsidRPr="00000000" w:rsidDel="00000000">
              <w:rPr>
                <w:b w:val="1"/>
                <w:rtl w:val="0"/>
              </w:rPr>
              <w:t xml:space="preserve"> </w:t>
            </w:r>
            <w:r w:rsidR="00000000" w:rsidRPr="00000000" w:rsidDel="00000000">
              <w:rPr>
                <w:rtl w:val="0"/>
              </w:rPr>
              <w:t xml:space="preserve">sākotnējās ietekmes novērtējuma ziņojumā (anotācijā) detalizētāk skaidrot, uz kādiem gadījumiem ir attiecināma noteikumu projekta 9.punktā paredzētā sistēmas lietošanas pārtraukšana un uz kādiem - noteikumu projekta 12.punktā paredzētā sistēmas lietotāja tiesību 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ir attiecināms uz gadījumiem, kad sistēmas lietotājs vairs nav tiesīgs izmantot sistēmu, piemēram, ja ar personu ir izbeigtas darba, amata vai dienesta tiesiskās attiecības. Šādos gadījumos lietotājs sistēmā tiek bloķēts vai tā piekļuve tiek pārtraukta. Savukārt noteikumu projekta 12. punkts attiecas uz gadījumiem, kad lietotājs turpina izmantot sistēmu, bet ir jāmaina viņa piekļuves tiesību apjoms, piemēram, mainoties amata pienākumiem, lietotājam tiek paplašinātas vai samazinātas tiesības piekļūt citu lietotāju datiem, tos apstrādāt vai rediģēt.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normatīvā akta tekstam ir jābūt lakoniskam, līdz ar to jāizvairās no liekvārdības, tāpēc norma ir lakoniska un skaidra, ka jāinformē par katru, kurš pārtrauc sistēmas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glabāšanas dalījums starp pakalpojuma sniedzēju un iestādi nerisina jautājumu par to, kurš ir dokumentu īpašnieks juridiskā nozīmē un kurš atbild par dokumentu izsniegšanu Informācijas atklātības likuma, Arhīvu likuma un GDPR datu subjekta tiesību kontekstā. Lūdzam papildināt regulējumu, skaidri nosakot atbildību par dokumentu pieejamības nodrošināšanu trešajām personām un datu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sniedz daļēju paskaidrojumu: norāda, ka VK uzkrās CVPS dokumentus un datus, bet ārpus CVPS veidoto dokumentu oriģinālus iestāde "kārtos un glabās atbilstoši attiecīgās iestādes dokumentu nomenklatūrai" un veiks arhivēšanu. Tomēr anotācija neatrisina būtisko jautājumu – kurš ir dokumentu īpašnieks juridiskā nozīmē un kurš atbild par dokumentu izsniegšanu Informācijas atklātības likuma un GDPR datu subjekta tiesību (piekļuve, dzēšana, pārnesamība) kontekstā, kad pieprasījumu saņem viena puse, bet dati glabājas pie otras.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norāda: Ņemot vērā, ka pašlaik personāla dokumenti tiek glabāti Vienotā pakalpojumu centra grāmatvedības un personāla lietvedības risinājumā, lūdzam precizēt regulējumu, paredzot, ka elektroniskos personāla dokumentus, datus un personas lietu Valsts kanceleja iegūst sistēmu integrācijas rezultātā un nodrošina to glabāšanu CVP sistēmā. Šāds risinājums novērstu nepieciešamību iestādēm manuāli dublēt un pārvietot dokumentus starp sistēmām, tādējādi mazinot administratīvo slogu un datu nesakritības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neparedz datu vai dokumentu manuālu dublēšanu vai pārvietošanu starp sistēmām. Tā mērķis ir noteikt, ka CVP sistēmā izveidotie cilvēkresursu pārvaldības un elektroniskie personāla dokumenti, dati un personas lieta tiek glabāti CVP sistēmā, savukārt ārpus sistēmas (ja tādi ir) veidotos dokumentus turpina kārtot un glabāt attiecīgā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Sistēmu integrācijas jautājumi un datu apmaiņas tehniskais risinājums nav detalizēti regulējams šajā punktā, jo tas nosaka dokumentu glabāšanas kārtību, nevis datu migrācijas vai integrācijas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regulējuma nav skaidrs, kādu elektronisko dokumentu glabāšana, kas būtu jānodrošina Valsts administrācijas skolai MA sistēmā, ir paredzēta. Vienlaikus no regulējuma nav skaidrs, kādam nolūkam elektroniskie dokumenti un dati ir glabājami MA sistēmā. Plānotā regulējuma skaidrības, tiesiskās noteiktības un pareizas, vienveidīgas piemērošanas nolūkā aicinām normu precizēt, konkretizējot, kādu dokumentu un datu glabāšana un kādam nolūkam šajā normā ir paredzēta, citastarp ņemot vērā to, ka katra institūcija pati ir atbildīga par dokumentu glabāšanu saistībā ar savu nodarbināto kvalifikācijas paaugstināšanu un mācībām, kurās nodarbinātais piedalījies ar darba devēja rīkojumu, saskaņojumu u.tml. Lai nodrošinātu vienotu izpratni par plānoto regulējumu, aicinām arī skaidrot normas tvērumu noteikumu sākotnējās ietekmes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12.punktu, papildinot ar informāciju, kas un kur (kādā dokumentā) nosaka minēto lietotāju pārvaldības kārtību, jo no tiesību normas nav skaidrs, kur un kā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tiesību pieteikšanas, grozīšanas un dzēšanas kārtība tiks noteikta pakalpojuma sniedzēja — Valsts kancelejas vai Valsts administrācijas skolas — izstrādātajos un apstiprinātajos procesu aprakstos. Šie procesu apraksti atbilstoši noteikumu projekta 16. un 18. punktam tiks publicēti attiecīgā pakalpojuma sniedzēja tīmekļvietnē. Līdz ar to lietotāju lomu un piekļuves tiesību pārvaldības kārtība būs pieejama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tiktu skaidrota šī punkta būtība, tiks papildināta noteikumu projekta anotācija ar papildu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procesu aprakstos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12.punktā ir paredzēts, ka sistēmas lietotāju tiesību pieteikšanu, grozīšanu un dzēšanu nodrošina “noteiktajā kārtībā”, taču no regulējuma nav skaidrs, kur šī kārtība ir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kādēļ projekta 12.punktā attiecībā uz lietotāju tiesību pieteikšanu, grozīšanu un dzēšanu ir noteikts, ka to nodrošina iestāde un privātpersonas, savukārt projekta 9.punktā atsevišķi ir noteikts par sistēmas lietošanas pārtraukšanu, paredzot, ka par to ir iesniedzams pieteikums. Tāpat nav arī skaidrs, vai lietotāju tiesību dzēšana nesakrīt ar sistēmas lietošanas pārtraukšanu, kas paredzēta 9.punktā, vai arī lietotāju tiesību dzēšana attiecināma uz citiem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lietotāju tiesību pieteikšanas, grozīšanas un dzēšanas kārtība tiks noteikta pakalpojuma sniedzēja — Valsts kancelejas vai Valsts administrācijas skolas — izstrādātajos un apstiprinātajos procesu aprakstos. Atbilstoši noteikumu projekta 16. un 18. punktam šie apraksti būs pieejami attiecīgā pakalpojuma sniedzēja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noteikumu projekta 9. punkts attiecas uz gadījumiem, kad sistēmas lietotājs vairs nav tiesīgs izmantot sistēmu, piemēram, ja ar personu izbeigtas darba, amata vai dienesta tiesiskās attiecības. Šādos gadījumos lietotājs sistēmā tiek bloķēts vai tā piekļuve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12. punkts attiecas uz lietotāju tiesību pārvaldību gadījumos, kad lietotājs turpina izmantot sistēmu, bet jāmaina viņa piekļuves tiesību apjoms, piemēram, mainoties amata pienākumiem, lietotājam tiek paplašinātas vai samazinātas tiesības piekļūt citu lietotāju datiem, tos apstrādāt vai rediģēt.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procesu aprakstos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kanceleja cilvēkresursu pārvaldības pakalpojuma ietvaros nodrošina šādus apakšprocesus: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15.punktu, lai nerastos pretruna ar Anotācijā aprakstīto.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kanceleja cilvēkresursu pārvaldības pakalpojuma ietvaros nodrošina CVP sistēmu ar šādiem apakšprocesiem: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netiks precizēts piedāvātajā redakcijā, jo Valsts kancelejas nodrošinātais cilvēkresursu pārvaldības pakalpojums neaprobežojas tikai ar CVP sistēmas funkcionalitātes nodrošināšanu. Iestāde turpina īstenot cilvēkresursu pārvaldības procesus atbilstoši savai kompetencei, izmantojot CVP sistēmu. Tomēr vienlaikus Valsts kanceleja pakalpojuma ietvaros nodrošina ne tikai attiecīgo apakšprocesu pieejamību sistēmā, bet arī ar tiem saistīto administrēšanu, sistēmas uzturēšanu, lietotāju atbalstu, drošības prasību ievērošanu un pakalpojuma pilnveidi. Tādējādi noteikumu projektā tiek regulēta nevis tikai informācijas sistēmas izmantošana, bet cilvēkresursu pārvaldības pakalpojuma kopums. Līdz ar to 15. punktā saglabājams formulējums, ka Valsts kanceleja cilvēkresursu pārvaldības pakalpojuma ietvaros nodrošina attiecīgos apakšprocesus.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kanceleja cilvēkresursu pārvaldības pakalpojuma ietvaros nodrošina šādus apakšprocesus: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 sistēmas kvalifikācija kā mākoņrisinājums (SaaS) prasa noteikumu līmenī adresēt SaaS piegādātāja kā personas datu apstrādātāja lomu (GDPR 28. pants), datu lokalizācijas prasības un, ja attiecināms, datu pārsūtīšanas uz trešajām valstīm jautājumus (Schrems II konteksts). Lūdzam papildināt noteikumus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norādīts: "Cilvēkresursu pārvaldības sistēma un Mācīšanās un attīstības sistēma tika izvēlēta no tirgū pieejamiem mākoņrisinājumiem (SaaS jeb programmatūra kā pakalpojums) un tiek pielāgoti lietotāju vajadzībām." Tas nozīmē, ka arī CVPS ir SaaS, ne tikai MAS – kas noteikumu projektā nemaz nav skaidri pateikts (26. punktā par SaaS minēta tikai MA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 anotācija neaplūko nevienu no būtiskajiem GDPR jautājumiem, kas izriet no SaaS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SaaS piegādātājs kā GDPR 28. panta personas datu apstrādātājs;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apstrādes līgums (DPA) ar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minēta datu lokalizācija (vai serveri ir ES, EEZ vai trešās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datu pārsūtīšanas uz trešajām valstīm risks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atsauces uz piegādātāja sertifikāciju vai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visa valsts pārvaldes personāldaļa darbosies uz tirgus SaaS produkta, ir fundamentāls datu aizsardzības jautājums, kuram anotācijā vajadzētu būt sadaļas centrālajai daļai, bet faktiski par to ir tikai blakus piezīme.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informācija par šobrīdējiem piegādātājiem ir pieejama EISā: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https://www.eis.gov.lv/EKEIS/Supplier/Procurement/152642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https://www.eis.gov.lv/EKEIS/Supplier/Procurement/154083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Pašapkalpošanās portāla lietotāju izveidi un pārvaldību, izmantojot CVP sistēmu, nodrošina iestāde saskaņā ar metodiskajiem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projektu, norādot projekta 4.punktā minēto metodisko norādījumu izdevēju, šī dokumenta statusu (piemēram, normatīvais akts, vadlīnijas u.tml.), publiskās pieejamības vietni, kur šādi norādījumi būs pieejami, kā arī papildinot attiecīgi projekta noslēguma jautājumus ar informāciju par metodisko norādījumu sagatavošanas un publicēšanas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ir precizēts. Paredzot, ka pašapkalpošanās portāla lietotāju izveidi un pārvaldību, izmantojot CVP sistēmu, nodrošina iestāde saskaņā ar procesu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ka procesu apraksti tiek publicēti Valsts kancelejas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Pašapkalpošanās portāla lietotāju izveidi un pārvaldību, izmantojot CVP sistēmu, nodrošina iestāde saskaņā ar procesu aprakstiem.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kanceleja un pakalpojumu saņēmējs CVP sistēmu un pašapkalpošanās portālu izmanto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minētie CVP sistēmas izmantošanas mērķi neaptver atlīdzības aprēķināšanu un izmaksāšanu, lai gan 41.2. punkts paredz atlīdzības datu apstrādi. Lūdzam saskaņot mērķu un apstrādājamo datu kategoriju savstarpējo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punkts nav papildināms ar atlīdzības aprēķināšanas un izmaksāšanas mērķi, jo šo funkciju nenodrošina Valsts kanceleja CVP sistēmas ietvaros. Atlīdzības aprēķināšana un izmaksa tiek nodrošināta Valsts kases sniegtā pakalpojuma ietvaros atbilstoši Ministru kabineta 2024. gada 22. oktobra noteikumiem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atlīdzības datus CVP sistēmas ietvaros izmanto tikai datu analīzes nolūkos, lai nodrošinātu cilvēkresursu politikas, tostarp atlīdzības politikas, plānošanu, monitorēšanu un analītiku. Līdz ar to 33. punktā nav iekļaujams mērķis par atlīdzības aprēķināšanu un izmaksāšanu, jo tas neietilpst Valsts kancelejas sniegtā cilvēkresursu pārvaldības pakalpojuma saturā.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kanceleja un pakalpojuma saņēmējs CVP sistēmu un pašapkalpošanās portālu izmanto šādiem mērķiem: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CVP sistēmas žurnāldatņu pierakstu veikšanu un glabāšanu 18 mēnešus pēc ieraksta izdarīšanas un MA sistēmas žurnāldatņu pierakstu veikšanu un glabāšanu vienu gadu pēc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Atšķirīgi žurnāldatņu glabāšanas termiņi CVP (18 mēneši) un MA sistēmai (12 mēneši) nav pamatoti. Tāpat nav skaidri nodalītas "žurnāldatnes" no "auditācijas pierakstiem" (43.4. punktā – 2 gadi pēc bloķēšanas), kas rada iespēju trim atšķirīgiem termiņiem vienam datu veidam. Lūdzam saskaņot termiņus un skaidri nodalīt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sniedz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18 mēneši — saskaņā ar MK noteikumu Nr. 397 "Minimālās kiberdrošības prasības" 57.1.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1 gads — saskaņā ar Fizisko personu datu apstrādes likuma 37.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netiek paskaidrots, kāpēc divām analoģiskām sistēmām piemēroti dažādi normatīvie pamati. Ja kiberdrošības noteikumi N1397 ir attiecināmi uz CVPS, vai tie nav attiecināmi arī uz MAS? FPDAL 37. panta otrā daļa ir vispārējais regulējums, kas pieļauj garākus termiņus, ja tos paredz citi normatīvie akti – tātad MK noteikumi N1397 prevalētu pār 1 gada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jau ir sniegts skaidrojums, ka atšķirīgie glabāšanas termiņi CVP sistēmai un MA sistēmai ir pamatoti ar atšķirīgu piemērojamo speciālo normatīvo regulējumu un sistēmu funkcionālo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 sistēma ir cilvēkresursu pārvaldības sistēma, kurai piemērojamas Ministru kabineta noteikumos Nr. 397 “Minimālās kiberdrošības prasības” noteiktās kiberdrošības prasības, tostarp pienākums glabāt žurnāldatņu pierakstus vismaz 18 mēnešus atbilstoši minēto noteikumu 57.1.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Mācīšanās un attīstības sistēma (MAS) ir koplietošanas mācību un attīstības informācijas sistēma, kuras ietvaros personas datu apstrāde primāri saistīta ar mācību procesa pārvaldību, kompetenču attīstību un profesionālās pilnveides uzskaiti, nevis ar kritiskas informācijas infrastruktūras darbību. Tādēļ attiecībā uz MAS piemērojams Fizisko personu datu apstrādes likuma 37. panta otrajā daļā noteiktais vispārējais princips par auditācijas pierakstu glabāšanu ne ilgāk kā vienu gadu, ja ārējā normatīvajā aktā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auditācijas pieraksti ir nodalāmi no žurnāldatnēm.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Žurnāldatnes attiecas uz sistēmas tehnisko darbību, piekļuves notikumiem un drošības incidentu uzraudzību, savukārt auditācijas pieraksti attiecas uz personas datu apstrādes izsekojamību, piekļuves tiesību pārvaldību un pārziņa pienākumu izpildi datu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auditācijas pierakstiem ir noteikts atsevišķs glabāšanas termiņš, divi gadi pēc lietotāja piekļuves tiesību bloķēšanas vai dzēšanas, lai nodrošinātu datu apstrādes tiesiskuma pārbaudi, datu subjektu tiesību aizsardzību un atbildības izsekojamību.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CVP sistēmas žurnāldatņu pierakstu veikšanu un glabāšanu 18 mēnešus pēc ieraksta izdarīšanas un MA sistēmas žurnāldatņu pierakstu veikšanu un glabāšanu vienu gadu pēc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Pakalpojuma saņēmējs, lietojot CVP sistēmu un pašapkalpošanās portālu vai MA sistēmu, ir atbildīgs par: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ka pakalpojuma saņēmējs ir arī valsts pārvaldes institūcija. Ja noteikumu projekta 37. punktā pakalpojuma saņēmējs ir ielasāms kā valsts pārvaldes institūcija, tā nevar uzņemties atbildību par pakalpojuma saņēmēja – nodarbinātā – rīcību, kas paredzēta noteikumu projekta 37.3., 37.4. un 37.5. apakšpunktā. Valsts pārvaldes institūcija var veikt pasākumus (kontrolēt), lai mazinātu iespēju šādu pārkāpumu veikšanai, taču atbildība par šo pārkāpumu veikšanu ir nosakāma pašam nodarbinātajam.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noteikumu projekta 1. punktam pakalpojuma saņēmējs nav tikai "valsts pārvaldes institūcija", bet gan arī tās nodarbinātais. Attiecīgi minētais 37. punkts piemērojams atbilstoši tā jēgai un saturam, proti, apakšpunkti, kas attiecas uz institūciju, tiek attiecināti uz institūciju, bet apakšpunkti, kas attiecas uz nodarbināto, tiek attiecināti uz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Pakalpojuma saņēmējs, lietojot CVP sistēmu un pašapkalpošanās portālu vai MA sistēmu, ir atbildīgs par: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lietotāju iepazīstināšanu ar CVP sistēmas un pašapkalpošanās portāla vai MA sistēmas lietošanas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saprotams, kādā veidā iestādēs iepazīstināšana ar sistēmu lietošanas noteikumiem nodrošināma un dokumentējama. Turklāt ir iespējams, ka noteikumi var tikt aktualizēti un tādā gadījumā iestādei pastāvīgi būtu jāseko aktuālajai to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aktu prasības kiberdrošības jomā, lūdzam sistēmu pārziņus nodrošināt sistēmas lietotāju iepazīšanos ar sistēmu lietošanas un personas datu apstrādes noteikumiem, autentificējoties sistēmā, attiecīgi to aprakstot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iepazīšanos ar CVP sistēmas un pašapkalpošanās portāla vai MA sistēmas lietošanas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pieslēgšanās datu drošu glabāšanu un neizpaušanu trešajām personām. Ja pieslēgšanās dati kļuvuši zināmi trešajai personai, tos nekavējoties nomaina un informē attiecīgo pakalpojuma sniedzēju;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pieslēgšanās datu drošu glabāšanu ir atbildīgs katrs sistēmas lietotājs personīgi. Iestādes līmenī nav iespējams nodrošināt šī nosacījuma izpildes kontroli un uzraudzību. Lūdzam šo nosacījumu iekļaut sistēmas lietošanas noteikumos, ar ko iepazīstināms katrs lietotājs. Attiecīgi projekta 37.3.apakšpunkts izslēdzams no projekta kā iestādes atbildība, pārceļot šo atbildību uz sistēmas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noteikumu projekta 1. punktam pakalpojuma saņēmējs nav tikai "valsts pārvaldes institūcija", bet gan arī tās nodarbinātais. Attiecīgi minētais punkts piemērojams atbilstoši tā jēgai un saturam, proti, apakšpunkti, kas attiecas uz institūciju, tiek attiecināti uz institūciju, bet apakšpunkti, kas attiecas uz nodarbināto, tiek attiecināti uz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pieslēgšanās datu drošu glabāšanu un neizpaušanu trešajām personām. Ja pieslēgšanās dati kļuvuši zināmi trešajai personai, tos nekavējoties nomaina un informē attiecīgo pakalpojumu sniedzēju;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jebkādu lietotāja prettiesisku darbību, ļaunu nolūku vai neuzmanību, uzņemoties arī nejaušības risku;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saprotamas projekta 37.5.apakšpunktā minētās iestādes atbildības īstenošanas mehānisms, iespējas kontrolēt un uzraudzīt pastāvīgu un pilnīgu lietotāju darbību kontroli un uzraudzību jebkādās izpausmēs.  Kā arī nav saprotams tiesisko seku īstenošanas process, nosakot šādu atbildību iestādes līmenī. Lūdzam izslēgt no projekta 37.5.apakšpunktu.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lietotāju līmenī nosacījums par nejaušības riska  uzņemšanos ir papildus vērtējams kontekstā ar tiesību aktiem administratīvās atbildības, kā arī kriminālatbildības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noteikumu projekta 1. punktam pakalpojuma saņēmējs nav tikai "valsts pārvaldes institūcija", bet gan arī tās nodarbinātais. Attiecīgi noteikumu punkts piemērojams atbilstoši tā jēgai un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projektā paredzētie pakalpojumi tiek sniegti Vienotā pakalpojuma centra ietvaros, kur jau attiecīgi Valsts kase sniedz grāmatvedības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saskaņā ar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41.5. apakšpunktu pakalpojumu saņēmējs, lietojot Valsts kases sistēmu un pašapkalpošanās portālu, ir atbildīgs par jebkādu lietotāja prettiesisku darbību, ļaunu nolūku vai neuzmanību, uzņemoties arī nejaušības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jebkādu lietotāja prettiesisku darbību, ļaunu nolūku vai neuzmanību, uzņemoties arī nejaušības risku;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jebkādu lietotāja prettiesisku darbību, ļaunu nolūku vai neuzmanību, uzņemoties arī nejaušības risku;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saņēmēja atbildība par lietotāja darbībām, "uzņemoties arī nejaušības risku", un par datu precizitāti, "arī tad, ja to nav veicis lietotājs", konstruē bezvainas atbildību, kas nav samērīga. Lūdzam ieviest "saprātīgas piesardzības"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noteikumu projekta 1. punktam pakalpojuma saņēmējs nav tikai "valsts pārvaldes institūcija", bet gan arī tās nodarbinātais. Attiecīgi minētais punkts piemērojams atbilstoši tā jēgai un saturam, proti, apakšpunkti, kas attiecas uz institūciju, tiek attiecināti uz institūciju, bet apakšpunkti, kas attiecas uz nodarbināto, tiek attiecināti uz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jebkādu lietotāja prettiesisku darbību, ļaunu nolūku vai neuzmanību, uzņemoties arī nejaušības risku;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 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izslēgt projekta 37.6.apakšpunktu. Nav saprotams iestādes iespējamais kontroles un uzraudzības mehānisms, lai varētu uzņemties atbildību par lietotāju ievadīto informāciju, tās pilnību un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jābūt atbildīgai par to, kam un kādas tiesības tiek deleģētas.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saskaņā ar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41.6. apakšpunktu pakalpojumu saņēmējs, lietojot Valsts kases sistēmu un pašapkalpošanās portālu, ir atbildīgs par attiecīgo noteikumu 38. punktā noteiktajā kārtībā identificētā lietotāja autorizētajā dokumentā vai pieprasījumā norādīto datu precizitāti, pilnību un atbilstību prasībām, kas noteiktas šajos noteikumos un citos normatīvajos aktos (arī tad, ja to nav veicis lietotājs).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Fizisko personu datu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5.nodaļas satura neizriet, ka Tieslietu akadēmijai būtu tiesības MAS veikt savas mērķģrupas, kas nav Akadēmijas nodarbinātie, datu apstrādi un pilnvērtīgi īstenot mācību pārvaldību kā VAS. Lūdzam precizēt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administrācijas skola mācību un attīstības pakalpojuma ietvaros nodrošina tādu apakšprocesu kā mācību kursu un programmu izstrāde un pārvaldība, ko attiecīgi var izmantot pati iestāde, piemēram, specifisku kursu izstrādē un citu nodarbināto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normatīvais regulējums tiek precizēts, paredzot, ka iestāde, kas, izmantojot MA sistēmu, savas kompetences ietvaros izveido mācību kursu un nodrošina tā pārvaldību un pieejamību MA sistēmā citām iestādēm, to nodarbinātajiem vai privātpersonām, noteikumu izpratnē uzskatāma par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tiek noteikts, kādus datus šādos gadījumos iestāde apstrādās (skat. noteikumu projekta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Fizisko personu datu apstrāde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kancelejas veiktās personu datu apstrādes mērķis ir pakalpojuma drošība, kā arī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39. punktā noteikts, ka cita starpā </w:t>
            </w:r>
            <w:r w:rsidR="00000000" w:rsidRPr="00000000" w:rsidDel="00000000">
              <w:rPr>
                <w:i w:val="1"/>
                <w:rtl w:val="0"/>
              </w:rPr>
              <w:t xml:space="preserve">Valsts kancelejas veiktās personu datu apstrādes mērķis ir pakalpojuma drošība. </w:t>
            </w:r>
            <w:r w:rsidR="00000000" w:rsidRPr="00000000" w:rsidDel="00000000">
              <w:rPr>
                <w:rtl w:val="0"/>
              </w:rPr>
              <w:t xml:space="preserve">Norādām, ka datu apstrādes mērķis šajā gadījumā nevarētu būt "pakalpojuma drošība", jo šāds mērķis neatbild uz jautājumu, kādēļ personas dati vispār ir nepieciešami. Ar personas datu apstrādes mērķi saprot nolūku, kādēļ personas dati ir nepieciešami. Proti, kādas darbības nav iespējams veikt, neapstrādājot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neapšauba, ka kopumā cilvēkresursu pārvaldības pakalpojums tiks sniegts, ievērojot un nodrošinot drošību, atbilstību un kvalitāti, vienlaikus tā dēļ netiek veikta personas datu apstrāde. Datu apstrādi kā tādu neveic, lai nodrošinātu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39. punkts paredz, ka datu apstrādes mērķi uzskaitīti, izmantojot frāzi "tostarp". Ņemot vērā pārskatāmības un godprātības principu, lūdzam izvairīties no frāzējuma, kas paredz neizsmeļošu uzskaitījumu un norādīt konkrētus datu apstrādes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39. punktu un konsekventi arī 40.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drošība"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tika norādīts, jo Valsts kanceleja un Valsts administrācija skola līdzīgi kā Valsts kase pakalpojumus sniedz vienotā pakalpojuma centra ietvaros, un šobrīd jau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(47.punkts) ir noteikts, ka attiecīgi Valsts kases veiktās personas datu apstrādes mērķis ir pakalpojuma drošības, atbilstības un kvalitātes nodrošināšana, pamatojoties uz sabiedrības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"tostarp" norādāms, ka tā mērķis ir akcentēt, kas ietilpst "cilvēkresursu pārvaldības pakalpojumā", kas attiecīgi precīzi norādīts noteikumu projekta 15.punktā.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kancelejas veiktās personu datu apstrādes mērķis ir pakalpojuma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šo noteikumu </w:t>
            </w:r>
            <w:r w:rsidR="00000000" w:rsidRPr="00000000" w:rsidDel="00000000">
              <w:rPr>
                <w:rtl w:val="0"/>
              </w:rPr>
              <w:t xml:space="preserve">40. </w:t>
            </w:r>
            <w:r w:rsidR="00000000" w:rsidRPr="00000000" w:rsidDel="00000000">
              <w:rPr>
                <w:rtl w:val="0"/>
              </w:rPr>
              <w:t xml:space="preserve">punktam</w:t>
            </w:r>
            <w:r w:rsidR="00000000" w:rsidRPr="00000000" w:rsidDel="00000000">
              <w:rPr>
                <w:rtl w:val="0"/>
              </w:rPr>
              <w:t xml:space="preserve"> Valsts administrācijas skola apstrādā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iebilst pret noteikumu projekta 42. punktā paredzēto personas datu apjoma nodošanu Valsts administrācijas skolai attiecībā uz personām, kuru identitāte ir aizsargājama (skat. pamatojumu noteikumu projekta 1. punktā izteiktajam iebildumam). Šāda datu apstrāde un nodošana konkrētajā apjomā var radīt risku aizsargājamo personu identitātes netiešai atklāšanai, ņemot vērā, ka datu kopums ietver gan identifikācijas, gan nodarbinātības, kompetenču, mācību un piekļuves tiesību pārvaldības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likuma “Par valsts noslēpumu” 2. panta otrā daļa nosaka, ka valsts noslēpuma subjekti ir valsts institūcijas, to amatpersonas un darbinieki, kā arī citas personas, kuras, pildot amata vai darba pienākumus, rada, iegūst, uzglabā vai izmanto valsts noslēpuma objektus. Līdz ar to KNAB ir tiesisks pienākums nodrošināt šādas informācijas aizsardzību un nepieļaut tās izpaušanu personām vai institūcijām, kurām attiecīgā informācija nav nepieciešama amata pienākumu veikšanai vai kurām nav atbilstošas pieejas tiesības. Vienlaikus KNAB atzīst, ka noteikumu projekta mērķa sasniegšana ir leģitīma un atbalstāma, tomēr tā īstenojama, ievērojot datu minimizācijas un valsts noslēpuma aizsardzības principus. Lai nodrošinātu līdzsvaru starp regulējuma mērķi un aizsargājamo personu tiesību un valsts drošības interešu aizsardzību, noteikumu projektā nepieciešams paredzēt skaidru izņēmumu attiecībā uz personām, kuru identitāte ir aizsargājama, nosakot, ka uz šādām personām datu nodošanas pienākums neattiecas, vai arī paredzot alternatīvu risinājumu, kas nepieļauj šo personu netiešu identitātes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Atbilstoši šo noteikumu </w:t>
            </w:r>
            <w:r w:rsidR="00000000" w:rsidRPr="00000000" w:rsidDel="00000000">
              <w:rPr>
                <w:rtl w:val="0"/>
              </w:rPr>
              <w:t xml:space="preserve">41. </w:t>
            </w:r>
            <w:r w:rsidR="00000000" w:rsidRPr="00000000" w:rsidDel="00000000">
              <w:rPr>
                <w:rtl w:val="0"/>
              </w:rPr>
              <w:t xml:space="preserve">punktam</w:t>
            </w:r>
            <w:r w:rsidR="00000000" w:rsidRPr="00000000" w:rsidDel="00000000">
              <w:rPr>
                <w:rtl w:val="0"/>
              </w:rPr>
              <w:t xml:space="preserve"> Valsts administrācijas skola apstrādā šādus personas datus (izņemot gadījumu, ja informācija par nodarbināto ir klasificēta kā valsts noslēpuma objekts):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ja ar pretendentu netiek nodibinātas darba (amata, dienesta) attiecības, tad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 personas datu glabāšanas termiņš ir divi mēneši no brīža, kad atlases procesā izvēlētais pretendents nodibina darba (amata, dienesta) attiecības ar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termiņu nepieciešams pagarināt, jo gadījumos, kad darba tiesisko attiecību noslēgšanai rodās problēmas vai nepieciešams izskatīt sūdzības, tas var būt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Skaidrīte Ruskule (LDM) Latvijas Nacionālais dabas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ja ar pretendentu netiek nodibinātas darba (amata, dienesta) attiecības, tad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 personas datu glabāšanas termiņš ir 14 mēneši no brīža, kad atlases procesā izvēlētais pretendents nodibina darba (amata, dienesta) attiecības ar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tiešā pretrunā ar 39. punktu – vienā Valsts kanceleja kvalificēta kā pārzinis, otrā – kā apstrādātājs. Šāds lomu sadalījums prasa skaidru nodalījumu pa apstrādes procesiem (kur Valsts kanceleja darbojas savos nolūkos un kur iestādes uzdevumā).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mēģina paskaidrot dubulto lomu: VK ir pārzinis attiecībā uz no pakalpojuma saņēmējiem saņemtajiem datiem (lai pamatotu lietotāju veiktās darbības), un apstrādātājs attiecībā uz pakalpojumu saņēmēju CVPS un pašapkalpošanās portālā ievadīto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noteikumu projekta tekstā šī nodalīšana nav skaidra – 39. punkts vispārīgi runā par VK kā pārzini, 44. punkts par VK kā apstrādātāju, bet konkrēta apstrādes procesu sadalīšana pa lomām nav redzama. Anotācija to skaidro, taču anotācija nav saistoša un nesniedz iestādei juridisku skaidrību par to, kāds līgums (vai vai vispār vienpusēja apliecināšana) ir vajadzīgs.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trūkst regulējuma par GDPR 28. panta līguma noslēgšanas kārtību starp VK un iestādi, kas ir obligāts, kad VK darbojas kā apstrādātājs.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Sniedzot cilvēkresursu pārvaldības pakalpojumus, Valsts kanceleja Datu aizsardzības regulas izpratnē ir fizisko personu datu pārzinis kopīgi ar pakalpojuma saņēmēju attiecībā uz CVP sistēmā apstrādātajiem personas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noteikumu projekta 44. punktā un anotācijā norādīto, Inspekcijas ieskatā Valsts kanceleja, attiecībā uz saņēmēju personas datiem būtu uzskatāma par pārzini, nevis apstrādātāju.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noteikumu projekta anotācijā norādīts, ka "noteikumu projektā ir nostiprināta Valsts kancelejas kā </w:t>
            </w:r>
            <w:r w:rsidR="00000000" w:rsidRPr="00000000" w:rsidDel="00000000">
              <w:rPr>
                <w:u w:val="single"/>
                <w:rtl w:val="0"/>
              </w:rPr>
              <w:t xml:space="preserve">pārziņa loma attiecībā uz no pakalpojumu saņēmējiem saņemtajiem personas datiem</w:t>
            </w:r>
            <w:r w:rsidR="00000000" w:rsidRPr="00000000" w:rsidDel="00000000">
              <w:rPr>
                <w:rtl w:val="0"/>
              </w:rPr>
              <w:t xml:space="preserve">, kā arī definēts Valsts kancelejas kā </w:t>
            </w:r>
            <w:r w:rsidR="00000000" w:rsidRPr="00000000" w:rsidDel="00000000">
              <w:rPr>
                <w:u w:val="single"/>
                <w:rtl w:val="0"/>
              </w:rPr>
              <w:t xml:space="preserve">apstrādātāja statuss attiecībā uz pakalpojumu saņēmēju CVPS</w:t>
            </w:r>
            <w:r w:rsidR="00000000" w:rsidRPr="00000000" w:rsidDel="00000000">
              <w:rPr>
                <w:rtl w:val="0"/>
              </w:rPr>
              <w:t xml:space="preserve"> un pašapkalpošanās portālā ievadīto informāciju, kas var saturēt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saprotams, ka Valsts kanceleja vienlaikus pildīs gan pārziņa, gan apstrādātāja lomu. Ir nepieciešams precizēt Valsts kancelejas lomu atbilstoši Datu regulai un ievērojot faktisko iestādes lomu datu apstrādes procesā. Konsekventi Valsts administrācijas skolas lomai kā kopīgam pārzinim mācību un attīstības informācijas sistēmā, aicinām precizēt Valsts kancelejas lomu kā kopīgam pārzinim.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Sniedzot cilvēkresursu pārvaldības pakalpojumus, Valsts kanceleja Datu aizsardzības regulas izpratnē ir fizisko personu datu pārzinis kopīgi ar pakalpojuma saņēmēju attiecībā uz CVP sistēmā apstrādātajiem personas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 pārziņa modelis (GDPR 26. pants) prasa savstarpējo vienošanos, kuras būtiskā satura daļai jābūt pieejamai datu subjektiem. Noteikumos nav noteikta ne šādas vienošanās noslēgšanas kārtība, ne tās minimālais saturs, ne pieejamības veids datu subjektiem. Tāpat nav pamatots, kāpēc analoģiskos pakalpojumos (CVP un MA sistēma) tiek piemēroti atšķirīgi GDPR lomu modeļi (apstrādātājs vs. kopīgs pārzinis).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apstiprina kopīga pārziņa modeli, bet neskaidro ne tā minimālo saturu, ne pieejamību datu subjektiem (GDPR 26. panta 2. punkta prasība, ka būtisks vienošanās saturs jādara pieejams datu subjektiem), ne pamatojumu, kāpēc CVPS un MAS izvēlēti atšķirīgi GDPR lomu modeļi.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valsts inspekcijas sniegtajam atzinumam precizēti attiecīgie noteikumu projekta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Sniedzot mācību un attīstības pakalpojumus, Valsts administrācijas skola Datu aizsardzības regulas izpratnē ir fizisko personu datu pārzinis kopīgi ar pakalpojuma saņēmēju attiecībā uz MA sistēmā apstrādātajiem personas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administrācijas skolas apstrādājamo personas datu apjoms ir noteikts šo noteikumu 42. punktā, aicinām svītrot teikuma daļu "apstrādājot tos tikai tādā apmērā, kāds nepieciešams mācību un attīstības pakalpojuma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Sniedzot mācību un attīstības pakalpojumus, Valsts administrācijas skola Datu aizsardzības regulas izpratnē ir fizisko personu datu pārzinis kopīgi ar pakalpojuma saņēmēju attiecībā uz MA sistēmā apstrādātajiem personas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modernizācijas plāna 2023.–2027. gadam 6.2. apakšpunktā ietverto informāciju, ka jaunā cilvēkresursu vadības informācijas sistēma ļaus nodrošināt un pilnveidot datu analītikas procesus, lūdzam, lai mazinātu administratīvo slogu iestādēm, iekļaut sadaļā "Noslēguma jautājumi"  Ministru kabineta 2017. gada 7. novembra noteikumu Nr. 662 "Noteikumi par valsts tiešās pārvaldes iestāžu un citu valsts un pašvaldību institūciju amatpersonu (darbinieku) atlīdzības un personu uzskaites sistēmu" pakāpenisku atzīšanu par spēku zaudējušiem, atbilstoši ministriju resoru pieslēgšanās grafikam noteikumu 48. punktā. Lūdzu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Atlīdzības uzskaites sistēma ir valsts informācijas sistēma, un tās pārzinis ir Valsts kanceleja. Valsts kanceleja, īstenojot valsts politiku sabiedriskajā sektorā nodarbināto atlīdzības jomā, un Finanšu ministrija, īstenojot valsts politiku valsts budžeta izstrādes jomā, izmanto sistēmu,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apkopotu, sistematizētu un aktualizētu informāciju par amatpersonu (darbinieku) atlīdzību, kā arī analizētu finansējuma pieprasījumus un izlietojumu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plānotu un aprēķinātu nepieciešamo finansējumu, izstrādājot valsts budžeta likumprojektu kārtējam gadam un tiesību aktu projektus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apzinātu un kontrolētu esošo situāciju attiecībā uz amata vietām un amatpersonu (darbinieku)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Atlīdzības uzskaites sistēmu izmanto arī budžeta plānošanā. Savukārt CVP sistēmas mērķis nav datu apstrāde budžeta plānošanai. Turklāt nav mazsvarīgi, ka Atlīdzības uzskaites sistēmā nav tikai valsts tiešas pārvaldes iestādes, bet arī citas institūcijas. Līdz ar to arī abu sistēmu mērķgrupas ir dažādas.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Aizsardzības ministrija un tās padotības iestādes –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tās padotības iestādes pievienojas MAS un CVPS pēc  CERT.LV Kiberdrošības pārbaudes veikšanas MAS un CVPS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tās padotības iestādes izvērtēs iespēju pievienoties MAS un CVPS pēc CERT.LV Kiberdrošības pārbaudes veikšanas MAS un CVPS sistēmām, kā arī drošības iestāžu saskaņojuma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šāda punkta ietveršana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Tiešās valsts pārvaldes iestādes un tās padotības iestādes, kuras līdz šo noteikumu spēkā stāšanās brīdim nav uzsākušas mācību un attīstības pakalpojuma saņemšanu, uzsāk tā saņemšanu līdz 2026.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nevar pievienoties, ja netiek nodrošināta informācijas apmaiņa ar esošo informācijas sistēmu personāla procesu nodrošināšanai, jo manuāla informācijas sniegšana uzliek lielu papildus administratīvo slogu, lai nodrošinātu MA sistēmai nepieciešamās informācijas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plānots nodrošināt datu apmaiņu, ja iestāde vēl nav pievienojusies VPC un tas ir plānots tikai ar 01.01.2027.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Tiešās valsts pārvaldes iestādes un to padotībā esošās iestādes, kuras līdz šo noteikumu spēkā stāšanās brīdim nav uzsākušas mācību un attīstības pakalpojuma saņemšanu, uzsāk tā saņemšanu līdz 2026. gada 15. oktobrim.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1.13. apakšpunktā norādīts, ka </w:t>
            </w:r>
            <w:r w:rsidR="00000000" w:rsidRPr="00000000" w:rsidDel="00000000">
              <w:rPr>
                <w:i w:val="1"/>
                <w:rtl w:val="0"/>
              </w:rPr>
              <w:t xml:space="preserve">Valsts kanceleja kā pārzinis īsteno cita starpā leģitīmās intereses (Datu aizsardzības regulas 6.panta 1. punkta "f" apakšpunkts) personas datu apstrādei ar mērķi - lietotāja veikto darbību pamatošana un pierādīšana. </w:t>
            </w:r>
            <w:r w:rsidR="00000000" w:rsidRPr="00000000" w:rsidDel="00000000">
              <w:rPr>
                <w:rtl w:val="0"/>
              </w:rPr>
              <w:t xml:space="preserve">Vēršam uzmanību, ka atbilstoši Datu regulas 6. panta 1. punktam pirmās daļas f) apakšpunktam minēto apakšpunktu (leģitīmās intereses) nepiemēro apstrādei, ko veic publiskas iestādes, pildot savus uzdevumus. Līdz ar to šajā gadījumā Valsts kanceleja kā valsts pārvaldes iestāde nevar pamatot datu apstrādi ar leģitīmām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svītrot no anotācijas atsauci uz Datu regulas 6. panta 1. punkta f)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norāda: Anotācijā, sadaļā  par mācību un attīstības pakalpojumu, norādīts, ka MAS nodrošinās gan centralizētu, gan iestāžu līmeņa mācību un attīstības pārvaldību, saturu, kompetenču attīstību un datu analītiku.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augu aizsardzības dienests (turpmāk – dienests) ir izveidojis iekšējo apmācību sistēmu, kas paredzēta darbinieku, īpaši inspektoru, profesionālās kvalifikācijas iegūšanai un uzturēšanai specifiskās jomās (piemēram, sēklu kontrole, augu karantīna, augu aizsardzība un agroķīmija),un šīs mācības nodrošina dienesta darbinieki. Šim mērķim dienestā ir mācību pārvaldības sistēma Moodle.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paredzot, ka iestādes var nodrošināt iestādes specifikai atbilstošas mācības patstāvīgi, tai skaitā izmantojot citus risinājumus, kas nav integrēti mācību un attīstības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noteikumu projekta anotācijā ir norādīts, ka "</w:t>
            </w:r>
            <w:r w:rsidR="00000000" w:rsidRPr="00000000" w:rsidDel="00000000">
              <w:rPr>
                <w:i w:val="1"/>
                <w:u w:val="single"/>
                <w:rtl w:val="0"/>
              </w:rPr>
              <w:t xml:space="preserve">MAS nodrošinās </w:t>
            </w:r>
            <w:r w:rsidR="00000000" w:rsidRPr="00000000" w:rsidDel="00000000">
              <w:rPr>
                <w:i w:val="1"/>
                <w:rtl w:val="0"/>
              </w:rPr>
              <w:t xml:space="preserve">gan centralizētu, gan </w:t>
            </w:r>
            <w:r w:rsidR="00000000" w:rsidRPr="00000000" w:rsidDel="00000000">
              <w:rPr>
                <w:i w:val="1"/>
                <w:u w:val="single"/>
                <w:rtl w:val="0"/>
              </w:rPr>
              <w:t xml:space="preserve">iestāžu līmeņa mācību</w:t>
            </w:r>
            <w:r w:rsidR="00000000" w:rsidRPr="00000000" w:rsidDel="00000000">
              <w:rPr>
                <w:i w:val="1"/>
                <w:rtl w:val="0"/>
              </w:rPr>
              <w:t xml:space="preserve"> un attīstības </w:t>
            </w:r>
            <w:r w:rsidR="00000000" w:rsidRPr="00000000" w:rsidDel="00000000">
              <w:rPr>
                <w:i w:val="1"/>
                <w:u w:val="single"/>
                <w:rtl w:val="0"/>
              </w:rPr>
              <w:t xml:space="preserve">pārvaldību, saturu</w:t>
            </w:r>
            <w:r w:rsidR="00000000" w:rsidRPr="00000000" w:rsidDel="00000000">
              <w:rPr>
                <w:i w:val="1"/>
                <w:rtl w:val="0"/>
              </w:rPr>
              <w:t xml:space="preserve">, kompetenču attīstību un datu analītiku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MA sistēma ir veidota kā valsts pārvaldes koplietošanas risinājums, lai nodrošinātu vienotu un resursu efektīvu mācību un attīstības procesu pārvaldību, tādējādi mazinot un nepieļaujot iestāžu individuāli uzturētu vai iepirktu sistēmu un funkcionalitāšu dublēšanos gadījumos, kad attiecīgo funkcionalitāti nodrošina MA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Ministru kabineta 2023. gada 4. jūlija rīkojuma Nr. 404 "Par konceptuālo ziņojumu "Par vienotā pakalpojumu centra izveidi valsts pārvaldē"" 4. punktā ir skaidri noteikts, ka no 2024. gada 1. janvāra ministrijas un to padotības iestādes finanšu ieguldījumus, kurus paredzēts veikt finanšu grāmatvedības un personāla lietvedības, budžeta plānošanas un finanšu vadības, cilvēkresursu vadības, mācību un attīstības informācijas sistēmu pilnveidei vai jaunu risinājumu iegādei, izņemot ikgadējās sistēmu uzturēšanas izmaksas, saskaņo ar Valsts kanceleju un Valsts kasi.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- 06.05.2026.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iestrādāt, ka saziņa ar pretendentiem, kam ir oficiālā elektroniskā adrese, t.sk. ar tiem, kam tās lietošana ir obligāta, notiks, izmantojot oficiālo elektronisko adresi. Šāda pieeja atbilst Oficiālās elektroniskās adreses likuma 5. un 12.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Saziņa notiks atbilstoši tehniskajā risinājumā nodrošinātajam.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projekts paredz to, ka Valsts kanceleja CVP sistēmas un pašapkalpošanās portāla lietotāju identificē, izmantojot kvalificētu elektroniskās identifikācijas līdzekli, tostarp, pretendentus identificēs, izmantojot kvalificētu elektroniskās identifikācijas 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Valsts kancelejas Vadlīnijas tiesību akta projekta sākotnējās ietekmes novērtēšanai un novērtējuma ziņojuma sagatavošanai vienotajā tiesību aktu izstrādes un saskaņošanas portālā, lūdzam atbilstoši papildināt noteikumu projekta 8.1.13. apakšpunktu, norādot visu nepieciešamo informāciju par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atrunāta kārtība, kādā veidā CVP un MA sistēma saņem personas datus. Tāpat noteikumu projekts nesatur regulējumu attiecībā uz iespējām CVP un MA sistēmā esošos datus saņemt un kādi būtu tie tiesību subjekti, kuri var saņemt datus no minētajām sistēmām, un kādā apjomā. MK noteikumu projekts būtu papildināms ar noteikumiem par datu iegūšanu abu sistēmu darbību nodrošināšanai un datu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sākotnējās ietekmes novērtējuma ziņojumā (anotācijā) ir norādīts, ka sākotnēji no Valsts kases sistēmas tiks nodrošināta sākotnējo datu migrācija, ietverot tos datus, kas nepieciešami pakalpojuma nodrošināšanai un/vai lai izpildītu normatīvo aktu prasības. Precīzs pārnesamo datu apjoms un termiņš tiks noteikts pakalpojuma ieviešanas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kancelejas un Valsts administrācijas skolas pakalpojumu sniegšanas kārtība valsts pārvaldes vienotā pakalpojumu centra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kontekstā Tieslietu akadēmija tiek saredzēta kā pakalpojuma saņēmējs, tad būtu jābūt regulējumam attiecībā uz pakalpojuma saņēmēju, kuram ir tiesības organizēt mācības attiecībā uz citu institūciju nodarbinātajiem un apstrādāt šo mācību dalībnieku datus. Lūdzam  precizēt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administrācijas skola mācību un attīstības pakalpojuma ietvaros nodrošina tādu apakšprocesu kā mācību kursu un programmu izstrāde un pārvaldība, ko attiecīgi var izmantot pati iestāde, piemēram, specifisku kursu izstrādē un citu nodarbināto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normatīvais regulējums tiek precizēts, paredzot, ka iestāde, kas, izmantojot MA sistēmu, savas kompetences ietvaros izveido mācību kursu un nodrošina tā pārvaldību un pieejamību MA sistēmā citām iestādēm, to nodarbinātajiem vai privātpersonām, noteikumu izpratnē uzskatāma par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administrācijas skola valsts pārvaldes vienotā pakalpojumu centra ietvaros iestādēm un tajās nodarbinātajiem, kā arī privātpersonām sniedz mācīšanās un attīstības pakalpojumus, izmantojot centralizētu mācību un attīstības informācijas sistēmu (turpmāk – MA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to, ka Valsts administrācijas skola valsts pārvaldes vienotā pakalpojumu centra ietvaros iestādēm un tajās nodarbinātajiem, kā arī privātpersonām sniedz mācīšanās un attīstības pakalpojumus. Vēršam uzmanību uz to, ka noteikumu projektā nav uzskaitīti šie mācīšanās un attīstības pakalpojumi. Ievērojot minēto, aicinām precizēt noteikumu projektu vai noteikumu projekta sākotnējās ietekmes novērtējuma ziņojumā (anotācijā) skaidrot, kādus mācīšanās un attīstības pakalpojumus nodrošina MA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tika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mācību un attīstības pakalpojumu norādāms:</w:t>
            </w:r>
            <w:r w:rsidR="00000000" w:rsidRPr="00000000" w:rsidDel="00000000">
              <w:rPr>
                <w:i w:val="1"/>
                <w:rtl w:val="0"/>
              </w:rPr>
              <w:t xml:space="preserve">MAS būs vienota mācīšanās un attīstības platforma, kas kalpos kā koplietošanas pakalpojums valsts institūcijām.</w:t>
            </w:r>
            <w:r w:rsidR="00000000" w:rsidRPr="00000000" w:rsidDel="00000000">
              <w:rPr>
                <w:i w:val="1"/>
                <w:rtl w:val="0"/>
              </w:rPr>
              <w:t xml:space="preserve">MAS nodrošinās gan centralizētu, gan iestāžu līmeņa mācību un attīstības pārvaldību, saturu, kompetenču attīstību un datu analītiku.</w:t>
            </w:r>
            <w:r w:rsidR="00000000" w:rsidRPr="00000000" w:rsidDel="00000000">
              <w:rPr>
                <w:i w:val="1"/>
                <w:rtl w:val="0"/>
              </w:rPr>
              <w:t xml:space="preserve">MAS funkcijas un pakalpojumi ietvers plašas mācīšanās un attīstības iespējas digitālajā vidē – mācību, kompetenču un prasmju pārvaldību, jauna mācību satura veidošanu, zināšanu un prasmju novērtēšanas rīkus, attīstības plānu veidošanu, virtuālās kopienas, pārskatu sagatavošanu u. c.</w:t>
            </w:r>
            <w:r w:rsidR="00000000" w:rsidRPr="00000000" w:rsidDel="00000000">
              <w:rPr>
                <w:i w:val="1"/>
                <w:rtl w:val="0"/>
              </w:rPr>
              <w:t xml:space="preserve">MAS sniegs iespēju nodrošināt stratēģisku cilvēkresursu attīstību, paaugstinot mācīšanās kultūru atbilstoši jaunākajām tendencēm, kā arī veicinot nodarbināto kompetenču un prasmju pilnveidošanu.</w:t>
            </w:r>
            <w:r w:rsidR="00000000" w:rsidRPr="00000000" w:rsidDel="00000000">
              <w:rPr>
                <w:i w:val="1"/>
                <w:rtl w:val="0"/>
              </w:rPr>
              <w:t xml:space="preserve">Tāpat anotācijā tika sniegts skaidrojums par Valsts administrācijas skola mācību un attīstības pakalpojuma ietvaros nodrošinātajiem apakšprocesiem.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administrācijas skola valsts pārvaldes vienotā pakalpojumu centra ietvaros iestādēm un tajās nodarbinātajiem, kā arī privātpersonām sniedz mācību un attīstības pakalpojumus, izmantojot centralizētu mācību un attīstības informācijas sistēmu (turpmāk – MA sistēma).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kanceleja un Valsts administrācijas skola (turpmāk kopā – pakalpojumu sniedzējs) sniedz pakalpojumus saskaņā ar šiem noteikumiem un pakalpojuma sniedzēja izstrādātiem un apstiprinātiem procesu aprakstiem, lietošanas noteikumiem un metodiskiem norādījumiem, kas nosaka sadarbības kārtību starp pakalpojuma sniedzēju un pakalpojuma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saīsinājuma pieteikumu "(turpmāk kopā – pakalpojumu sniedzējs)" ietvert projekta 1. punktā, kurā pirmo reizi minēta saīsināmā vārdkopa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Pakalpojumu sniedzējs sniedz pakalpojumus saskaņā ar šiem noteikumiem un pakalpojumu sniedzēja izstrādātiem un apstiprinātiem procesu aprakstiem un lietošanas noteikumiem, kas nosaka sadarbības kārtību starp pakalpojumu sniedzēju un pakalpojuma saņēmēju.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neizmantot formulējumu "ir atbildīgs", jo šāds formulējums ir maldinošs, jo nosaka atbildību, nevis pienākumu, taču atbildību nevar noteikt ar normatīvo aktu. Tā konstatējama individuāla novērtējuma ceļā, piemēram, discilinārlietas vai administratīvā pārkāpuma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formulēts līdzīgi kā tas jau ir noteikts - Ministru kabineta 2024. gada 22. oktobra noteikumos Nr. 653 "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un Ministru kabineta 2017. gada 7. novembra noteikumos Nr. 662 "Noteikumi par valsts tiešās pārvaldes iestāžu un citu valsts un pašvaldību institūciju amatpersonu (darbinieku) atlīdzības un personu uzskaites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pakalpojumu sniedzējam sniegtās informācijas un datu patiesumu, pareizību, pilnīgumu un savlaicīgu iesniegšanu ir atbildīgs attiecīgās iestādes vadītājs vai privātpersona.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pirmo teikumu, norādot, kam iesniedz informāciju: "(..), iestāde iesniedz Valsts kancelejai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CVP sistēmas izmantošanu, iestāde iesniedz Valsts kancelejai informāciju par sistēmas lietotājiem un to piekļuves tiesībām, kā arī iesaistītajām struktūrvienībām un padotības iestādēm (ja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Valsts kancelejai informāciju par sistēmas lietotājiem un to piekļuves tiesībām, kā arī par iesaistītajām struktūrvienībām un padotībā esošajām iestādēm (ja attiecināms). Valsts kanceleja atbilstoši iesniegtajiem datiem konfigurē sistēmu un nodrošina pakalpojumu sniegšanu. Valsts kanceleja pakalpojumu aprakstus reģistrē Valsts informācijas resursu, sistēmu un sadarbspējas informācijas sistēmā kā starpiestāžu pakalpojumus, un tie ir pieejami iestādēm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Valsts kancelejai informāciju par sistēmas lietotājiem un to piekļuves tiesībām, kā arī par iesaistītajām struktūrvienībām un padotībā esošajām iestādēm (ja attiecināms). Valsts kanceleja atbilstoši iesniegtajiem datiem konfigurē sistēmu un nodrošina pakalpojumu sniegšanu. Valsts kanceleja pakalpojumu aprakstus reģistrē Valsts informācijas resursu, sistēmu un sadarbspējas informācijas sistēmā kā starpiestāžu pakalpojumus, un tie ir pieejami iestādēm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informāciju par sistēmas lietotājiem un to piekļuves tiesībām, kā arī iesaistītajām struktūrvienībām un padotības iestādēm (ja attiecināms). Valsts kanceleja atbilstoši iesniegtajiem datiem konfigurē sistēmu un nodrošina pakalpojuma sniegšanu. Valsts kanceleja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attiecas uz CVP sistēmas izmantošanu, tātad tajā tiek regulēti tieši CVP sistēmas jautājumi, nevis MA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uzsāktu CVP sistēmas izmantošanu, iestāde iesniedz Valsts kancelejai informāciju par sistēmas lietotājiem un to piekļuves tiesībām, kā arī par iesaistītajām struktūrvienībām un padotībā esošajām iestādēm (ja attiecināms). Valsts kanceleja atbilstoši iesniegtajiem datiem konfigurē sistēmu un nodrošina pakalpojumu sniegšanu. Valsts kanceleja pakalpojumu aprakstus reģistrē Valsts informācijas resursu, sistēmu un sadarbspējas informācijas sistēmā kā starpiestāžu pakalpojumus, un tie ir pieejami iestādēm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pēdējā teikumā minētie apraksti, kas pieejami iestādēm, nebūtu jāpadara pieejami arī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attiecas uz MA sistēmas izmantošanu, tātad tajā tiek regulēti tieši MA sistēmas jautājumi, nevis CVP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7.punkts regulē informācijas sniegšanu par sistēmas lietotājiem un to piekļuves tiesībām. Ņemot vērā, ka Tieslietu akadēmija apkalpos un mācību saturu veidos neatkarīgām tiesu varas institūcijām, tad īsti nav saprotams, kā attiecībā uz Tieslietu akadēmiju, lai tā varētu nodrošināt mācības savai mērķgrupai, to var piemērot. Brīdī, kad Valsts administrācijas skola būs konfigurējusi sistēmu atbilstoši iesniegtajiem datiem,  tad arī Tieslietu akadēmijai ir jābūt iespējai nodrošināt savai mērģrupai mācību pakalpojumu. Lūdzam izvērtēt nepieciešamību precizēt noteikumu projektu un sniegt attiecīgu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administrācijas skola mācību un attīstības pakalpojuma ietvaros nodrošina tādu apakšprocesu kā mācību kursu un programmu izstrāde un pārvaldība, ko attiecīgi var izmantot pati iestāde, piemēram, specifisku kursu izstrādē un citu nodarbināto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normatīvais regulējums tiek precizēts, paredzot, ka iestāde, kas, izmantojot MA sistēmu, savas kompetences ietvaros izveido mācību kursu un nodrošina tā pārvaldību un pieejamību MA sistēmā citām iestādēm, to nodarbinātajiem vai privātpersonām, noteikumu izpratnē uzskatāma par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iesaistītajām struktūrvienībām un padotības iestādēm (ja attiecināms). Valsts administrācijas skola atbilstoši iesniegtajiem datiem konfigurē sistēmu un nodrošina pakalpojuma sniegšanu. Valsts administrācijas skola pakalpojumu aprakstus reģistrē Valsts informācijas resursu, sistēmu un sadarbspējas informācijas sistēmā kā starpiestāžu pakalpojumus, un tie ir pieejami iestādēm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 punktā paredzēt, kādus konkrēti personas datus iestādei jāiesniedz par sistēmas lietotājiem, lai uzsāktu CVP sistēmas izmantošanu. Atbilstoši Eiropas Parlamenta un Padomes 2016. gada 27. aprīļa regulas (ES) 2016/679 par fizisku personu aizsardzību attiecībā uz personas datu apstrādi un šādu datu brīvu apriti un ar ko atceļ direktīvu 95/46/EK (Vispārīgā datu aizsardzības regula) 6. panta 3. punktā noteiktajam tiesību normā, kas regulē ar personas datu apstrādi saistītu jautājumu, jāietver konkrēts personas datu apjoms, kas apstrādājams attiecīgā nolūka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Attiecīgais pakalpojuma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pakalpojumu saņēmēja darba vidi un nodrošina pakalpojumu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vārdi "pakalpojumu saņēmēja" nebūtu aizstājams ar vārdu "lietotāja".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pakalpojuma sniedzējs, pamatojoties uz šo noteikumu 6. vai 7. punktā minēto informāciju, izveido sistēmas lietotāja darba vidi un nodrošina pakalpojumu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Lietotājs ir individuāls lietotājs, savukārt darba vide tiek veidota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Attiecīgais pakalpojumu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pakalpojuma saņēmēja darba vidi un nodrošina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Attiecīgais pakalpojuma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pakalpojumu saņēmēja darba vidi un nodrošina pakalpojumu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8. punktā ir atsauce uz 6. un 7. punktu, tad attiecīgi tas attiecas uz abām sistēmām, jo 6. punktā minēta CVP sistēma, bet 7. punktā MA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Attiecīgais pakalpojumu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pakalpojuma saņēmēja darba vidi un nodrošina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šis punkts par sistēmas lietošanas pārtraukšanu nedublējas ar 12. punktu: Iestāde un privātpersona nodrošina sistēmas lietotāju tiesību (..) dzēšanu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nedublējas.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ir attiecināms uz gadījumiem, kad sistēmas lietotājs vairs nav tiesīgs izmantot sistēmu, piemēram, ja ar personu ir izbeigtas darba, amata vai dienesta tiesiskās attiecības. Šādos gadījumos lietotājs sistēmā tiek bloķēts vai tā piekļuve tiek pārtraukta. Savukārt noteikumu projekta 12. punkts attiecas uz gadījumiem, kad lietotājs turpina izmantot sistēmu, bet ir jāmaina viņa piekļuves tiesību apjoms, piemēram, mainoties amata pienākumiem, lietotājam tiek paplašinātas vai samazinātas tiesības piekļūt citu lietotāju datiem, tos apstrādāt vai rediģēt.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iekļauts nodaļā "Pakalpojumu pārvaldība" un regulē abu sistēmu (CVP sistēma un MA sistēma) darbību, tad attiecīgi, ja punktā nav identificēta konkrēta sistēma, tad punkts attiecas uz abām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iesniegt pieteikumu par sistēmas lietošanas pārtraukšanu par katru sistēmas lietotāju vienas darbdienas laikā pēc sistēmas lietošanas pārtraukšanas.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 punktā paredzēt, kādi konkrēti personas dati par sistēmas lietotāju jānorāda pieteikumā, lai pārtrauktu CVP sistēmas lietošanu attiecīgajam lietotājam. Pamatojumu skatīt iepriekš pie MK noteikumu projekta 7. punkta priekšlikuma.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Iestādei vai privātpersonai, izmantojot sistēmu, ir pienākums par katru sistēmas lietotāju vienas darbdienas laikā pēc tam, kad tas ir pārtraucis sistēmas lietošanu, iesniegt pieteikumu par sistēmas lietošanas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attiecas uz CVP sistēmā izveidotajiem dokumentiem un datiem, tātad tajā tiek regulēti tieši CVP sistēmas jautājumi, nevis MA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nesniedz skaidru priekšstatu par to, kādi dokumenti, kas tiek veidoti papīra formā un elektroniskā formā ārpus sistēmas, ir uzskatāmi par dokumentiem, kas ir saistīti ar attiecīgajiem pakalpojumiem, un kurus nepieciešams glabāt iestādei.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attiecas uz MA sistēmā izveidotajiem dokumentiem un datiem, tātad tajā tiek regulēti tieši MA sistēmas jautājumi, nevis CVP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nesniedz skaidru priekšstatu par to, kādi dokumenti, kas tiek veidoti elektroniskā formā ārpus sistēmas, ir uzskatāmi par dokumentiem, kas ir saistīti ar attiecīgajiem pakalpojumiem, un kurus nepieciešams glabāt iestādei. Lūdzam  precizēt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ietverts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MA sistēmā glabā sistēmas darbības rezultātā izveidotos elektroniskos dokumentus un datus, kas nepieciešami mācību un attīstības procesa nodrošināšanai, administrēšanai, uzskaitei, uzraudzībai un rezultātu izvērtēšanai. Šādi dokumenti ietver informāciju par mācību pieteikumiem, dalībnieku reģistrāciju, mācību norisi, apmeklējumu, mācību rezultātiem, novērtējumiem, izsniegtajiem apliecinājumiem, sertifikātiem, mācību vēsturi, attīstības pasākumu uzskaiti, kā arī citus sistēmā ģenerētus vai sistēmas ietvaros apstrādātus dokumentus, kas saistīti ar mācību un profesionālās pilnveides procesu un mācību ietekmes novērtējumu. Ārpus MA sistēmas sagatavotos dokumentus, tai skaitā darba devēja rīkojumus, saskaņojumus, komandējumu dokumentus, personāla vadības dokumentus un citus dokumentus, kas apliecina nodarbinātā dalību mācībās, kvalifikācijas paaugstināšanā vai profesionālajā attīstībā, kārto un glabā attiecīgā iestāde vai privātpersona atbilstoši normatīvajiem aktiem dokumentu pārvaldības un arhīvu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 sistēmas izveidotos mācību un attīstības elektroniskos dokumentus un datus glabā Valsts administrācijas skola. Ar pakalpojumiem saistītos un ārpus sistēmas veidotos elektroniskos dokumentus kārto un glabā iestāde vai privātpersona.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kādā noteiktajā kārtībā šo pienākumu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procesu aprakstos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iekļauts nodaļā "Pakalpojumu pārvaldība" un regulē abu sistēmu (CVP sistēma un MA sistēma) darbību, attiecīgi, ja punktā nav identificēta konkrēta sistēma, tad punkts attiecas uz abām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Iestāde un privātpersona nodrošina sistēmas lietotāju tiesību pieteikšanu, grozīšanu un dzēšanu procesu aprakstos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Pakalpojuma sniedzējs sniedz konsultatīvo atbalstu sistēmu lietošanā un informāciju par sistēmas uzlabojumiem tikai tiem pakalpojumu saņēmēja lietotājiem, kuri norādīti pakalpojumu konfigurācijas informācijā.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vēl viens termins "pakalpojumu saņēmēja lietotāji", lūdzu aizstāt šos vārdus ar "sistēmas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sniedz konsultatīvo atbalstu sistēmu lietošanā un informāciju par sistēmas uzlabojumiem tikai tiem sistēmas lietotājiem, kuri norādīti pakalpojumu konfigurācijas informācijā.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Pakalpojumu sniedzējs sniedz konsultatīvo atbalstu par sistēmas lietošanu un informāciju par sistēmas uzlabojumiem tikai tiem pakalpojuma saņēmēja lietotājiem, kuri norādīti pakalpojumu konfigurācijas informācijā.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Pakalpojuma sniedzējs sniedz konsultatīvo atbalstu sistēmu lietošanā un informāciju par sistēmas uzlabojumiem tikai tiem pakalpojumu saņēmēja lietotājiem, kuri norādīti pakalpojumu konfigurācijas informācijā.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iekļauts nodaļā "Pakalpojumu pārvaldība" un regulē abu sistēmu (CVP sistēma un MA sistēma) darbību, tad attiecīgi, ja punktā nav identificēta konkrēta sistēma, tad punkts attiecas uz abām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Pakalpojumu sniedzējs sniedz konsultatīvo atbalstu par sistēmas lietošanu un informāciju par sistēmas uzlabojumiem tikai tiem pakalpojuma saņēmēja lietotājiem, kuri norādīti pakalpojumu konfigurācijas informācijā.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Pakalpojumu saņēmējs, lietojot pakalpojumu, ir atbildīgs par iesniegtajos pieteikumos norādīto ziņu patiesumu, precizitāti, izmaiņu iesniegšanas savlaicīgumu un to pilnību.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vārdus " ir atbildīgs" aizstāt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saņēmējs, lietojot pakalpojumu, nodrošina iesniegtajos pieteikumos norādīto ziņu patiesumu, precizitāti, izmaiņu iesniegšanas savlaicīgumu un to pilnību.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Pakalpojuma saņēmējs, lietojot pakalpojumu, ir atbildīgs par iesniegtajos pieteikumos norādīto ziņu patiesumu, precizitāti, izmaiņu iesniegšanas savlaicīgumu un to pilnību.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Pakalpojumu saņēmējs, lietojot pakalpojumu, ir atbildīgs par iesniegtajos pieteikumos norādīto ziņu patiesumu, precizitāti, izmaiņu iesniegšanas savlaicīgumu un to pilnību.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neizmantot formulējumu "ir atbildīgs", jo šāds formulējums ir maldinošs, jo nosaka atbildību, nevis pienākumu, taču atbildību nevar noteikt ar normatīvo aktu. Tā konstatējama individuāla novērtējuma ceļā, piemēram, discilinārlietas vai administratīvā pārkāpuma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Pakalpojuma saņēmējs, lietojot pakalpojumu, ir atbildīgs par iesniegtajos pieteikumos norādīto ziņu patiesumu, precizitāti, izmaiņu iesniegšanas savlaicīgumu un to pilnību.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administrācijas skola mācību un attīstības pakalpojuma ietvaros nodrošina šādus apakšprocesus: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17.punkts noteic apakšprocesus, ko VAS nodrošinās MAS, bet līdzvērtīgai funkcionalitātei būtu jābūt arī Tieslietu akadēmijai. Lūdzam attiecīgi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administrācijas skola mācību un attīstības pakalpojuma ietvaros nodrošina tādu apakšprocesu kā mācību kursu un programmu izstrāde un pārvaldība, ko attiecīgi var izmantot pati iestāde, piemēram, specifisku kursu izstrādē un citu nodarbināto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normatīvais regulējums tiek precizēts, paredzot, ka iestāde, kas, izmantojot MA sistēmu, savas kompetences ietvaros izveido mācību kursu un nodrošina tā pārvaldību un pieejamību MA sistēmā citām iestādēm, to nodarbinātajiem vai privātpersonām, noteikumu izpratnē uzskatāma par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administrācijas skola mācību un attīstības pakalpojuma ietvaros nodrošina šādus apakšprocesus: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administrācijas skola mācību un attīstības pakalpojuma ietvaros nodrošina šādus apakšprocesus: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pilnvērtīgāk nodrošinātu MA sistēmu mācību un attīstības pakalpojumu izmantošanai, aicinām papildināt noteikumu projekta 17.punktu ar apakšprocesiem - pieteikšanās mācībām pārvaldība un informācijas uzkrāšana un izgūšana par nodarbinātajiem, kas pieteikušies mācībām un kas piedalījušies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apakšprocesi ir būtiski pilnvērtīgai nodarbināto mācību pārvaldībai un ar nodarbināto dalību mācībās saistīto iekšējo administratīvo jautājumu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 pēc būtības ietverts noteikumu projekta 17.1. apakšpunktā - </w:t>
            </w:r>
            <w:r w:rsidR="00000000" w:rsidRPr="00000000" w:rsidDel="00000000">
              <w:rPr>
                <w:b w:val="1"/>
                <w:rtl w:val="0"/>
              </w:rPr>
              <w:t xml:space="preserve">mācību kursu</w:t>
            </w:r>
            <w:r w:rsidR="00000000" w:rsidRPr="00000000" w:rsidDel="00000000">
              <w:rPr>
                <w:rtl w:val="0"/>
              </w:rPr>
              <w:t xml:space="preserve"> un programmu izstrāde un </w:t>
            </w:r>
            <w:r w:rsidR="00000000" w:rsidRPr="00000000" w:rsidDel="00000000">
              <w:rPr>
                <w:b w:val="1"/>
                <w:rtl w:val="0"/>
              </w:rPr>
              <w:t xml:space="preserve">pārvaldība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administrācijas skola mācību un attīstības pakalpojuma ietvaros nodrošina šādus apakšprocesus: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administrācijas skola izstrādā vienotus mācību un attīstības procesu aprakstus, kas nosaka kārtību, kādā Valsts administrācijas skola un pakalpojumu saņēmējs sadarbojas, lai nodrošinātu pakalpojumu. Mācību un attīstības procesu apraksti ir pieejami </w:t>
            </w:r>
            <w:r w:rsidR="00000000" w:rsidRPr="00000000" w:rsidDel="00000000">
              <w:rPr>
                <w:rtl w:val="0"/>
              </w:rPr>
              <w:t xml:space="preserve">Valsts administrācijas skolas tīmekļvietnē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atsaucoties uz citiem dokumentiem, procesu aprakstiem, kas uz saskaņošanas brīdi nav pieejami, rada neskaidrības par regulējuma tvērumu un MA sistēmas lietošanas un pakalpojumu izmantošanas noteikumiem. Ja būtiski jautājumi tiek risināti procesa aprakstos, netiek nodrošināts nepieciešamais skaņošanas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tvērums tiek norādīts noteikumu projektā, savukārt procesu raksturojums, sistēmas lietošanas praktiskie aspekti tiek ietverti atsevišķos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administrācijas skola izstrādā vienotus mācību un attīstības procesu aprakstus, kas nosaka kārtību, kādā Valsts administrācijas skola un pakalpojuma saņēmējs sadarbojas, lai nodrošinātu pakalpojumu. Mācību un attīstības procesu apraksti ir pieejami </w:t>
            </w:r>
            <w:r w:rsidR="00000000" w:rsidRPr="00000000" w:rsidDel="00000000">
              <w:rPr>
                <w:rtl w:val="0"/>
              </w:rPr>
              <w:t xml:space="preserve">Valsts administrācijas skolas tīmekļvietnē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Pakalpojumu saņēmējs ir atbildīgs par pakalpojuma ietvaros radīto datu un dokumentu atbilstību normatīvajiem aktiem (nodrošinot pilnīgus un kvalitatīvus datus) un pakalpojuma lietošanas atbilstību šiem noteikumiem un procesu aprakstiem.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vārdus " ir atbildīgs" aizstāt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saņēmējs nodrošina pakalpojuma ietvaros radīto datu un dokumentu atbilstību normatīvajiem aktiem (nodrošinot pilnīgus un kvalitatīvus datus) un pakalpojuma lietošanas atbilstību šiem noteikumiem un procesu aprakstiem.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Pakalpojuma saņēmējs ir atbildīgs par pakalpojuma ietvaros radīto datu un dokumentu atbilstību normatīvajiem aktiem (nodrošinot pilnīgus un kvalitatīvus datus) un pakalpojuma lietošanas atbilstību šiem noteikumiem un procesu aprakstiem.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Pakalpojumu saņēmējs ir atbildīgs par pakalpojuma ietvaros radīto datu un dokumentu atbilstību normatīvajiem aktiem (nodrošinot pilnīgus un kvalitatīvus datus) un pakalpojuma lietošanas atbilstību šiem noteikumiem un procesu aprakstiem.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atsaucoties un paredzot obligāti piemērojamus citus dokumentus, procesu aprakstus, kas uz saskaņošanas brīdi nav pieejami, rada neskaidrības par regulējuma tvērumu un MA sistēmas lietošanas un pakalpojumu izmantošanas noteikumiem. Ja būtiski jautājumi tiek risināti procesa aprakstos,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tvērums tiek norādīts noteikumu projektā, savukārt procesu raksturojums, sistēmas lietošanas praktiskie aspekti tiek ietverti atsevišķos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Pakalpojuma saņēmējs ir atbildīgs par pakalpojuma ietvaros radīto datu un dokumentu atbilstību normatīvajiem aktiem (nodrošinot pilnīgus un kvalitatīvus datus) un pakalpojuma lietošanas atbilstību šiem noteikumiem un procesu aprakstiem.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pakalpojumu saņēmējs pakalpojumu lieto neatbilstoši procesu aprakstam, attiecīgais pakalpojuma sniedzējs rakstiski informē pakalpojumu saņēmēju par konstatētajām neatbilstībām un sniedz norādījumus to novēršanai. Pakalpojumu saņēmējs rīkojas saskaņā ar pakalpojuma sniedzēja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projekta tekstā lietot konsekventus terminus. Piemēram, 18.punktā lietots termins ‘mācību un attīstības procesu apraksts’, 19. un 20. punktā termins ‘procesu apraksts’. Dažādu terminu lietošana rada regulējuma neviennozīmīgu izpratni un rada risku atšķirīgai regulējuma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punktā norādīts "attiecīgais pakalpojuma sniedzējs", tātad punkts attiecas uz 19. un 20. punktā minētajiem procesu aprakstiem.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pakalpojuma saņēmējs pakalpojumu lieto neatbilstoši procesu aprakstiem, attiecīgais pakalpojumu sniedzējs rakstiski informē pakalpojuma saņēmēju par konstatētajām neatbilstībām un sniedz norādījumus to novēršanai. Pakalpojuma saņēmējs rīkojas saskaņā ar pakalpojumu sniedzēja norādījumiem.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administrācijas skola nodrošina pakalpojuma saņēmēja mācību un attīstības procesu administrēšanu un ar mācībām un attīstību saistīto datu apstrādi atbilstoši mācību un attīstības procesu aprakstiem.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atsaucoties uz citiem dokumentiem, procesu aprakstiem, kas uz saskaņošanas brīdi nav pieejami, rada neskaidrības par regulējuma tvērumu un MA sistēmas lietošanas un pakalpojumu izmantošanas noteikumiem. Ja būtiski jautājumi tiek risināti procesa aprakstos,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tvērums tiek norādīts noteikumu projektā, savukārt procesu raksturojums, sistēmas lietošanas praktiskie aspekti tiek ietverti atsevišķos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administrācijas skola nodrošina pakalpojuma saņēmēja mācību un attīstības procesu administrēšanu un ar mācībām un attīstību saistīto datu apstrādi atbilstoši mācību un attīstības procesu aprakstiem.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Attiecīgais pakalpojuma sniedzējs pakalpojumu saņēmējam attiecīgi nodrošina cilvēkresursu pārvaldības datu vai mācību un attīstības datu pieejamību sistēmā, kā arī to ievades un rediģēšanas iespēju atbilstoši procesu aprakstiem.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Pakalpojumu sniedzējs pakalpojuma saņēmējam attiecīgi nodrošina cilvēkresursu pārvaldības datu vai mācību un attīstības datu pieejamību sistēmā, kā arī to ievades un rediģēšanas iespēju atbilstoši procesu aprakstiem.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Nodrošinot CVP sistēmas lietošanu, </w:t>
            </w:r>
            <w:r w:rsidR="00000000" w:rsidRPr="00000000" w:rsidDel="00000000">
              <w:rPr>
                <w:rtl w:val="0"/>
              </w:rPr>
              <w:t xml:space="preserve">Valsts informācijas sistēmu likuma</w:t>
            </w:r>
            <w:r w:rsidR="00000000" w:rsidRPr="00000000" w:rsidDel="00000000">
              <w:rPr>
                <w:rtl w:val="0"/>
              </w:rPr>
              <w:t xml:space="preserve"> izpratnē Valsts kanceleja ir CVP sistēmas pārzinis, bet pakalpojuma saņēmējs – sistēmas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attiecas uz CVP sistēmas lietošanu, tātad tajā tiek regulēti tieši CVP sistēmas jautājumi, nevis MA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Nodrošinot CVP sistēmas lietošanu, </w:t>
            </w:r>
            <w:r w:rsidR="00000000" w:rsidRPr="00000000" w:rsidDel="00000000">
              <w:rPr>
                <w:rtl w:val="0"/>
              </w:rPr>
              <w:t xml:space="preserve">Valsts informācijas sistēmu likuma</w:t>
            </w:r>
            <w:r w:rsidR="00000000" w:rsidRPr="00000000" w:rsidDel="00000000">
              <w:rPr>
                <w:rtl w:val="0"/>
              </w:rPr>
              <w:t xml:space="preserve"> izpratnē Valsts kanceleja ir CVP sistēmas pārzinis, bet pakalpojuma saņēmējs – sistēmas lietotājs.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tiesību aktiem kiberdrošības un personas datu aizsardzības jomā, lūdzam papildināt projektu un/vai anotāciju ar informāciju par izmantojamo mākoņrisinājumu, norādot, kas ir izmantojamā mākoņrisinājuma pārzinis un uzturētājs.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informācija par šobrīdējiem piegādātājiem ir pieejama EISā: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https://www.eis.gov.lv/EKEIS/Supplier/Procurement/152642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https://www.eis.gov.lv/EKEIS/Supplier/Procurement/154083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Nodrošinot MA sistēmas lietošanu, </w:t>
            </w:r>
            <w:r w:rsidR="00000000" w:rsidRPr="00000000" w:rsidDel="00000000">
              <w:rPr>
                <w:rtl w:val="0"/>
              </w:rPr>
              <w:t xml:space="preserve">Valsts</w:t>
            </w:r>
            <w:r w:rsidR="00000000" w:rsidRPr="00000000" w:rsidDel="00000000">
              <w:rPr>
                <w:rtl w:val="0"/>
              </w:rPr>
              <w:t xml:space="preserve"> informācijas sistēmu likuma</w:t>
            </w:r>
            <w:r w:rsidR="00000000" w:rsidRPr="00000000" w:rsidDel="00000000">
              <w:rPr>
                <w:rtl w:val="0"/>
              </w:rPr>
              <w:t xml:space="preserve"> izpratnē Valsts administrācijas skola ir MA sistēmas pārzinis, bet pakalpojuma saņēmējs – sistēmas lietotājs.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attiecas uz MA sistēmas lietošanu, tātad tajā tiek regulēti tieši MA sistēmas jautājumi, nevis CVP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Nodrošinot MA sistēmas lietošanu, </w:t>
            </w:r>
            <w:r w:rsidR="00000000" w:rsidRPr="00000000" w:rsidDel="00000000">
              <w:rPr>
                <w:rtl w:val="0"/>
              </w:rPr>
              <w:t xml:space="preserve">Valsts</w:t>
            </w:r>
            <w:r w:rsidR="00000000" w:rsidRPr="00000000" w:rsidDel="00000000">
              <w:rPr>
                <w:rtl w:val="0"/>
              </w:rPr>
              <w:t xml:space="preserve"> informācijas sistēmu likuma</w:t>
            </w:r>
            <w:r w:rsidR="00000000" w:rsidRPr="00000000" w:rsidDel="00000000">
              <w:rPr>
                <w:rtl w:val="0"/>
              </w:rPr>
              <w:t xml:space="preserve"> izpratnē Valsts administrācijas skola ir MA sistēmas pārzinis, bet pakalpojuma saņēmējs – sistēmas lietotājs.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Pakalpojuma sniedzējs izstrādā sistēmas lietošanas noteikumus un publicē tos savā tīmekļvietnē, kā arī izstrādā sistēmas drošības politiku un dara to pieejamu pakalpojumu saņēmējam. Pakalpojumu saņēmējam ir pienākums lietot sistēmu atbilstoši lietošanas noteikumiem un sistēmas drošības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konkrētajā gadījumā ar "sistēma" acīmredzami nav domāta kāda no minētajām sistēmām un nav saprotams, kāda sistēma ir domāta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 proti, ja punkts iekļauts nodaļā, kas regulē abu sistēmu (CVP sistēma un MA sistēma) izmantošanas kārtību, tad attiecīgi, ja punktā nav identificēta konkrēta sistēma, tad punkts attiecas uz abām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Pakalpojumu sniedzējs izstrādā sistēmas lietošanas noteikumus un publicē tos savā tīmekļvietnē, kā arī izstrādā sistēmas drošības politiku un dara to pieejamu pakalpojuma saņēmējam. Pakalpojuma saņēmējam ir pienākums lietot sistēmu atbilstoši lietošanas noteikumiem un sistēmas drošības politikai.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Pakalpojuma sniedzējs izstrādā sistēmas lietošanas noteikumus un publicē tos savā tīmekļvietnē, kā arī izstrādā sistēmas drošības politiku un dara to pieejamu pakalpojumu saņēmējam. Pakalpojumu saņēmējam ir pienākums lietot sistēmu atbilstoši lietošanas noteikumiem un sistēmas drošības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pakalpojuma saņēmējam ir saistoši ne tikai dažādu procesu apraksti, bet arī sistēmas lietošanas noteikumi, kas nav pieejami. Tas rada neskaidrības par regulējuma tvērumu un MA sistēmas lietošanas un pakalpojumu izmantošanas noteikumiem, bez tam procesu aprakstos un lietošanas noteikumos ietvertais regulējums var skart jautājumus, kas pēc būtības būtu nosakāmi šajos noteikumos, taču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tvērums tiek norādīts noteikumu projektā, savukārt procesu raksturojums, sistēmas lietošanas praktiskie aspekti tiek ietverti atsevišķos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Pakalpojumu sniedzējs izstrādā sistēmas lietošanas noteikumus un publicē tos savā tīmekļvietnē, kā arī izstrādā sistēmas drošības politiku un dara to pieejamu pakalpojuma saņēmējam. Pakalpojuma saņēmējam ir pienākums lietot sistēmu atbilstoši lietošanas noteikumiem un sistēmas drošības politikai.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MA sistēmas lietotāju pārvaldību nodrošina pakalpojumu saņēmējs lietošanas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pakalpojuma saņēmējam ir saistoši sistēmas lietošanas noteikumi, kas nav pieejami. Tas rada neskaidrības par regulējuma tvērumu un MA sistēmas lietošanas un pakalpojumu izmantošanas noteikumiem, bez tam lietošanas noteikumos ietvertais regulējums var skart jautājumus, kas pēc būtības būtu nosakāmi šajos noteikumos, taču netiek nodrošināts nepieciešamais skaņošanas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tvērums tiek norādīts noteikumu projektā, savukārt procesu raksturojums, sistēmas lietošanas praktiskie aspekti tiek ietverti atsevišķos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MA sistēmas lietotāju pārvaldību nodrošina pakalpojuma saņēmējs lietošanas noteikumos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var nodrošināt alternatīvu autentifikācijas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"var nodrošināt" aizstāt ar vārdu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nodrošina alternatīvu autentifikācijas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var nodrošināt alternatīvu autentifikācijas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vārdu "persona" aizstāt ar vārdiem "sistēmas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 MA sistēmas lietotāju identificē, izmantojot kvalificētu elektroniskās identifikācijas līdzekli. Ja sistēmas lietotājs darba (amata, dienesta) pienākumu dēļ (piemēram, valsts drošības iestādes darbinieks) nevar vai nedrīkst izmantot kvalificētu elektroniskās identifikācijas līdzekli, Valsts administrācijas skola nodrošina alternatīvu autentifikācijas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nodrošina alternatīvu autentifikācijas veidu.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apturēt, ierobežot vai bloķēt lietotāju piekļuvi CVP sistēmai un pašapkalpošanās portālam vai MA sistēmai uz laiku līdz apstākļu noskaidrošanai, ja konstatē: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izmantot iepriekš minēto terminu "sistēmas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apturēt, ierobežot vai bloķēt sistēmas lietotāju piekļuvi CVP sistēmai un pašapkalpošanās portālam vai MA sistēmai uz laiku līdz apstākļu noskaidrošanai, ja konstatē: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apturēt, ierobežot vai bloķēt lietotāju piekļuvi CVP sistēmai un pašapkalpošanās portālam vai MA sistēmai uz laiku līdz apstākļu noskaidrošanai, ja konstatē: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Pakalpojuma saņēmējs, lietojot CVP sistēmu un pašapkalpošanās portālu vai MA sistēmu, ir atbildīgs par: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vārdus " ir atbildīgs" aizstāt ar vārdu "nodrošina". Ieteikums neizmantot formulējumu "ir atbildīgs", jo šāds formulējums ir maldinošs: runā par [disciplināro?] atbildību, nevis par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saņēmējs, lietojot CVP sistēmu un pašapkalpošanās portālu vai MA sistēmu,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Pakalpojuma saņēmējs, lietojot CVP sistēmu un pašapkalpošanās portālu vai MA sistēmu, ir atbildīgs par: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CVP sistēmas un pašapkalpošanās portāla vai MA sistēmas lietošanu atbilstoši sistēmas drošības politikai;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CVP sistēmas un pašapkalpošanās portāla vai MA sistēmas lietošanu atbilstoši sistēmas drošības politikai;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pieslēgšanās datu drošu glabāšanu un neizpaušanu trešajām personām. Ja pieslēgšanās dati kļuvuši zināmi trešajai personai, tos nekavējoties nomaina un informē attiecīgo pakalpojuma sniedzēju;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102. punktam, ja punktā ietverts uzskaitījums, punktu var iedalīt apakšpunktos. Katru uzskaitījuma vienību raksta atsevišķā apakšpunktā. Šajā gadījumā apakšpunkts satur ne tikai uzskaitījumu, bet arī atsevišķu normu. Šāda struktūra neatbilst minēto noteikumu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atstājams.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pieslēgšanās datu drošu glabāšanu un neizpaušanu trešajām personām. Ja pieslēgšanās dati kļuvuši zināmi trešajai personai, tos nekavējoties nomaina un informē attiecīgo pakalpojumu sniedzēju;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jebkādu lietotāja prettiesisku darbību, ļaunu nolūku vai neuzmanību, uzņemoties arī nejaušības risku;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ievaddaļā vārdus "ir atbildīgs" aizstājot ar vārdu "nodrošina", precizēt šo apakšpunktu gramatiski. Turklāt "prettiesiska/tiesiska darbība" jau iekļauj arī ļauna nolūka vai neuzmanības esību/neesību.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jebkādu sistēmas lietotāja darbību tiesiskumu, uzņemoties arī nejaušības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jebkādu lietotāja prettiesisku darbību, ļaunu nolūku vai neuzmanību, uzņemoties arī nejaušības risku;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Attiecīgais pakalpojuma sniedzējs par plānotu sistēmas vai pašapkalpošanās portāla darbības pārtraukumu informē pakalpojumu saņēmēju vismaz divas darbdienas pirms plānotā pārtraukuma, bet par neplānotu pārtraukumu – tā iestāšanās brīdī.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Aicināms projektā pieteiktos saīsinājumus lietot konsekventi. Projektā ir pieteikts saīsinājums "CVP sistēma" un "MA sistēma". Saīsinājums "sistēma" nav pieteikts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ir jābūt lakoniskam, līdz ar to jāizvairās no liekvārdības.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normatīvais regulējums piemērojams atbilstoši tā jēgai un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Attiecīgais pakalpojumu sniedzējs par plānotu sistēmas vai pašapkalpošanās portāla darbības pārtraukumu informē pakalpojuma saņēmēju vismaz divas darbdienas pirms plānotā pārtraukuma, bet par neplānotu pārtraukumu – tā iestāšanās brīdī.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kancelejas veiktās personu datu apstrādes mērķis ir pakalpojuma drošība, kā arī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 punktā noteikts, ka Valsts kanceleja Datu aizsardzības regulas izpratnē ir cilvēkresursu pārvaldības pakalpojumu sniegšanā un informācijas aprites nodrošināšanā izmantoto fizisko personu datu pārzinis. Minētais formulējums ir plašs un var ietvert arī pakalpojuma saņēmēju personas datus, kuri tiek izmantoti pakalpojumu sniegšanā. Savukārt projekta 44. punktā noteikts, ka, sniedzot cilvēkresursu pārvaldības pakalpojumus, Valsts kanceleja ir datu apstrādātājs attiecībā uz pakalpojuma saņēmēju personas datiem. Līdz ar to sniedzu priekšlikumu precizēt projekta 39. punktu, skaidri nosakot konkrētos personas datu apstrādes procesus un/vai datu subjektu kategorijas, attiecībā uz kurām Valsts kanceleja ir datu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kancelejas veiktās personu datu apstrādes mērķis ir pakalpojuma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administrācijas skolas veiktās personu datu apstrādes mērķis ir pakalpojuma drošība, kā arī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40. punktā noteikts, ka Valsts administrācijas skola Datu aizsardzības regulas izpratnē ir pakalpojumu sniegšanā un informācijas aprites nodrošināšanā izmantoto fizisko personu datu pārzinis. Savukārt projekta 45. punktā noteikts, ka, sniedzot mācību un attīstības pakalpojumus, Valsts administrācijas skola Datu aizsardzības regulas izpratnē ir fizisko personu datu pārzinis kopīgi ar pakalpojumu saņēmēju attiecībā uz MA sistēmā apstrādātajiem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Sniedzu priekšlikumu precizēt projekta 40. punktu, skaidri nosakot konkrētos personas datu apstrādes procesus un/vai datu subjektu kategorijas, attiecībā uz kurām Valsts administrācijas skola ir vienīgais datu pārzinis, kā arī precizēt projekta 45. punktu, skaidri nosakot personas datu kategorijas un/vai datu subjektu kategorijas (piemēram, pakalpojuma saņēmēja nodarbinātie, mācību dalībnieki, pasniedzēji, citi mācību un attīstības pakalpojumu saņemšanā iesaistītie).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administrācijas skolas veiktās personu datu apstrādes mērķis ir pakalpojuma drošība, kā arī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 punktā ir atsauce uz normatīvajos aktos noteiktajiem mācību un attīstības pakalpojumiem. Regulējuma skaidrības un vienveidīgas, pareizas piemērošanas nolūkā, aicinām skaidrot noteikumu projekta sākotnējās ietekmes novērtējuma ziņojumā (anotācijā), kuros normatīvajos aktos paredzētie mācību un attīstības pakalpojumi normā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šo noteikumu </w:t>
            </w:r>
            <w:r w:rsidR="00000000" w:rsidRPr="00000000" w:rsidDel="00000000">
              <w:rPr>
                <w:rtl w:val="0"/>
              </w:rPr>
              <w:t xml:space="preserve">39. </w:t>
            </w:r>
            <w:r w:rsidR="00000000" w:rsidRPr="00000000" w:rsidDel="00000000">
              <w:rPr>
                <w:rtl w:val="0"/>
              </w:rPr>
              <w:t xml:space="preserve">punktam</w:t>
            </w:r>
            <w:r w:rsidR="00000000" w:rsidRPr="00000000" w:rsidDel="00000000">
              <w:rPr>
                <w:rtl w:val="0"/>
              </w:rPr>
              <w:t xml:space="preserve"> Valsts kanceleja apstrādā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41.punkta apakšpunktus, norādot apstrādājamos personas datu veidus, piemēram, norādot, ka par nodarbināto (41.2.apakšpunkts) plānots apstrādāt vārdu, uzvārdu. Paskaidrojam, ka 41.punkta apakšpunktos norādītā informācija nesniedz pietiekamu skaidrību par to, kādus tieši datu veidus plānots apstrādāt, tādējādi nenodrošinot personas datu apstrādes atbilstību personas datu principiem, piemēram, minimizēšanas principam (personas dati ir adekvāti, atbilstīgi un ietver tikai to, kas nepieciešams to apstrādes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Cilvēkresursu pārvaldības sistēma ir izvēlēta no tirgū pieejamiem mākoņrisinājumiem (SaaS jeb programmatūra kā pakalpojums) un tiek pielāgota lietotāju vajadzībām, turklāt ņemot vērā, ka tehniskie risinājumi var attīstīties, pilnveidoties, kā arī var mainīties kādi procesi vai tiesiskais regulējums, kas tos nosaka, tad, lai izvairītos no normatīvisma, kad jebkuras papildu datu ailes pielikšana vai dzēšana, veicinātu grozījumu izstrādi, netiek precīzi uzskaitīti visi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precīza uzskaitījuma neesamība nenozīmē, ka CVP sistēmā datu apstrādē nebūtu jāievēro Regula, tostarp tajā noteiktais minimizēšanas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šo noteikumu </w:t>
            </w:r>
            <w:r w:rsidR="00000000" w:rsidRPr="00000000" w:rsidDel="00000000">
              <w:rPr>
                <w:rtl w:val="0"/>
              </w:rPr>
              <w:t xml:space="preserve">40. </w:t>
            </w:r>
            <w:r w:rsidR="00000000" w:rsidRPr="00000000" w:rsidDel="00000000">
              <w:rPr>
                <w:rtl w:val="0"/>
              </w:rPr>
              <w:t xml:space="preserve">punktam</w:t>
            </w:r>
            <w:r w:rsidR="00000000" w:rsidRPr="00000000" w:rsidDel="00000000">
              <w:rPr>
                <w:rtl w:val="0"/>
              </w:rPr>
              <w:t xml:space="preserve"> Valsts kanceleja apstrādā šādus personas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šo noteikumu </w:t>
            </w:r>
            <w:r w:rsidR="00000000" w:rsidRPr="00000000" w:rsidDel="00000000">
              <w:rPr>
                <w:rtl w:val="0"/>
              </w:rPr>
              <w:t xml:space="preserve">39. </w:t>
            </w:r>
            <w:r w:rsidR="00000000" w:rsidRPr="00000000" w:rsidDel="00000000">
              <w:rPr>
                <w:rtl w:val="0"/>
              </w:rPr>
              <w:t xml:space="preserve">punktam</w:t>
            </w:r>
            <w:r w:rsidR="00000000" w:rsidRPr="00000000" w:rsidDel="00000000">
              <w:rPr>
                <w:rtl w:val="0"/>
              </w:rPr>
              <w:t xml:space="preserve"> Valsts kanceleja apstrādā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41.2. apakšpunktā minētā datu kategorija - nodarbinātā personas dati, kas nepieciešami darba tiesisko attiecību nodrošināšanai -  var ietvert cita starpā arī tādus datus kā informāciju par nodarbinātā stāšanos laulībā vai bērna gaitām 1. klasē, kas norāda uz informāciju par personas ģimenes dzīvi, aicinām noteikumu projektā detalizēti atspoguļot datu kategorijas. Proti, datu kategorija "nodarbinātā personas dati" ir plašs jēdziens un neļauj aptvert plānotās datu apstrādes apjomu, līdz ar to nesniedz informāciju par plānotās datu apstrādes dziļumu un ietekmi uz personas pamattiesībām.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un papildināt 41. apakšpunktu, atspoguļojot visas datu kategorijas.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Cilvēkresursu pārvaldības sistēma ir izvēlēta no tirgū pieejamiem mākoņrisinājumiem (SaaS jeb programmatūra kā pakalpojums) un tiek pielāgota lietotāju vajadzībām, turklāt ņemot vērā, ka tehniskie risinājumi var attīstīties, pilnveidoties, kā arī var mainīties kādi procesi vai tiesiskais regulējums, kas tos nosaka (piemēram, izslēgts kāds atlīdzības veids), tad, lai izvairītos no normatīvisma, kad jebkuras papildu datu ailes pielikšana vai dzēšana, veicinātu grozījumu izstrādi, netiek precīzi uzskaitīti visi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precīza uzskaitījuma neesamība nenozīmē, ka CVP sistēmā datu apstrādē nebūtu jāievēro Regula, tostarp tajā noteiktais minimizēšanas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jebkura pakalpojuma nodrošināšana CVP sistēma ir veicama atbilstoši tiesiskajam regulējumam, apstrādājot tikai nepieciešamo informācijas (datu) apjomu, piemēram, ja Valsts civildienesta likums paredz, ka valsts civildienesta attiecības izbeidzas sakarā ar ierēdņa nāvi, tad tiks apstrādāti dati tikai par miršanas faktu, nevis vēl dati par nāves cēloni.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Atbilstoši šo noteikumu </w:t>
            </w:r>
            <w:r w:rsidR="00000000" w:rsidRPr="00000000" w:rsidDel="00000000">
              <w:rPr>
                <w:rtl w:val="0"/>
              </w:rPr>
              <w:t xml:space="preserve">40. </w:t>
            </w:r>
            <w:r w:rsidR="00000000" w:rsidRPr="00000000" w:rsidDel="00000000">
              <w:rPr>
                <w:rtl w:val="0"/>
              </w:rPr>
              <w:t xml:space="preserve">punktam</w:t>
            </w:r>
            <w:r w:rsidR="00000000" w:rsidRPr="00000000" w:rsidDel="00000000">
              <w:rPr>
                <w:rtl w:val="0"/>
              </w:rPr>
              <w:t xml:space="preserve"> Valsts kanceleja apstrādā šādus personas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minēto personas datu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izvērtēt, vai nav nepieciešams noteikt termiņu personas datu uzglabāšanai vai piekrišanas atsaukšanai, ja pretendents ir piekritis savu datu izmantošanai ārpus konkrētā atlases konkursa (piemēram, datus izmantot citu līdzvērtīgu vakanču piedāvāšanai, ja šāda iespēja būs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personas datu glabāšanas termiņi: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ja ar pretendentu netiek nodibinātas darba (amata, dienesta) attiecības, tad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 personas datu glabāšanas termiņš ir divi mēneši no brīža, kad atlases procesā izvēlētais pretendents nodibina darba (amata, dienesta) attiecības ar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43.1. apakšpunktā nav nepieciešams ilgāks termiņš, ņemot vērā atlases konkursu rezultātu pārsūdzēšanas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ja ar pretendentu netiek nodibinātas darba (amata, dienesta) attiecības, tad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 personas datu glabāšanas termiņš ir 14 mēneši no brīža, kad atlases procesā izvēlētais pretendents nodibina darba (amata, dienesta) attiecības ar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ja ar pretendentu netiek nodibinātas darba (amata, dienesta) attiecības, tad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 personas datu glabāšanas termiņš ir divi mēneši no brīža, kad atlases procesā izvēlētais pretendents nodibina darba (amata, dienesta) attiecības ar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noteiktais divu mēnešu personas datu glabāšanas termiņš var būt nepietiekams gadījumos, kad saistībā ar izsludināto vakanci vai konkursa norisi rodas strīds vai tiek izmantotas pārsūdzēšanas tiesības, tādēļ būtu izvērtējama iespēja paredzēt ilgāku vai elastīgu datu glabāšanas termiņu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ja ar pretendentu netiek nodibinātas darba (amata, dienesta) attiecības, tad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 personas datu glabāšanas termiņš ir 14 mēneši no brīža, kad atlases procesā izvēlētais pretendents nodibina darba (amata, dienesta) attiecības ar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šo noteikumu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 </w:t>
            </w:r>
            <w:r w:rsidR="00000000" w:rsidRPr="00000000" w:rsidDel="00000000">
              <w:rPr>
                <w:rtl w:val="0"/>
              </w:rPr>
              <w:t xml:space="preserve">apakšpunktā</w:t>
            </w:r>
            <w:r w:rsidR="00000000" w:rsidRPr="00000000" w:rsidDel="00000000">
              <w:rPr>
                <w:rtl w:val="0"/>
              </w:rPr>
              <w:t xml:space="preserve"> minētie personas dati tiek glabāti atbilstoši normatīvajiem aktiem par dokumentu un personas datu glabāšanu, kā arī atbilstoši to apstrādes nolūkam, bet ne ilgāk, kā tas nepieciešams minēto nolūku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Sniedzu priekšlikumu precizēt 43.2. apakšpunktu šādā redakcijā: 43.2. šo noteikumu 41.2. un 41.3. apakšpunktā minētie personas dati tiek glabāti atbilstoši katrai personas datu kategorijai piemērojamos normatīvajos aktos noteiktajiem glabāšanas termiņiem un to apstrādes nolūkam, bet ne ilgāk, kā nepieciešams attiecīgā nolūka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šo noteikumu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42.3. </w:t>
            </w:r>
            <w:r w:rsidR="00000000" w:rsidRPr="00000000" w:rsidDel="00000000">
              <w:rPr>
                <w:rtl w:val="0"/>
              </w:rPr>
              <w:t xml:space="preserve">apakšpunktā</w:t>
            </w:r>
            <w:r w:rsidR="00000000" w:rsidRPr="00000000" w:rsidDel="00000000">
              <w:rPr>
                <w:rtl w:val="0"/>
              </w:rPr>
              <w:t xml:space="preserve"> minētie personas dati tiek glabāti atbilstoši katrai personas datu kategorijai piemērojamos normatīvajos aktos noteiktajiem glabāšanas termiņiem un to apstrādes nolūkam, bet ne ilgāk kā nepieciešams attiecīgā nolūka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šo noteikumu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 </w:t>
            </w:r>
            <w:r w:rsidR="00000000" w:rsidRPr="00000000" w:rsidDel="00000000">
              <w:rPr>
                <w:rtl w:val="0"/>
              </w:rPr>
              <w:t xml:space="preserve">apakšpunktā</w:t>
            </w:r>
            <w:r w:rsidR="00000000" w:rsidRPr="00000000" w:rsidDel="00000000">
              <w:rPr>
                <w:rtl w:val="0"/>
              </w:rPr>
              <w:t xml:space="preserve"> minētie personas dati tiek glabāti atbilstoši normatīvajiem aktiem par dokumentu un personas datu glabāšanu, kā arī atbilstoši to apstrādes nolūkam, bet ne ilgāk, kā tas nepieciešams minēto nolūku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43.2.apakšpunktu, nosakot saprotamu un iespēju robežās pēc iespējas konkrētāku personas datu glabāšanas termiņu, piemēram, dati ir glabājami atbilstoši valsts civildienesta darbību regulējošo normatīvo aktu prasībām. Paskaidrojam, ka norāde, ka dati tiek glabāti atbilstoši normatīvo aktu prasībām par dokumentu un personas datu glabāšanu, atbilstoši apstrādes nolūkiem, ir pārāk vispārīgs un ir apgrūtināti nojaušams iespējamais datu glabāšanas termiņš, kā arī normatīvais akts, kurš varētu noteikt šo datu glabāšanas termiņu. Ņemot vērā personas datu glabāšanas ierobežojuma principu, kā arī, lai nodrošinātu likumīgu, godprātīgu un datu subjektam pārredzamu datu apstrādi, nepieciešams precizēt projektu, nosakot skaidru personas datu glabāšanas termiņu, anotācijā sniedzot skaidrojumu, kas to pamatotu.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CVP sistēmā nebūs tikai valsts civildienesta ierēdņi, bet arī darbinieki, amatpersonas ar speciālām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norādāms, ka valsts civildienesta ierēdņi ir, tostarp specializētā civildienesta ierēdņi, kuri nodarbināti Nodokļu un muitas policijā, Valsts ieņēmumu dienestā, diplomātiskajā un konsulārajā dienestā. Līdz ar to nav iespējams un arī nebūtu lietderīgi uzskaitīt visus normatīvos aktus, it īpaši, ja tiesiskais regulējums var mainīties, kā arī var paplašināties pakalpojuma saņēmēju loks, jo atbilstoši noteikumu projekta 52. punktam citas valsts pārvaldes institūcijas un pašvaldības cilvēkresursu pārvaldības pakalpojumu saņemšanai var pievienoties, savstarpēji vienojoties ar Valsts kanceleju.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šo noteikumu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42.3. </w:t>
            </w:r>
            <w:r w:rsidR="00000000" w:rsidRPr="00000000" w:rsidDel="00000000">
              <w:rPr>
                <w:rtl w:val="0"/>
              </w:rPr>
              <w:t xml:space="preserve">apakšpunktā</w:t>
            </w:r>
            <w:r w:rsidR="00000000" w:rsidRPr="00000000" w:rsidDel="00000000">
              <w:rPr>
                <w:rtl w:val="0"/>
              </w:rPr>
              <w:t xml:space="preserve"> minētie personas dati tiek glabāti atbilstoši katrai personas datu kategorijai piemērojamos normatīvajos aktos noteiktajiem glabāšanas termiņiem un to apstrādes nolūkam, bet ne ilgāk kā nepieciešams attiecīgā nolūka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šo noteikumu </w:t>
            </w:r>
            <w:r w:rsidR="00000000" w:rsidRPr="00000000" w:rsidDel="00000000">
              <w:rPr>
                <w:rtl w:val="0"/>
              </w:rPr>
              <w:t xml:space="preserve">41.4.</w:t>
            </w:r>
            <w:r w:rsidR="00000000" w:rsidRPr="00000000" w:rsidDel="00000000">
              <w:rPr>
                <w:rtl w:val="0"/>
              </w:rPr>
              <w:t xml:space="preserve"> un </w:t>
            </w:r>
            <w:r w:rsidR="00000000" w:rsidRPr="00000000" w:rsidDel="00000000">
              <w:rPr>
                <w:rtl w:val="0"/>
              </w:rPr>
              <w:t xml:space="preserve">42.6. </w:t>
            </w:r>
            <w:r w:rsidR="00000000" w:rsidRPr="00000000" w:rsidDel="00000000">
              <w:rPr>
                <w:rtl w:val="0"/>
              </w:rPr>
              <w:t xml:space="preserve">apakšpunktā</w:t>
            </w:r>
            <w:r w:rsidR="00000000" w:rsidRPr="00000000" w:rsidDel="00000000">
              <w:rPr>
                <w:rtl w:val="0"/>
              </w:rPr>
              <w:t xml:space="preserve"> minēto personas datu glabāšanas termiņš ir divi gadi no lietotāja bloķēšanas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izmantot iepriekš minēto terminu "sistēmas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šo noteikumu </w:t>
            </w:r>
            <w:r w:rsidR="00000000" w:rsidRPr="00000000" w:rsidDel="00000000">
              <w:rPr>
                <w:rtl w:val="0"/>
              </w:rPr>
              <w:t xml:space="preserve">42.4.</w:t>
            </w:r>
            <w:r w:rsidR="00000000" w:rsidRPr="00000000" w:rsidDel="00000000">
              <w:rPr>
                <w:rtl w:val="0"/>
              </w:rPr>
              <w:t xml:space="preserve"> un </w:t>
            </w:r>
            <w:r w:rsidR="00000000" w:rsidRPr="00000000" w:rsidDel="00000000">
              <w:rPr>
                <w:rtl w:val="0"/>
              </w:rPr>
              <w:t xml:space="preserve">43.6. </w:t>
            </w:r>
            <w:r w:rsidR="00000000" w:rsidRPr="00000000" w:rsidDel="00000000">
              <w:rPr>
                <w:rtl w:val="0"/>
              </w:rPr>
              <w:t xml:space="preserve">apakšpunktā</w:t>
            </w:r>
            <w:r w:rsidR="00000000" w:rsidRPr="00000000" w:rsidDel="00000000">
              <w:rPr>
                <w:rtl w:val="0"/>
              </w:rPr>
              <w:t xml:space="preserve"> minēto personas datu glabāšanas termiņš ir divi gadi no lietotāja bloķēšanas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aizsardzības regulas 28. panta 3. punktu pārzinim jānodrošina iespēja efektīvi uzraudzīt personas datu apstrādātāja darbību, tostarp paredzot audita un kontroles mehānismus. Noteikumos un anotācijā šāds apstrādātāja uzraudzības mehānisms nav paredzēts, savukārt apstrādātāja statusa noteikšana pati par sevi nav pietiekama, lai pārziņi varētu pārliecināties, ka Valsts kanceleja kā apstrādātājs rīkojas tikai saskaņā ar viņu dokumentētajiem norādījumiem un ievēro visus piemērojamos personas datu aizsardzības principus. Vienlaikus ir izvērtējams, vai cilvēkresursu vadības procesu nodrošināšanā Valsts kanceleja kā sistēmas turētājs Datu regulas izpratnē nevarētu tikt definēts kā personas datu pārzinis vai kopīgs pārzinis, nevis tikai datu apstrādātājs.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Sniedzot cilvēkresursu pārvaldības pakalpojumus, Valsts kanceleja Datu aizsardzības regulas izpratnē ir fizisko personu datu pārzinis kopīgi ar pakalpojuma saņēmēju attiecībā uz CVP sistēmā apstrādātajiem personas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Sniedzu priekšlikumu precizēt projekta 45. punktu, skaidri nosakot personas datu kategorijas un/vai datu subjektu kategorijas (piemēram, pakalpojuma saņēmēja nodarbinātie, mācību dalībnieki, pasniedzēji, citi mācību un attīstības pakalpojumu saņemšanā iesaistītie). (lūdzu arī sk. komentāru projekta 40. punktam). Turklāt, ja Valsts administrācijas skola un pakalpojuma saņēmējs tiek noteikti kā kopīgi datu pārziņi attiecībā uz MA sistēmā apstrādātajiem personas datiem, sniedzu priekšlikumu skaidri sadalīt to lomas un atbildību attiecībā uz konkrētajiem personas datu apstrādes procesiem. Pretējā gadījumā var rasties neskaidrības par atbildību datu subjektu tiesību īstenošanā, informēšanas pienākumu izpildē, personas datu drošības incidentu pārvaldībā, datu precizitātes nodrošināšanā, kā arī vispārējā atbildības sadalījumā par datu apstrādes atbilstību Datu aizsardzības regula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Sniedzot mācību un attīstības pakalpojumus, Valsts administrācijas skola Datu aizsardzības regulas izpratnē ir fizisko personu datu pārzinis kopīgi ar pakalpojuma saņēmēju attiecībā uz MA sistēmā apstrādātajiem personas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cilvēkresursu pārvaldības pakalpojumu procesu aprakstus un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minētos CVP sistēmas lietošanas noteikumus un CVP sistēmas drošības politiku Valsts kanceleja publicē savā tīmekļvietnē līdz 2026. gada 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stāsies spēkā pēc 2026. gada 1. maija un normatīvajam aktam vai tā daļai nevar būt atpakaļejošs spēks, izņemot likumā īpaši paredzētus gadījumus, aicinām precizēt projekta 46. un 47. punktu un 48.1.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Noslēguma jautājumu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cilvēkresursu pārvaldības pakalpojumu procesu aprakstus un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minētos CVP sistēmas lietošanas noteikumus Valsts kanceleja publicē savā tīmekļvietnē līdz 2026. gada 1. novembrim.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Pakalpojuma saņēmēji uzsāk cilvēkresursu pārvaldības pakalpojuma saņemšanu šādos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Pakalpojuma saņēmēji uzsāk cilvēkresursu pārvaldības pakalpojuma saņemšanu šādos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Tiešās valsts pārvaldes iestādes un tās padotības iestādes, kuras līdz šo noteikumu spēkā stāšanās brīdim nav uzsākušas mācību un attīstības pakalpojuma saņemšanu, uzsāk tā saņemšanu līdz 2026. gada 1.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apakšpunktam aicināms vārdkopas "padotības iestāde" vietā lietot Valsts pārvaldes iekārtas liekumā lietoto terminu "padotībā esošā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Tiešās valsts pārvaldes iestādes un to padotībā esošās iestādes, kuras līdz šo noteikumu spēkā stāšanās brīdim nav uzsākušas mācību un attīstības pakalpojuma saņemšanu, uzsāk tā saņemšanu līdz 2026. gada 15. oktobrim.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izņemt norādi "kas stāsies spēkā 2026. gada 10. aprīlī", jo grozījumi jau stājušies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izņemt norādi "kas stāsies spēkā 2026. gada 10. aprīlī", jo grozījumi jau stājušies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Datu aizsardzības regulas 6. panta 1. punkta f) apakšpunkts nav piemērojams gadījumos, kad publiska iestāde personas datu apstrādi veic, pildot tai noteiktos uzdevumus. Lietotāja veikto darbību pamatošana un pierādīšana pēc būtības ir saistīta ar lietotāju darbību auditācijas, izsekojamības, drošības un pārskatatbildības nodrošināšanu publiskas iestādes pārvaldītā sistēmā. Līdz ar to sniedzu priekšlikumu izvērtēt iespēju precizēt tiesisko pamatu minēto darbību veikšanai, paredzot Datu aizsardzības regulas 6. panta 1. punkta e) apakšpunkta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pirmajā aizzīmē pie risinājuma apraksta divas reizes atkārtojas teksts "Pašapkalpošanās portāls ir uz tīmekļa tehnoloģijām balstīta sistēmas saskarne, ko izmanto pašapkalpošanās darbību veikšanai. pašapkalpošanās portāls ir uz tīmekļa tehnoloģijām balstīta sistēmas saskarne, ko izmanto pašapkalpošanās darbību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pie risinājuma apraksta divas reizes atkārtojas teksts "Pašapkalpošanās portāls ir uz tīmekļa tehnoloģijām balstīta sistēmas saskarne, ko izmanto pašapkalpošanās darbību veikšanai. pašapkalpošanās portāls ir uz tīmekļa tehnoloģijām balstīta sistēmas saskarne, ko izmanto pašapkalpošanās darbību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2.1. punktu – patreiz ir norādīts šādi: "</w:t>
            </w:r>
            <w:r w:rsidR="00000000" w:rsidRPr="00000000" w:rsidDel="00000000">
              <w:rPr>
                <w:b w:val="1"/>
                <w:rtl w:val="0"/>
              </w:rPr>
              <w:t xml:space="preserve">Juridiskās personas" </w:t>
            </w:r>
            <w:r w:rsidR="00000000" w:rsidRPr="00000000" w:rsidDel="00000000">
              <w:rPr>
                <w:rtl w:val="0"/>
              </w:rPr>
              <w:t xml:space="preserve">un tālāk uzskaitījums:</w:t>
            </w:r>
            <w:r w:rsidR="00000000" w:rsidRPr="00000000" w:rsidDel="00000000">
              <w:rPr>
                <w:b w:val="1"/>
                <w:rtl w:val="0"/>
              </w:rPr>
              <w:t xml:space="preserve"> "</w:t>
            </w:r>
            <w:r w:rsidR="00000000" w:rsidRPr="00000000" w:rsidDel="00000000">
              <w:rPr>
                <w:rtl w:val="0"/>
              </w:rPr>
              <w:t xml:space="preserve">Valsts pārvaldes institūcijas Pašvaldības Privātpersonas". Privātpersonas nevar būt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2.1. punktu – patreiz ir norādīts šādi: "Juridiskās personas" un tālāk uzskaitījums: "Valsts pārvaldes institūcijas Pašvaldības Privātpersonas". Privātpersonas nevar būt juridiskās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 panta 10. punktu privātpersona ir fiziskā persona, </w:t>
            </w:r>
            <w:r w:rsidR="00000000" w:rsidRPr="00000000" w:rsidDel="00000000">
              <w:rPr>
                <w:u w:val="single"/>
                <w:rtl w:val="0"/>
              </w:rPr>
              <w:t xml:space="preserve">privāto tiesību juridiskā persona</w:t>
            </w:r>
            <w:r w:rsidR="00000000" w:rsidRPr="00000000" w:rsidDel="00000000">
              <w:rPr>
                <w:rtl w:val="0"/>
              </w:rPr>
              <w:t xml:space="preserve"> vai šādu personu apvienība.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- 06.05.2026.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tiesību akta projekta anotāciju ar informāciju par nepieciešamajiem valsts budžeta līdzekļiem Valsts kancelejas un Valsts administrācijas skolas sistēmu uzturēšanai un attīstībai 2029. gadā un turpmākajos gados pēc  "Atveseļošanas un noturības mehānisma (ANM) projekti un pasākumi" Eiropas Savienības Atveseļošanas un noturības mehānisma plāna 2. komponentes "Digitālā transformācija" 2.1. reformu un investīciju virziena "Valsts pārvaldes, tai skaitā pašvaldību, digitālā transformācija" 2.1.2.r. reformas "Valsts IKT resursu izmantošanas efektivitātes un sadarbspējas paaugstināšana" 2.1.2.1.i. investīcijas "Pārvaldes centralizētās platformas un sistēmas" projektu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tostarp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26-TA-277</w:t>
    </w:r>
    <w:r>
      <w:br/>
    </w:r>
    <w:r w:rsidR="00000000" w:rsidRPr="00000000" w:rsidDel="00000000">
      <w:rPr>
        <w:rtl w:val="0"/>
      </w:rPr>
      <w:t xml:space="preserve">30.09.2026. 16.02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26-TA-277</w:t>
    </w:r>
    <w:r>
      <w:br/>
    </w:r>
    <w:r w:rsidR="00000000" w:rsidRPr="00000000" w:rsidDel="00000000">
      <w:rPr>
        <w:rtl w:val="0"/>
      </w:rPr>
      <w:t xml:space="preserve">30.09.2026. 16.02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Izziņa_26-TA-277.docx</dc:title>
</cp:coreProperties>
</file>

<file path=docProps/custom.xml><?xml version="1.0" encoding="utf-8"?>
<Properties xmlns="http://schemas.openxmlformats.org/officeDocument/2006/custom-properties" xmlns:vt="http://schemas.openxmlformats.org/officeDocument/2006/docPropsVTypes"/>
</file>