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22-TA-3079: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Izglītības un zinātnes ministrijas padotībā esošo profesionālo izglītības iestāžu statusa noteikšanu un to nosaukumiem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un zinātnes ministrijas padotībā esošo profesionālo izglītības iestāžu statusa noteikšanu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rīkojums noteic arī izglītības iestāžu nosaukumu maiņu, tāpēc aicinām to atspoguļot rīkojuma nosaukumā.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un zinātnes ministrijas padotībā esošo profesionālo izglītības iestāžu statusa noteikšanu un to nosaukumiem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profesionālās izglītības iestādes statuss – tehnikums ir valsts sabiedrībai ar ierobežotu atbildību “Rīgas Tūrisma un radošo industriju tehnikums”;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sabiedrības firmu atbilstoši komercreģistrā reģistrētajai sabiedrības firmai "valsts sabiedrība ar ierobežotu atbildību “Rīgas Tūrisma un r</w:t>
            </w:r>
            <w:r w:rsidR="00000000" w:rsidRPr="00000000" w:rsidDel="00000000">
              <w:rPr>
                <w:u w:val="single"/>
                <w:rtl w:val="0"/>
              </w:rPr>
              <w:t xml:space="preserve">adošās industrijas</w:t>
            </w:r>
            <w:r w:rsidR="00000000" w:rsidRPr="00000000" w:rsidDel="00000000">
              <w:rPr>
                <w:rtl w:val="0"/>
              </w:rPr>
              <w:t xml:space="preserve"> tehnikums” vai skaidrot izmaiņu nepieciešamību.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https://info.ur.gov.lv/?#/legal-entity/40003480798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1.2. profesionālās izglītības iestādes statuss – tehnikums ir valsts sabiedrībai ar ierobežotu atbildību “Rīgas Tūrisma un radošās industrijas tehnikums”;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profesionālās izglītības iestādes statuss – mākslu izglītības kompetences centrs ir Izglītības un zinātnes ministrijas padotībā esošai profesionālās izglītības iestādei -  Rīgas Mākslu un mediju tehnikums;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izglītības iestādes nosaukumu - izglītības iestāžu reģistrā ir reģistrēts Rīgas </w:t>
            </w:r>
            <w:r w:rsidR="00000000" w:rsidRPr="00000000" w:rsidDel="00000000">
              <w:rPr>
                <w:u w:val="single"/>
                <w:rtl w:val="0"/>
              </w:rPr>
              <w:t xml:space="preserve">Mākslas</w:t>
            </w:r>
            <w:r w:rsidR="00000000" w:rsidRPr="00000000" w:rsidDel="00000000">
              <w:rPr>
                <w:rtl w:val="0"/>
              </w:rPr>
              <w:t xml:space="preserve"> un mediju tehnikums vai skaidrot izmaiņu nepieciešamību.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https://www.viis.gov.lv/registri/iestades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1.3. profesionālās izglītības iestādes statuss – mākslu izglītības kompetences centrs ir Izglītības un zinātnes ministrijas padotībā esošai profesionālās izglītības iestādei -  Rīgas Mākslas un mediju tehnikums;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ar 2023. gada 1.janvāri  šī rīkojuma 1. punktā minētajām profesionālās izglītības iestādēm ir šādi nosaukumi: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atsauci uz tiesību normu, saskaņā ar kuru izglītības iestāžu nosaukumi tiek mainīti, proti, saskaņā ar Profesionālās izglītības likuma 16.</w:t>
            </w:r>
            <w:r w:rsidR="00000000" w:rsidRPr="00000000" w:rsidDel="00000000">
              <w:rPr>
                <w:vertAlign w:val="superscript"/>
                <w:rtl w:val="0"/>
              </w:rPr>
              <w:t xml:space="preserve">1</w:t>
            </w:r>
            <w:r w:rsidR="00000000" w:rsidRPr="00000000" w:rsidDel="00000000">
              <w:rPr>
                <w:rtl w:val="0"/>
              </w:rPr>
              <w:t xml:space="preserve">panta otro daļu un Izglītības likuma 26.pantu.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Saskaņā ar  Profesionālās izglītības likuma 16.</w:t>
            </w:r>
            <w:r w:rsidR="00000000" w:rsidRPr="00000000" w:rsidDel="00000000">
              <w:rPr>
                <w:vertAlign w:val="superscript"/>
                <w:rtl w:val="0"/>
              </w:rPr>
              <w:t xml:space="preserve">1</w:t>
            </w:r>
            <w:r w:rsidR="00000000" w:rsidRPr="00000000" w:rsidDel="00000000">
              <w:rPr>
                <w:rtl w:val="0"/>
              </w:rPr>
              <w:t xml:space="preserve">panta otro daļu, kā arī ņemot vērā  Izglītības likuma 26.pantā noteikto, noteikt, ka ar 2023. gada 1.janvāri  šī rīkojuma 1. punktā minētajām profesionālās izglītības iestādēm ir šādi nosaukumi: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Kandavs Lauksaimniecíbas tehnikuma nosaukums - Kandavas Lauksaimniecíbas tehnikums;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"Kandavs" ar "Kandavas" un vārdā "Lauksaimniecības" burtam "ī" lietot latvisko garumzīmes šriftu (tas pats attiecas arī uz 2.4.app.).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Kandavas Lauksaimniecíbas tehnikuma nosaukums - Kandavas Lauksaimniecíbas tehnikums;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Kuldīgas Tehnoloģiju un tūrisma tehnikuma nosaukums- Kuldīgas tehnologíju tehnikums;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iestādes nosaukuma maiņu, lūdzam skaidrot izmaiņu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Kuldīgas Tehnoloģiju un tūrisma tehnikuma nosaukums- Kuldīgas tehnologíju un tūrisma  tehnikums;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Rīgas Stila un modes tehnikuma nosaukums - Rīgas Stila un modes tehnikums: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Liekams semikols nevis kols.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Rīgas Stila un modes tehnikuma nosaukums - Rīgas Stila un modes tehnikums;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Smltenes tehnikuma nosaukums - Smiltenes tehnikums: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"Smltenes" ar "Smiltenes".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Smiltenes tehnikuma nosaukums - Smiltenes tehnikums;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kabineta 2011.gada 16.augusta rīkojumu Nr.382 “Par profesionālās izglītības kompetences centra statusa piešķiršanu Rīgas Valsts tehnikumam";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2011, 129.nr.).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kabineta 2011.gada 16.augusta rīkojumu Nr.382 “Par profesionālās izglītības kompetences centra statusa piešķiršanu Rīgas Valsts tehnikumam" (Latvijas Vēstnesis, 2011, 129.nr.);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kabineta 2011.gada 16.augusta  rīkojumu Nr.383  “Par profesionālās izglītības kompetences centra statusa piešķiršanu Ventspils Profesionālajai vidusskolai”;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2011, 129.nr.).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kabineta 2011.gada 16.augusta  rīkojumu Nr.383  “Par profesionālās izglītības kompetences centra statusa piešķiršanu Ventspils Profesionālajai vidusskolai” (Latvijas Vēstnesis, 2011, 129.nr.);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Ministru kabineta 2011.gada 18.augusta rīkojumu Nr.390 “Par profesionālās izglītības kompetences centra statusa piešķiršanu Jelgavas Amatniecības vidusskolai”;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2011, 131.nr.).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Ministru kabineta 2011.gada 18.augusta rīkojumu Nr.390 “Par profesionālās izglītības kompetences centra statusa piešķiršanu Jelgavas Amatniecības vidusskolai” (Latvijas Vēstnesis, 2011, 131.nr.);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Ministru kabineta 2011.gada 24.augusta rīkojumu Nr.402 “Par profesionālās izglītības kompetences centra statusa piešķiršanu Liepājas Valsts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2011, 133.nr.).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Ministru kabineta 2011.gada 24.augusta rīkojumu Nr.402 “Par profesionālās izglītības kompetences centra statusa piešķiršanu Liepājas Valsts tehnikumam” (Latvijas Vēstnesis, 2011, 133.nr.);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Ministru kabineta 2011.gada 24.augusta rīkojumu Nr.403 “Par profesionālās izglītības kompetences centra statusa piešķiršanu Valsts Kandavas lauksaimniecības tehnikumam”;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2011, 133.nr.).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Ministru kabineta 2011.gada 24.augusta rīkojumu Nr.403 “Par profesionālās izglītības kompetences centra statusa piešķiršanu Valsts Kandavas lauksaimniecības tehnikumam” (Latvijas Vēstnesis, 2011, 133.nr.);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Ministru kabineta 2013.gada 7.augusta rīkojumu  Nr.365 “Par profesionālās izglītības kompetences centra statusa piešķiršanu valsts sabiedrībai ar ierobežotu atbildību "Rīgas pārtikas ražotāju vidusskola";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2013, 154.nr.).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Ministru kabineta 2013.gada 7.augusta rīkojumu  Nr.365 “Par profesionālās izglītības kompetences centra statusa piešķiršanu valsts sabiedrībai ar ierobežotu atbildību "Rīgas pārtikas ražotāju vidusskola" (Latvijas Vēstnesis, 2013, 154.nr.);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Ministru kabineta 2013. gada 28.augusta rīkojumu Nr.398 “Par profesionālās izglītības kompetences centra statusa piešķiršanu Ogres Valsts tehnikumam”;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2013, 168.nr.).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Ministru kabineta 2013. gada 28.augusta rīkojumu Nr.398 “Par profesionālās izglītības kompetences centra statusa piešķiršanu Ogres Valsts tehnikumam” (Latvijas Vēstnesis, 2013, 168.nr.);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Ministru kabineta 2013. gada 28.augusta rīkojumu Nr.400 “Par profesionālās izglītības kompetences centra statusa piešķiršanu Smiltenes Valsts tehnikumam - profesionālajai vidusskolai”;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2013, 168.nr.).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Ministru kabineta 2013. gada 28.augusta rīkojumu Nr.400 “Par profesionālās izglītības kompetences centra statusa piešķiršanu Smiltenes Valsts tehnikumam - profesionālajai vidusskolai” (Latvijas Vēstnesis, 2013, 168.nr.);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Ministru kabineta 2014.gada 21. janvāra rīkojumu Nr.35 “Par profesionālās izglītības kompetences centra statusa piešķiršanu Priekuļu un Jāņmuižas Valsts tehnikumam”;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2014, 16.nr.).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Ministru kabineta 2014.gada 21. janvāra rīkojumu Nr.35 “Par profesionālās izglītības kompetences centra statusa piešķiršanu Priekuļu un Jāņmuižas Valsts tehnikumam” (Latvijas Vēstnesis, 2014, 16.nr.);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Ministru kabineta 2014.gada 18.februāra rīkojumu Nr.78 “Par profesionālās izglītības kompetences centra statusa piešķiršanu Kuldīgas Tehnoloģiju un tūrisma profesionālajai vidusskolai”;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2014, 37.nr.).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Ministru kabineta 2014.gada 18.februāra rīkojumu Nr.78 “Par profesionālās izglītības kompetences centra statusa piešķiršanu Kuldīgas Tehnoloģiju un tūrisma profesionālajai vidusskolai” (Latvijas Vēstnesis, 2014, 37.nr.);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Ministru kabineta 2014.gada 13.augusta rīkojumu Nr. 424  "Par profesionālās izglītības kompetences centra statusa piešķiršanu Austrumlatgales Profesionālajai vidusskolai";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2014, 159.nr.).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Ministru kabineta 2014.gada 13.augusta rīkojumu Nr. 424  "Par profesionālās izglītības kompetences centra statusa piešķiršanu Austrumlatgales Profesionālajai vidusskolai" (Latvijas Vēstnesis, 2014, 159.nr.);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Ministru kabineta 2014.gada 31.oktobra rīkojumu Nr. 620 “Par profesionālās izglītības kompetences centra statusa piešķiršanu Daugavpils Celtnieku profesionālajai vidusskolai";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2014, 218.nr.; 2022, 121.nr.).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Ministru kabineta 2014.gada 31.oktobra rīkojumu Nr. 620 “Par profesionālās izglītības kompetences centra statusa piešķiršanu Daugavpils Celtnieku profesionālajai vidusskolai" (Latvijas Vēstnesis, 2014, 218.nr.; 2022, 121.nr.);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Ministru kabineta 2014.gada 25.novembra rīkojumu Nr.681 “Par profesionālās izglītības kompetences centra statusa piešķiršanu Valmieras Profesionālajai vidusskolai”;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2014, 237.nr.).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Ministru kabineta 2014.gada 25.novembra rīkojumu Nr.681 “Par profesionālās izglītības kompetences centra statusa piešķiršanu Valmieras Profesionālajai vidusskolai” (Latvijas Vēstnesis, 2014, 237.nr.);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Ministru kabineta 2015.gada 1.decembra rīkojumu Nr. 758 “Par profesionālās izglītības kompetences centra statusa piešķiršanu Rīgas Amatniecības vidusskolai”;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2015, 238.nr.).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Ministru kabineta 2015.gada 1.decembra rīkojumu Nr. 758 “Par profesionālās izglītības kompetences centra statusa piešķiršanu Rīgas Amatniecības vidusskolai” (Latvijas Vēstnesis, 2015, 238.nr.);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Ministru kabineta 2016.gada 5.janvāra rīkojumu Nr. 1 “Par profesionālās izglītības kompetences centra statusa piešķiršanu Saldus Profesionālajai vidusskolai”;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2016, 3.nr.).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Ministru kabineta 2016.gada 5.janvāra rīkojumu Nr. 1 “Par profesionālās izglītības kompetences centra statusa piešķiršanu Saldus Profesionālajai vidusskolai”(Latvijas Vēstnesis, 2016, 3.nr.);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Ministru kabineta 2017. gada 14. februāra rīkojumu Nr. 65 “Par profesionālās izglītības kompetences centra statusa piešķiršanu Rīgas Stila un modes profesionālajai vidusskolai”.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2017, 37.nr.).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Ministru kabineta 2017. gada 14. februāra rīkojumu Nr. 65 “Par profesionālās izglītības kompetences centra statusa piešķiršanu Rīgas Stila un modes profesionālajai vidusskolai” (Latvijas Vēstnesis, 2017, 37.nr.).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anotācijas ir publiski pieejamas, aicinām pārlasīt tās tekstu un novērst gramatikas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iestāžu nosaukumu maiņas ietekmē, iespējams, būs nepieciešama sabiedrības firmas un sabiedrības statūtu izmaiņas, veidlapu, spiedogu, izkārtņu, vizītkaršu, līgumu izmaiņas, kā arī būs nepieciešama izglītības iestādes nosaukuma un statusa izmaiņas izglītības iestāžu reģistrā, publisko iestāžu reģistrā, oficiālajās tīmekļvietnēs un informācijas sistēmās un šādu pasākumu izdevumi ir apzināmi un savlaicīgi ieplānojami iestādes ikgadējā budžetā, ko iespējams nodrošināt, savlaicīgi iesaistot attiecīgās izglītības iestādes attiecīgo tiesību normu par nosaukuma maiņu (izņemot saistībā ar statusa maiņu) izstrādē un ietekmes izvērtējumā.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22-TA-3079</w:t>
    </w:r>
    <w:r>
      <w:br/>
    </w:r>
    <w:r w:rsidR="00000000" w:rsidRPr="00000000" w:rsidDel="00000000">
      <w:rPr>
        <w:rtl w:val="0"/>
      </w:rPr>
      <w:t xml:space="preserve">29.11.2022. 12.10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22-TA-3079</w:t>
    </w:r>
    <w:r>
      <w:br/>
    </w:r>
    <w:r w:rsidR="00000000" w:rsidRPr="00000000" w:rsidDel="00000000">
      <w:rPr>
        <w:rtl w:val="0"/>
      </w:rPr>
      <w:t xml:space="preserve">29.11.2022. 12.10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Izziņa_22-TA-3079.docx</dc:title>
</cp:coreProperties>
</file>

<file path=docProps/custom.xml><?xml version="1.0" encoding="utf-8"?>
<Properties xmlns="http://schemas.openxmlformats.org/officeDocument/2006/custom-properties" xmlns:vt="http://schemas.openxmlformats.org/officeDocument/2006/docPropsVTypes"/>
</file>