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174639" w14:textId="77777777" w:rsidR="00447B55" w:rsidRDefault="00447B55">
      <w:pPr>
        <w:sectPr w:rsidR="00447B55" w:rsidSect="00447B55"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bookmarkStart w:id="0" w:name="_GoBack"/>
      <w:bookmarkEnd w:id="0"/>
    </w:p>
    <w:p w14:paraId="35EDBF71" w14:textId="77777777" w:rsidR="005C47D8" w:rsidRDefault="005C47D8" w:rsidP="009B641F">
      <w:pPr>
        <w:spacing w:after="0" w:line="240" w:lineRule="auto"/>
        <w:rPr>
          <w:rFonts w:ascii="Arial" w:hAnsi="Arial" w:cs="Arial"/>
        </w:rPr>
      </w:pPr>
    </w:p>
    <w:p w14:paraId="7CD61782" w14:textId="77777777" w:rsidR="009B641F" w:rsidRDefault="00B6492B" w:rsidP="00A7449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LĒMUMS</w:t>
      </w:r>
    </w:p>
    <w:p w14:paraId="3C50BEAD" w14:textId="77777777" w:rsidR="009B641F" w:rsidRDefault="009B641F" w:rsidP="00A7449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0AFD4C8" w14:textId="77777777" w:rsidR="009B641F" w:rsidRPr="009B641F" w:rsidRDefault="00B6492B" w:rsidP="00A7449F">
      <w:pPr>
        <w:pStyle w:val="ListParagraph"/>
        <w:tabs>
          <w:tab w:val="left" w:pos="7655"/>
        </w:tabs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9B641F">
        <w:rPr>
          <w:rFonts w:ascii="Arial" w:hAnsi="Arial" w:cs="Arial"/>
          <w:b/>
          <w:sz w:val="24"/>
          <w:szCs w:val="24"/>
        </w:rPr>
        <w:t>2023.gada 27.aprīlī</w:t>
      </w:r>
      <w:r w:rsidRPr="009B641F">
        <w:rPr>
          <w:rFonts w:ascii="Arial" w:hAnsi="Arial" w:cs="Arial"/>
          <w:b/>
          <w:sz w:val="24"/>
          <w:szCs w:val="24"/>
        </w:rPr>
        <w:tab/>
        <w:t>Nr.</w:t>
      </w:r>
      <w:bookmarkStart w:id="1" w:name="_Par_dzīvojamās_telpas_3"/>
      <w:bookmarkEnd w:id="1"/>
      <w:r w:rsidRPr="009B641F">
        <w:rPr>
          <w:sz w:val="24"/>
          <w:szCs w:val="24"/>
        </w:rPr>
        <w:t xml:space="preserve"> </w:t>
      </w:r>
      <w:r w:rsidRPr="009B641F">
        <w:rPr>
          <w:rFonts w:ascii="Arial" w:hAnsi="Arial" w:cs="Arial"/>
          <w:b/>
          <w:sz w:val="24"/>
          <w:szCs w:val="24"/>
        </w:rPr>
        <w:t>412</w:t>
      </w:r>
    </w:p>
    <w:p w14:paraId="7482BFA4" w14:textId="77777777" w:rsidR="009B641F" w:rsidRDefault="009B641F" w:rsidP="00A744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56FEDF41" w14:textId="77777777" w:rsidR="009B641F" w:rsidRDefault="00B6492B" w:rsidP="00A7449F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bookmarkStart w:id="2" w:name="_Hlk80115077"/>
      <w:r>
        <w:rPr>
          <w:rFonts w:ascii="Arial" w:hAnsi="Arial" w:cs="Arial"/>
          <w:b/>
          <w:bCs/>
          <w:sz w:val="24"/>
          <w:szCs w:val="24"/>
          <w:u w:val="single"/>
        </w:rPr>
        <w:t>Par ierosinājumu grozīt Ministru kabineta 2011. gada 16. novembra rīkojumu Nr. 608 “Par valsts nekustamā īpašuma “Matroži”, Sakas pagastā, Pāvilostas novadā, nodošanu Pāvilostas novada pašvaldības īpašumā”</w:t>
      </w:r>
    </w:p>
    <w:p w14:paraId="0AC79C8E" w14:textId="77777777" w:rsidR="009B641F" w:rsidRDefault="009B641F" w:rsidP="00A7449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6CDA231" w14:textId="77777777" w:rsidR="00646C8C" w:rsidRDefault="00B6492B" w:rsidP="00A7449F">
      <w:pPr>
        <w:shd w:val="clear" w:color="auto" w:fill="FFFFFF" w:themeFill="background1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Arial" w:hAnsi="Arial" w:cs="Arial"/>
          <w:sz w:val="24"/>
          <w:szCs w:val="24"/>
        </w:rPr>
      </w:pPr>
      <w:bookmarkStart w:id="3" w:name="_Hlk113958499"/>
      <w:r w:rsidRPr="005242BC">
        <w:rPr>
          <w:rFonts w:ascii="Arial" w:hAnsi="Arial" w:cs="Arial"/>
          <w:sz w:val="24"/>
          <w:szCs w:val="24"/>
        </w:rPr>
        <w:t>Pamatojoties uz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Ministru kabineta </w:t>
      </w:r>
      <w:r w:rsidRPr="00BF57E6">
        <w:rPr>
          <w:rFonts w:ascii="Arial" w:hAnsi="Arial" w:cs="Arial"/>
          <w:sz w:val="24"/>
          <w:szCs w:val="24"/>
        </w:rPr>
        <w:t>2011.</w:t>
      </w:r>
      <w:r>
        <w:rPr>
          <w:rFonts w:ascii="Arial" w:hAnsi="Arial" w:cs="Arial"/>
          <w:sz w:val="24"/>
          <w:szCs w:val="24"/>
        </w:rPr>
        <w:t xml:space="preserve"> gada 16.</w:t>
      </w:r>
      <w:r>
        <w:rPr>
          <w:rFonts w:ascii="Arial" w:hAnsi="Arial" w:cs="Arial"/>
          <w:sz w:val="24"/>
          <w:szCs w:val="24"/>
        </w:rPr>
        <w:t xml:space="preserve"> novembra rīkojumu Nr. 608 “Par valsts nekustamā īpašuma “Matroži” Sakas pagastā, Pāvilostas novadā, nodošanu Pāvilostas novada pašvaldības īpašumā” </w:t>
      </w:r>
      <w:r w:rsidRPr="005242BC">
        <w:rPr>
          <w:rFonts w:ascii="Arial" w:hAnsi="Arial" w:cs="Arial"/>
          <w:sz w:val="24"/>
          <w:szCs w:val="24"/>
        </w:rPr>
        <w:t>un</w:t>
      </w:r>
      <w:r w:rsidRPr="008714C8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2012. gadā 3. februār</w:t>
      </w:r>
      <w:r w:rsidR="003045DD">
        <w:rPr>
          <w:rFonts w:ascii="Arial" w:hAnsi="Arial" w:cs="Arial"/>
          <w:sz w:val="24"/>
          <w:szCs w:val="24"/>
        </w:rPr>
        <w:t>ī</w:t>
      </w:r>
      <w:r>
        <w:rPr>
          <w:rFonts w:ascii="Arial" w:hAnsi="Arial" w:cs="Arial"/>
          <w:sz w:val="24"/>
          <w:szCs w:val="24"/>
        </w:rPr>
        <w:t xml:space="preserve"> </w:t>
      </w:r>
      <w:r w:rsidRPr="005F1AB5">
        <w:rPr>
          <w:rFonts w:ascii="Arial" w:hAnsi="Arial" w:cs="Arial"/>
          <w:sz w:val="24"/>
          <w:szCs w:val="24"/>
        </w:rPr>
        <w:t xml:space="preserve"> parakstīt</w:t>
      </w:r>
      <w:r>
        <w:rPr>
          <w:rFonts w:ascii="Arial" w:hAnsi="Arial" w:cs="Arial"/>
          <w:sz w:val="24"/>
          <w:szCs w:val="24"/>
        </w:rPr>
        <w:t>o</w:t>
      </w:r>
      <w:r w:rsidRPr="005F1AB5">
        <w:rPr>
          <w:rFonts w:ascii="Arial" w:hAnsi="Arial" w:cs="Arial"/>
          <w:sz w:val="24"/>
          <w:szCs w:val="24"/>
        </w:rPr>
        <w:t xml:space="preserve"> nekustamā īpašuma </w:t>
      </w:r>
      <w:r w:rsidR="003045DD">
        <w:rPr>
          <w:rFonts w:ascii="Arial" w:hAnsi="Arial" w:cs="Arial"/>
          <w:sz w:val="24"/>
          <w:szCs w:val="24"/>
        </w:rPr>
        <w:t>“</w:t>
      </w:r>
      <w:r w:rsidRPr="005F1AB5">
        <w:rPr>
          <w:rFonts w:ascii="Arial" w:hAnsi="Arial" w:cs="Arial"/>
          <w:sz w:val="24"/>
          <w:szCs w:val="24"/>
        </w:rPr>
        <w:t>Matroži</w:t>
      </w:r>
      <w:r w:rsidR="003045DD">
        <w:rPr>
          <w:rFonts w:ascii="Arial" w:hAnsi="Arial" w:cs="Arial"/>
          <w:sz w:val="24"/>
          <w:szCs w:val="24"/>
        </w:rPr>
        <w:t>”</w:t>
      </w:r>
      <w:r w:rsidRPr="005F1AB5">
        <w:rPr>
          <w:rFonts w:ascii="Arial" w:hAnsi="Arial" w:cs="Arial"/>
          <w:sz w:val="24"/>
          <w:szCs w:val="24"/>
        </w:rPr>
        <w:t xml:space="preserve">, Sakas pagasts nodošanas un pieņemšanas </w:t>
      </w:r>
      <w:r w:rsidRPr="005F1AB5">
        <w:rPr>
          <w:rFonts w:ascii="Arial" w:hAnsi="Arial" w:cs="Arial"/>
          <w:sz w:val="24"/>
          <w:szCs w:val="24"/>
        </w:rPr>
        <w:t>akt</w:t>
      </w:r>
      <w:r>
        <w:rPr>
          <w:rFonts w:ascii="Arial" w:hAnsi="Arial" w:cs="Arial"/>
          <w:sz w:val="24"/>
          <w:szCs w:val="24"/>
        </w:rPr>
        <w:t xml:space="preserve">u, 2012. gada 2. augustā </w:t>
      </w:r>
      <w:r w:rsidRPr="00BF57E6">
        <w:rPr>
          <w:rFonts w:ascii="Arial" w:hAnsi="Arial" w:cs="Arial"/>
          <w:sz w:val="24"/>
          <w:szCs w:val="24"/>
        </w:rPr>
        <w:t>īpašums</w:t>
      </w:r>
      <w:r w:rsidR="003045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 w:rsidRPr="00BC63C1">
        <w:rPr>
          <w:rFonts w:ascii="Arial" w:hAnsi="Arial" w:cs="Arial"/>
          <w:sz w:val="24"/>
          <w:szCs w:val="24"/>
        </w:rPr>
        <w:t xml:space="preserve"> “Matroži” Sakas pagastā, Dienvidkurzemes novadā</w:t>
      </w:r>
      <w:r w:rsidR="003045DD">
        <w:rPr>
          <w:rFonts w:ascii="Arial" w:hAnsi="Arial" w:cs="Arial"/>
          <w:sz w:val="24"/>
          <w:szCs w:val="24"/>
        </w:rPr>
        <w:t xml:space="preserve"> (turpmāk – Nekustamais īpašums)</w:t>
      </w:r>
      <w:r>
        <w:rPr>
          <w:rFonts w:ascii="Arial" w:hAnsi="Arial" w:cs="Arial"/>
          <w:sz w:val="24"/>
          <w:szCs w:val="24"/>
        </w:rPr>
        <w:t>,</w:t>
      </w:r>
      <w:r w:rsidRPr="00BF57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reģistrēts zemesgrāmatā uz pašvaldības vārda.</w:t>
      </w:r>
    </w:p>
    <w:p w14:paraId="39D40AE4" w14:textId="77777777" w:rsidR="00646C8C" w:rsidRPr="00BF57E6" w:rsidRDefault="00B6492B" w:rsidP="00A7449F">
      <w:pPr>
        <w:shd w:val="clear" w:color="auto" w:fill="FFFFFF" w:themeFill="background1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Nekustamais ī</w:t>
      </w:r>
      <w:r w:rsidR="00713F4E" w:rsidRPr="00BF57E6">
        <w:rPr>
          <w:rFonts w:ascii="Arial" w:hAnsi="Arial" w:cs="Arial"/>
          <w:sz w:val="24"/>
          <w:szCs w:val="24"/>
        </w:rPr>
        <w:t>pašums sastāv no zemes vienības</w:t>
      </w:r>
      <w:r w:rsidR="00713F4E">
        <w:rPr>
          <w:rFonts w:ascii="Arial" w:hAnsi="Arial" w:cs="Arial"/>
          <w:sz w:val="24"/>
          <w:szCs w:val="24"/>
        </w:rPr>
        <w:t xml:space="preserve"> ar kadastra apzīmējumu 64860130060 platībā 17700 m</w:t>
      </w:r>
      <w:r w:rsidR="00713F4E">
        <w:rPr>
          <w:rFonts w:ascii="Arial" w:hAnsi="Arial" w:cs="Arial"/>
          <w:sz w:val="24"/>
          <w:szCs w:val="24"/>
          <w:vertAlign w:val="superscript"/>
        </w:rPr>
        <w:t>2</w:t>
      </w:r>
      <w:r w:rsidR="00713F4E" w:rsidRPr="00BF57E6">
        <w:rPr>
          <w:rFonts w:ascii="Arial" w:hAnsi="Arial" w:cs="Arial"/>
          <w:sz w:val="24"/>
          <w:szCs w:val="24"/>
        </w:rPr>
        <w:t xml:space="preserve">, </w:t>
      </w:r>
      <w:r w:rsidR="00713F4E">
        <w:rPr>
          <w:rFonts w:ascii="Arial" w:hAnsi="Arial" w:cs="Arial"/>
          <w:sz w:val="24"/>
          <w:szCs w:val="24"/>
        </w:rPr>
        <w:t xml:space="preserve">un </w:t>
      </w:r>
      <w:r w:rsidR="00713F4E" w:rsidRPr="00BF57E6">
        <w:rPr>
          <w:rFonts w:ascii="Arial" w:hAnsi="Arial" w:cs="Arial"/>
          <w:sz w:val="24"/>
          <w:szCs w:val="24"/>
        </w:rPr>
        <w:t xml:space="preserve"> ēkām </w:t>
      </w:r>
      <w:r w:rsidR="00713F4E">
        <w:rPr>
          <w:rFonts w:ascii="Arial" w:hAnsi="Arial" w:cs="Arial"/>
          <w:sz w:val="24"/>
          <w:szCs w:val="24"/>
        </w:rPr>
        <w:t>ar kadastra apzīmējumiem 64860130060001 kazarma, 64860130060002 dzīvojamā ēka, 64860130060004 pirts, 64860130060005 dīzeļģenerātora ēka, 64860130060006 šķūnis, 64860130060007 dārzeņu noliktava un 64860130060008 tehniskā telpa.</w:t>
      </w:r>
    </w:p>
    <w:p w14:paraId="16B2A58C" w14:textId="77777777" w:rsidR="00646C8C" w:rsidRDefault="00B6492B" w:rsidP="00A7449F">
      <w:pPr>
        <w:shd w:val="clear" w:color="auto" w:fill="FFFFFF" w:themeFill="background1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Arial" w:hAnsi="Arial" w:cs="Arial"/>
          <w:sz w:val="24"/>
          <w:szCs w:val="24"/>
        </w:rPr>
      </w:pPr>
      <w:r w:rsidRPr="00BC63C1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inistru kabineta</w:t>
      </w:r>
      <w:r w:rsidRPr="00BC63C1">
        <w:rPr>
          <w:rFonts w:ascii="Arial" w:hAnsi="Arial" w:cs="Arial"/>
          <w:sz w:val="24"/>
          <w:szCs w:val="24"/>
        </w:rPr>
        <w:t xml:space="preserve"> </w:t>
      </w:r>
      <w:r w:rsidR="003045DD">
        <w:rPr>
          <w:rFonts w:ascii="Arial" w:hAnsi="Arial" w:cs="Arial"/>
          <w:sz w:val="24"/>
          <w:szCs w:val="24"/>
        </w:rPr>
        <w:t>r</w:t>
      </w:r>
      <w:r w:rsidRPr="00BC63C1">
        <w:rPr>
          <w:rFonts w:ascii="Arial" w:hAnsi="Arial" w:cs="Arial"/>
          <w:sz w:val="24"/>
          <w:szCs w:val="24"/>
        </w:rPr>
        <w:t>īkojumā noteikts, ka īpašums izmantojams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autonomās funkcijas veikšanai – gādāt par savas administratīvās teritorijas labiekārtošanu un sanitāro tīrību - zaļo zonu ierīkošanu un uzturēšanu.</w:t>
      </w:r>
    </w:p>
    <w:p w14:paraId="5E85A1BB" w14:textId="77777777" w:rsidR="00646C8C" w:rsidRDefault="00B6492B" w:rsidP="00A7449F">
      <w:pPr>
        <w:shd w:val="clear" w:color="auto" w:fill="FFFFFF" w:themeFill="background1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Izveidojot Die</w:t>
      </w:r>
      <w:r>
        <w:rPr>
          <w:rFonts w:ascii="Arial" w:hAnsi="Arial" w:cs="Arial"/>
          <w:sz w:val="24"/>
          <w:szCs w:val="24"/>
        </w:rPr>
        <w:t xml:space="preserve">nvidkurzemes novadu, radās vairākas iespējas izmantot </w:t>
      </w:r>
      <w:r w:rsidRPr="00BE759A">
        <w:rPr>
          <w:rFonts w:ascii="Arial" w:hAnsi="Arial" w:cs="Arial"/>
          <w:sz w:val="24"/>
          <w:szCs w:val="24"/>
        </w:rPr>
        <w:t>Nekustamo</w:t>
      </w:r>
      <w:r w:rsidRPr="00972720">
        <w:rPr>
          <w:rFonts w:ascii="Arial" w:hAnsi="Arial" w:cs="Arial"/>
          <w:color w:val="0070C0"/>
          <w:sz w:val="24"/>
          <w:szCs w:val="24"/>
        </w:rPr>
        <w:t xml:space="preserve"> </w:t>
      </w:r>
      <w:r w:rsidRPr="00BE759A">
        <w:rPr>
          <w:rFonts w:ascii="Arial" w:hAnsi="Arial" w:cs="Arial"/>
          <w:sz w:val="24"/>
          <w:szCs w:val="24"/>
        </w:rPr>
        <w:t>īpašumu</w:t>
      </w:r>
      <w:r w:rsidRPr="00972720">
        <w:rPr>
          <w:rFonts w:ascii="Arial" w:hAnsi="Arial" w:cs="Arial"/>
          <w:color w:val="0070C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pašvaldības iedzīvotāju un </w:t>
      </w:r>
      <w:r w:rsidRPr="00BE759A">
        <w:rPr>
          <w:rFonts w:ascii="Arial" w:hAnsi="Arial" w:cs="Arial"/>
          <w:sz w:val="24"/>
          <w:szCs w:val="24"/>
        </w:rPr>
        <w:t xml:space="preserve">tūristu </w:t>
      </w:r>
      <w:r>
        <w:rPr>
          <w:rFonts w:ascii="Arial" w:hAnsi="Arial" w:cs="Arial"/>
          <w:sz w:val="24"/>
          <w:szCs w:val="24"/>
        </w:rPr>
        <w:t>vajadzībām. Sagruvušās ēkas var</w:t>
      </w:r>
      <w:r w:rsidRPr="00267CC2">
        <w:rPr>
          <w:rFonts w:ascii="Arial" w:hAnsi="Arial" w:cs="Arial"/>
          <w:color w:val="0070C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atjaunot un izmantot, rīkojot bērniem, jauniešiem kā arī pārējiem iedzīvotājiem dažādas nometnes. Pašvaldībā dzīvo Ukraiņu </w:t>
      </w:r>
      <w:r w:rsidRPr="00BE759A">
        <w:rPr>
          <w:rFonts w:ascii="Arial" w:hAnsi="Arial" w:cs="Arial"/>
          <w:sz w:val="24"/>
          <w:szCs w:val="24"/>
        </w:rPr>
        <w:t>bēgļi</w:t>
      </w:r>
      <w:r w:rsidRPr="001E5C3D">
        <w:rPr>
          <w:rFonts w:ascii="Arial" w:hAnsi="Arial" w:cs="Arial"/>
          <w:color w:val="0070C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t.sk. arī bērni un  jaunieši, kuru atpūtu </w:t>
      </w:r>
      <w:r w:rsidRPr="00BE759A">
        <w:rPr>
          <w:rFonts w:ascii="Arial" w:hAnsi="Arial" w:cs="Arial"/>
          <w:sz w:val="24"/>
          <w:szCs w:val="24"/>
        </w:rPr>
        <w:t xml:space="preserve">varētu nodrošināt </w:t>
      </w:r>
      <w:r>
        <w:rPr>
          <w:rFonts w:ascii="Arial" w:hAnsi="Arial" w:cs="Arial"/>
          <w:sz w:val="24"/>
          <w:szCs w:val="24"/>
        </w:rPr>
        <w:t>pie jūras. Pašvaldībai sakārtojot N</w:t>
      </w:r>
      <w:r w:rsidRPr="00BE759A">
        <w:rPr>
          <w:rFonts w:ascii="Arial" w:hAnsi="Arial" w:cs="Arial"/>
          <w:sz w:val="24"/>
          <w:szCs w:val="24"/>
        </w:rPr>
        <w:t>ekustamo</w:t>
      </w:r>
      <w:r w:rsidRPr="001E5C3D">
        <w:rPr>
          <w:rFonts w:ascii="Arial" w:hAnsi="Arial" w:cs="Arial"/>
          <w:color w:val="0070C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īpašumu, </w:t>
      </w:r>
      <w:r w:rsidRPr="00BE759A">
        <w:rPr>
          <w:rFonts w:ascii="Arial" w:hAnsi="Arial" w:cs="Arial"/>
          <w:sz w:val="24"/>
          <w:szCs w:val="24"/>
        </w:rPr>
        <w:t xml:space="preserve">minētās </w:t>
      </w:r>
      <w:r>
        <w:rPr>
          <w:rFonts w:ascii="Arial" w:hAnsi="Arial" w:cs="Arial"/>
          <w:sz w:val="24"/>
          <w:szCs w:val="24"/>
        </w:rPr>
        <w:t>iespēj</w:t>
      </w:r>
      <w:r>
        <w:rPr>
          <w:rFonts w:ascii="Arial" w:hAnsi="Arial" w:cs="Arial"/>
          <w:sz w:val="24"/>
          <w:szCs w:val="24"/>
        </w:rPr>
        <w:t xml:space="preserve">as </w:t>
      </w:r>
      <w:r w:rsidRPr="00BE759A">
        <w:rPr>
          <w:rFonts w:ascii="Arial" w:hAnsi="Arial" w:cs="Arial"/>
          <w:sz w:val="24"/>
          <w:szCs w:val="24"/>
        </w:rPr>
        <w:t xml:space="preserve">varētu </w:t>
      </w:r>
      <w:r>
        <w:rPr>
          <w:rFonts w:ascii="Arial" w:hAnsi="Arial" w:cs="Arial"/>
          <w:sz w:val="24"/>
          <w:szCs w:val="24"/>
        </w:rPr>
        <w:t>nodrošināt.</w:t>
      </w:r>
    </w:p>
    <w:p w14:paraId="479A73C7" w14:textId="77777777" w:rsidR="00646C8C" w:rsidRPr="00267CC2" w:rsidRDefault="00B6492B" w:rsidP="00A7449F">
      <w:pPr>
        <w:shd w:val="clear" w:color="auto" w:fill="FFFFFF" w:themeFill="background1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Arial" w:hAnsi="Arial" w:cs="Arial"/>
          <w:sz w:val="24"/>
          <w:szCs w:val="24"/>
        </w:rPr>
      </w:pPr>
      <w:r w:rsidRPr="00267CC2">
        <w:rPr>
          <w:rFonts w:ascii="Arial" w:hAnsi="Arial" w:cs="Arial"/>
          <w:sz w:val="24"/>
          <w:szCs w:val="24"/>
        </w:rPr>
        <w:t>Pašreizējā autonomā funkcija atļauj veikt Nekustamā īpašuma sakopšanu, tas ir gružu novākšanu un zāles nopļaušanu</w:t>
      </w:r>
      <w:r>
        <w:rPr>
          <w:rFonts w:ascii="Arial" w:hAnsi="Arial" w:cs="Arial"/>
          <w:sz w:val="24"/>
          <w:szCs w:val="24"/>
        </w:rPr>
        <w:t xml:space="preserve">, lai varētu veikt zaļo zonu ierīkošanu </w:t>
      </w:r>
      <w:r w:rsidRPr="00A5591F">
        <w:rPr>
          <w:rFonts w:ascii="Arial" w:hAnsi="Arial" w:cs="Arial"/>
          <w:sz w:val="24"/>
          <w:szCs w:val="24"/>
        </w:rPr>
        <w:t xml:space="preserve">ir </w:t>
      </w:r>
      <w:r w:rsidR="00A5591F" w:rsidRPr="00A5591F">
        <w:rPr>
          <w:rFonts w:ascii="Arial" w:hAnsi="Arial" w:cs="Arial"/>
          <w:sz w:val="24"/>
          <w:szCs w:val="24"/>
        </w:rPr>
        <w:t>jāveic</w:t>
      </w:r>
      <w:r w:rsidRPr="00A5591F">
        <w:rPr>
          <w:rFonts w:ascii="Arial" w:hAnsi="Arial" w:cs="Arial"/>
          <w:sz w:val="24"/>
          <w:szCs w:val="24"/>
        </w:rPr>
        <w:t xml:space="preserve">  </w:t>
      </w:r>
      <w:r w:rsidR="003045DD" w:rsidRPr="00A5591F">
        <w:rPr>
          <w:rFonts w:ascii="Arial" w:hAnsi="Arial" w:cs="Arial"/>
          <w:sz w:val="24"/>
          <w:szCs w:val="24"/>
        </w:rPr>
        <w:t xml:space="preserve">ēku, </w:t>
      </w:r>
      <w:r>
        <w:rPr>
          <w:rFonts w:ascii="Arial" w:hAnsi="Arial" w:cs="Arial"/>
          <w:sz w:val="24"/>
          <w:szCs w:val="24"/>
        </w:rPr>
        <w:t xml:space="preserve">kas </w:t>
      </w:r>
      <w:r w:rsidR="003045DD">
        <w:rPr>
          <w:rFonts w:ascii="Arial" w:hAnsi="Arial" w:cs="Arial"/>
          <w:sz w:val="24"/>
          <w:szCs w:val="24"/>
        </w:rPr>
        <w:t xml:space="preserve">ir </w:t>
      </w:r>
      <w:r>
        <w:rPr>
          <w:rFonts w:ascii="Arial" w:hAnsi="Arial" w:cs="Arial"/>
          <w:sz w:val="24"/>
          <w:szCs w:val="24"/>
        </w:rPr>
        <w:t>sagruvušas</w:t>
      </w:r>
      <w:r w:rsidR="003045DD">
        <w:rPr>
          <w:rFonts w:ascii="Arial" w:hAnsi="Arial" w:cs="Arial"/>
          <w:sz w:val="24"/>
          <w:szCs w:val="24"/>
        </w:rPr>
        <w:t xml:space="preserve">, </w:t>
      </w:r>
      <w:r w:rsidR="003045DD" w:rsidRPr="00A5591F">
        <w:rPr>
          <w:rFonts w:ascii="Arial" w:hAnsi="Arial" w:cs="Arial"/>
          <w:sz w:val="24"/>
          <w:szCs w:val="24"/>
        </w:rPr>
        <w:t>atjaunošanu</w:t>
      </w:r>
      <w:r w:rsidRPr="00A5591F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Papildinot ar pašvaldības autonom</w:t>
      </w:r>
      <w:r>
        <w:rPr>
          <w:rFonts w:ascii="Arial" w:hAnsi="Arial" w:cs="Arial"/>
          <w:sz w:val="24"/>
          <w:szCs w:val="24"/>
        </w:rPr>
        <w:t xml:space="preserve">ām funkcijām atļauto izmantošanu, būs iespēja </w:t>
      </w:r>
      <w:r w:rsidRPr="00A5591F">
        <w:rPr>
          <w:rFonts w:ascii="Arial" w:hAnsi="Arial" w:cs="Arial"/>
          <w:sz w:val="24"/>
          <w:szCs w:val="24"/>
        </w:rPr>
        <w:t xml:space="preserve">Nekustamajā īpašumā veikt darbības </w:t>
      </w:r>
      <w:r>
        <w:rPr>
          <w:rFonts w:ascii="Arial" w:hAnsi="Arial" w:cs="Arial"/>
          <w:sz w:val="24"/>
          <w:szCs w:val="24"/>
        </w:rPr>
        <w:t>- veicināt sporta un tūrisma attīstību, kā arī sekmēt saimniecisko darbību.</w:t>
      </w:r>
    </w:p>
    <w:p w14:paraId="0B5861E7" w14:textId="77777777" w:rsidR="00646C8C" w:rsidRPr="00B42616" w:rsidRDefault="00B6492B" w:rsidP="00A7449F">
      <w:pPr>
        <w:shd w:val="clear" w:color="auto" w:fill="FFFFFF" w:themeFill="background1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2023. gada 25. janvārī </w:t>
      </w:r>
      <w:r w:rsidRPr="00BF57E6">
        <w:rPr>
          <w:rFonts w:ascii="Arial" w:hAnsi="Arial" w:cs="Arial"/>
          <w:sz w:val="24"/>
          <w:szCs w:val="24"/>
        </w:rPr>
        <w:t>pašvaldība</w:t>
      </w:r>
      <w:r w:rsidRPr="001E5C3D">
        <w:rPr>
          <w:rFonts w:ascii="Arial" w:hAnsi="Arial" w:cs="Arial"/>
          <w:color w:val="0070C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nosūtīja Valsts kancelejai iesniegumu (reģ. Nr. DKN/2023/4.8/8 </w:t>
      </w:r>
      <w:r>
        <w:rPr>
          <w:rFonts w:ascii="Arial" w:hAnsi="Arial" w:cs="Arial"/>
          <w:sz w:val="24"/>
          <w:szCs w:val="24"/>
        </w:rPr>
        <w:t xml:space="preserve">-N) ar lūgumu papildināt vai mainīt nodotā Nekustamā īpašuma </w:t>
      </w:r>
      <w:r>
        <w:rPr>
          <w:rFonts w:ascii="Arial" w:hAnsi="Arial" w:cs="Arial"/>
          <w:sz w:val="24"/>
          <w:szCs w:val="24"/>
        </w:rPr>
        <w:lastRenderedPageBreak/>
        <w:t>izmantošanas funkcijas. Iesniegums tika pārsūtīts Vides aizsardzības un reģionālās attīstības ministrijai. 2023. gada 6. februārī saņemta atbilde no Vides aizsardzības un reģionālās attīstības mi</w:t>
      </w:r>
      <w:r>
        <w:rPr>
          <w:rFonts w:ascii="Arial" w:hAnsi="Arial" w:cs="Arial"/>
          <w:sz w:val="24"/>
          <w:szCs w:val="24"/>
        </w:rPr>
        <w:t xml:space="preserve">nistrija (reģ. nr. DKN/2023/4.8/42-S), ka tikai domes kompetencē ir lemt par Nekustamā īpašuma turpmāko izmantošanu. </w:t>
      </w:r>
    </w:p>
    <w:p w14:paraId="58B08EC4" w14:textId="77777777" w:rsidR="00646C8C" w:rsidRPr="00B42616" w:rsidRDefault="00B6492B" w:rsidP="00A7449F">
      <w:pPr>
        <w:shd w:val="clear" w:color="auto" w:fill="FFFFFF" w:themeFill="background1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Arial" w:hAnsi="Arial" w:cs="Arial"/>
          <w:sz w:val="24"/>
          <w:szCs w:val="24"/>
        </w:rPr>
      </w:pPr>
      <w:r w:rsidRPr="00B42616">
        <w:rPr>
          <w:rFonts w:ascii="Arial" w:hAnsi="Arial" w:cs="Arial"/>
          <w:sz w:val="24"/>
          <w:szCs w:val="24"/>
        </w:rPr>
        <w:t xml:space="preserve">Pamatojoties uz minēto un Pašvaldību likuma </w:t>
      </w:r>
      <w:r>
        <w:rPr>
          <w:rFonts w:ascii="Arial" w:hAnsi="Arial" w:cs="Arial"/>
          <w:sz w:val="24"/>
          <w:szCs w:val="24"/>
        </w:rPr>
        <w:t>4. panta pirmās daļas 6. punktu, 7.punktu, 8. punktu, 12. punktu, 20. punktu</w:t>
      </w:r>
      <w:r>
        <w:rPr>
          <w:rFonts w:ascii="Arial" w:hAnsi="Arial" w:cs="Arial"/>
          <w:color w:val="0070C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un  10. panta pi</w:t>
      </w:r>
      <w:r>
        <w:rPr>
          <w:rFonts w:ascii="Arial" w:hAnsi="Arial" w:cs="Arial"/>
          <w:sz w:val="24"/>
          <w:szCs w:val="24"/>
        </w:rPr>
        <w:t>rmās daļas 16. punktu, 19. punktu</w:t>
      </w:r>
    </w:p>
    <w:bookmarkEnd w:id="3"/>
    <w:p w14:paraId="0861E9B8" w14:textId="77777777" w:rsidR="009B641F" w:rsidRDefault="00B6492B" w:rsidP="00A7449F">
      <w:pPr>
        <w:shd w:val="clear" w:color="auto" w:fill="FFFFFF" w:themeFill="background1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Dienvidkurzemes novada pašvaldības dome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NOLEMJ:</w:t>
      </w:r>
    </w:p>
    <w:p w14:paraId="2F4FFCA1" w14:textId="77777777" w:rsidR="00646C8C" w:rsidRPr="00B63601" w:rsidRDefault="00B6492B" w:rsidP="00A7449F">
      <w:pPr>
        <w:pStyle w:val="NormalWeb"/>
        <w:numPr>
          <w:ilvl w:val="0"/>
          <w:numId w:val="4"/>
        </w:numPr>
        <w:spacing w:before="0" w:beforeAutospacing="0" w:after="0" w:afterAutospacing="0"/>
        <w:ind w:left="108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Lūgt </w:t>
      </w:r>
      <w:r w:rsidRPr="00BF57E6">
        <w:rPr>
          <w:rFonts w:ascii="Arial" w:hAnsi="Arial" w:cs="Arial"/>
          <w:b/>
          <w:bCs/>
        </w:rPr>
        <w:t xml:space="preserve">grozīt </w:t>
      </w:r>
      <w:r w:rsidRPr="00B63601">
        <w:rPr>
          <w:rFonts w:ascii="Arial" w:hAnsi="Arial" w:cs="Arial"/>
        </w:rPr>
        <w:t xml:space="preserve">2011. gada 16. novembra Ministru kabineta rīkojumu Nr. 608 </w:t>
      </w:r>
      <w:r>
        <w:rPr>
          <w:rFonts w:ascii="Arial" w:hAnsi="Arial" w:cs="Arial"/>
        </w:rPr>
        <w:t>“</w:t>
      </w:r>
      <w:r w:rsidRPr="00B63601">
        <w:rPr>
          <w:rFonts w:ascii="Arial" w:hAnsi="Arial" w:cs="Arial"/>
        </w:rPr>
        <w:t xml:space="preserve">Par valsts nekustamā īpašuma ”Matroži” Sakas pagastā, Pāvilostas novadā, nodošanu Pāvilostas novada </w:t>
      </w:r>
      <w:r w:rsidRPr="00B63601">
        <w:rPr>
          <w:rFonts w:ascii="Arial" w:hAnsi="Arial" w:cs="Arial"/>
        </w:rPr>
        <w:t>pašvaldības īpašumā</w:t>
      </w:r>
      <w:r w:rsidRPr="00BF57E6">
        <w:rPr>
          <w:rFonts w:ascii="Arial" w:hAnsi="Arial" w:cs="Arial"/>
        </w:rPr>
        <w:t>”</w:t>
      </w:r>
      <w:r w:rsidRPr="00B63601">
        <w:rPr>
          <w:rFonts w:ascii="Arial" w:hAnsi="Arial" w:cs="Arial"/>
        </w:rPr>
        <w:t xml:space="preserve"> </w:t>
      </w:r>
      <w:r w:rsidRPr="00BF57E6">
        <w:rPr>
          <w:rFonts w:ascii="Arial" w:hAnsi="Arial" w:cs="Arial"/>
        </w:rPr>
        <w:t>papildinot</w:t>
      </w:r>
      <w:r w:rsidRPr="00DC5346">
        <w:rPr>
          <w:rFonts w:ascii="Arial" w:hAnsi="Arial" w:cs="Arial"/>
          <w:color w:val="0070C0"/>
        </w:rPr>
        <w:t xml:space="preserve"> </w:t>
      </w:r>
      <w:r w:rsidRPr="00DC5346">
        <w:rPr>
          <w:rFonts w:ascii="Arial" w:hAnsi="Arial" w:cs="Arial"/>
        </w:rPr>
        <w:t xml:space="preserve">ar </w:t>
      </w:r>
      <w:r w:rsidRPr="00B63601">
        <w:rPr>
          <w:rFonts w:ascii="Arial" w:hAnsi="Arial" w:cs="Arial"/>
        </w:rPr>
        <w:t>sekojošām pašvaldības autonomām funkcijām:</w:t>
      </w:r>
    </w:p>
    <w:p w14:paraId="2A9B7C97" w14:textId="77777777" w:rsidR="00646C8C" w:rsidRPr="00713F4E" w:rsidRDefault="00B6492B" w:rsidP="00A7449F">
      <w:pPr>
        <w:pStyle w:val="NormalWeb"/>
        <w:numPr>
          <w:ilvl w:val="1"/>
          <w:numId w:val="7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713F4E">
        <w:rPr>
          <w:rFonts w:ascii="Arial" w:hAnsi="Arial" w:cs="Arial"/>
          <w:shd w:val="clear" w:color="auto" w:fill="FFFFFF"/>
        </w:rPr>
        <w:t>gādāt par iedzīvotāju veselību — īstenot veselīga dzīvesveida veicināšanas pasākumus un organizēt veselības aprūpes pakalpojumu pieejamību;</w:t>
      </w:r>
    </w:p>
    <w:p w14:paraId="2A076700" w14:textId="77777777" w:rsidR="00646C8C" w:rsidRPr="00713F4E" w:rsidRDefault="00B6492B" w:rsidP="00A7449F">
      <w:pPr>
        <w:pStyle w:val="NormalWeb"/>
        <w:numPr>
          <w:ilvl w:val="1"/>
          <w:numId w:val="7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713F4E">
        <w:rPr>
          <w:rFonts w:ascii="Arial" w:hAnsi="Arial" w:cs="Arial"/>
          <w:shd w:val="clear" w:color="auto" w:fill="FFFFFF"/>
        </w:rPr>
        <w:t xml:space="preserve">veicināt sporta attīstību, tostarp </w:t>
      </w:r>
      <w:r w:rsidRPr="00713F4E">
        <w:rPr>
          <w:rFonts w:ascii="Arial" w:hAnsi="Arial" w:cs="Arial"/>
          <w:shd w:val="clear" w:color="auto" w:fill="FFFFFF"/>
        </w:rPr>
        <w:t>uzturēt un attīstīt pašvaldības sporta bāzes, atbalstīt sportistu un sporta klubu, arī profesionālo sporta klubu, darbību un sniegt atbalstu sporta pasākumu organizēšanai;</w:t>
      </w:r>
    </w:p>
    <w:p w14:paraId="7907430A" w14:textId="77777777" w:rsidR="00646C8C" w:rsidRPr="00713F4E" w:rsidRDefault="00B6492B" w:rsidP="00A7449F">
      <w:pPr>
        <w:pStyle w:val="NormalWeb"/>
        <w:numPr>
          <w:ilvl w:val="1"/>
          <w:numId w:val="7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713F4E">
        <w:rPr>
          <w:rFonts w:ascii="Arial" w:hAnsi="Arial" w:cs="Arial"/>
          <w:shd w:val="clear" w:color="auto" w:fill="FFFFFF"/>
        </w:rPr>
        <w:t>veikt darbu ar jaunatni;</w:t>
      </w:r>
    </w:p>
    <w:p w14:paraId="26A3C0E2" w14:textId="77777777" w:rsidR="00646C8C" w:rsidRPr="00713F4E" w:rsidRDefault="00B6492B" w:rsidP="00A7449F">
      <w:pPr>
        <w:pStyle w:val="NormalWeb"/>
        <w:numPr>
          <w:ilvl w:val="1"/>
          <w:numId w:val="7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713F4E">
        <w:rPr>
          <w:rFonts w:ascii="Arial" w:hAnsi="Arial" w:cs="Arial"/>
          <w:shd w:val="clear" w:color="auto" w:fill="FFFFFF"/>
        </w:rPr>
        <w:t>sekmēt saimniecisko darbību pašvaldības administratīvajā te</w:t>
      </w:r>
      <w:r w:rsidRPr="00713F4E">
        <w:rPr>
          <w:rFonts w:ascii="Arial" w:hAnsi="Arial" w:cs="Arial"/>
          <w:shd w:val="clear" w:color="auto" w:fill="FFFFFF"/>
        </w:rPr>
        <w:t>ritorijā un sniegt tai atbalstu;</w:t>
      </w:r>
    </w:p>
    <w:p w14:paraId="732B6774" w14:textId="77777777" w:rsidR="00646C8C" w:rsidRPr="00713F4E" w:rsidRDefault="00B6492B" w:rsidP="00A7449F">
      <w:pPr>
        <w:pStyle w:val="NormalWeb"/>
        <w:numPr>
          <w:ilvl w:val="1"/>
          <w:numId w:val="7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713F4E">
        <w:rPr>
          <w:rFonts w:ascii="Arial" w:hAnsi="Arial" w:cs="Arial"/>
          <w:shd w:val="clear" w:color="auto" w:fill="FFFFFF"/>
        </w:rPr>
        <w:t>veicināt dabas kapitāla ilgtspējīgu pārvaldību un apsaimniekošanu, kā arī noteikt publiskā lietošanā esoša pašvaldības īpašuma izmantošanas kārtību, ja likumos nav noteikts citādi.</w:t>
      </w:r>
    </w:p>
    <w:p w14:paraId="632CC6AC" w14:textId="77777777" w:rsidR="009B641F" w:rsidRPr="00A7449F" w:rsidRDefault="009B641F" w:rsidP="00A7449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bookmarkEnd w:id="2"/>
    <w:p w14:paraId="47CEA64D" w14:textId="77777777" w:rsidR="009B641F" w:rsidRDefault="009B641F" w:rsidP="00A7449F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5DCEAE70" w14:textId="77777777" w:rsidR="00A7449F" w:rsidRDefault="00B6492B" w:rsidP="00A7449F">
      <w:pPr>
        <w:tabs>
          <w:tab w:val="left" w:pos="3969"/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Domes priekšsēdētāja vietnieks</w:t>
      </w:r>
    </w:p>
    <w:p w14:paraId="5D06F00D" w14:textId="77777777" w:rsidR="009B641F" w:rsidRDefault="00B6492B" w:rsidP="00A7449F">
      <w:pPr>
        <w:tabs>
          <w:tab w:val="left" w:pos="3969"/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tautsaimn</w:t>
      </w:r>
      <w:r>
        <w:rPr>
          <w:rFonts w:ascii="Arial" w:hAnsi="Arial" w:cs="Arial"/>
          <w:sz w:val="24"/>
          <w:szCs w:val="24"/>
        </w:rPr>
        <w:t>iecības jautājumos</w:t>
      </w:r>
      <w:r>
        <w:rPr>
          <w:rFonts w:ascii="Arial" w:hAnsi="Arial" w:cs="Arial"/>
          <w:sz w:val="24"/>
          <w:szCs w:val="24"/>
        </w:rPr>
        <w:tab/>
        <w:t>(paraksts*)</w:t>
      </w:r>
      <w:r>
        <w:rPr>
          <w:rFonts w:ascii="Arial" w:hAnsi="Arial" w:cs="Arial"/>
          <w:sz w:val="24"/>
          <w:szCs w:val="24"/>
        </w:rPr>
        <w:tab/>
        <w:t>Aivars Galeckis</w:t>
      </w:r>
    </w:p>
    <w:p w14:paraId="6E341C1B" w14:textId="77777777" w:rsidR="009B641F" w:rsidRDefault="009B641F" w:rsidP="00A7449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0271B89" w14:textId="77777777" w:rsidR="00055DB7" w:rsidRDefault="00055DB7" w:rsidP="00A7449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7584DFB" w14:textId="77777777" w:rsidR="00646C8C" w:rsidRDefault="00B6492B" w:rsidP="00A7449F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/>
          <w:bCs/>
          <w:iCs/>
          <w:lang w:eastAsia="lv-LV"/>
        </w:rPr>
      </w:pPr>
      <w:r>
        <w:rPr>
          <w:rFonts w:ascii="Arial" w:hAnsi="Arial" w:cs="Arial"/>
        </w:rPr>
        <w:t>Lēmums nosūtāms:</w:t>
      </w:r>
      <w:r w:rsidRPr="00646C8C">
        <w:rPr>
          <w:rFonts w:ascii="Arial" w:eastAsia="Times New Roman" w:hAnsi="Arial"/>
          <w:bCs/>
          <w:iCs/>
          <w:lang w:eastAsia="lv-LV"/>
        </w:rPr>
        <w:t xml:space="preserve"> </w:t>
      </w:r>
      <w:r>
        <w:rPr>
          <w:rFonts w:ascii="Arial" w:eastAsia="Times New Roman" w:hAnsi="Arial"/>
          <w:bCs/>
          <w:iCs/>
          <w:lang w:eastAsia="lv-LV"/>
        </w:rPr>
        <w:t>Vides aizsardzības un reģionālās attīstības ministrijai</w:t>
      </w:r>
    </w:p>
    <w:p w14:paraId="71B46FA5" w14:textId="77777777" w:rsidR="00646C8C" w:rsidRDefault="00B6492B" w:rsidP="00A7449F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/>
          <w:bCs/>
          <w:iCs/>
          <w:lang w:eastAsia="lv-LV"/>
        </w:rPr>
      </w:pPr>
      <w:r>
        <w:rPr>
          <w:rFonts w:ascii="Arial" w:eastAsia="Times New Roman" w:hAnsi="Arial"/>
          <w:bCs/>
          <w:iCs/>
          <w:lang w:eastAsia="lv-LV"/>
        </w:rPr>
        <w:t>Izpilddirektoram</w:t>
      </w:r>
    </w:p>
    <w:p w14:paraId="322C0880" w14:textId="77777777" w:rsidR="00646C8C" w:rsidRDefault="00B6492B" w:rsidP="00A7449F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/>
          <w:bCs/>
          <w:iCs/>
          <w:lang w:eastAsia="lv-LV"/>
        </w:rPr>
      </w:pPr>
      <w:r>
        <w:rPr>
          <w:rFonts w:ascii="Arial" w:eastAsia="Times New Roman" w:hAnsi="Arial"/>
          <w:bCs/>
          <w:iCs/>
          <w:lang w:eastAsia="lv-LV"/>
        </w:rPr>
        <w:t>Sakas pagasta un Pāvilostas pilsētas apvienības pārvaldes vadītājam</w:t>
      </w:r>
    </w:p>
    <w:p w14:paraId="5E4EDE34" w14:textId="77777777" w:rsidR="00646C8C" w:rsidRDefault="00B6492B" w:rsidP="00A7449F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/>
          <w:bCs/>
          <w:iCs/>
          <w:lang w:eastAsia="lv-LV"/>
        </w:rPr>
      </w:pPr>
      <w:r>
        <w:rPr>
          <w:rFonts w:ascii="Arial" w:eastAsia="Times New Roman" w:hAnsi="Arial"/>
          <w:bCs/>
          <w:iCs/>
          <w:lang w:eastAsia="lv-LV"/>
        </w:rPr>
        <w:t>Nekustamo īpašumu speciālistei Annai Brūklei</w:t>
      </w:r>
    </w:p>
    <w:p w14:paraId="12AF6A94" w14:textId="77777777" w:rsidR="009B641F" w:rsidRDefault="009B641F" w:rsidP="00A7449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E9862A4" w14:textId="77777777" w:rsidR="009B641F" w:rsidRPr="009B641F" w:rsidRDefault="009B641F" w:rsidP="00A7449F">
      <w:pPr>
        <w:tabs>
          <w:tab w:val="left" w:pos="2775"/>
        </w:tabs>
        <w:spacing w:after="0" w:line="240" w:lineRule="auto"/>
        <w:rPr>
          <w:rFonts w:ascii="Arial" w:hAnsi="Arial" w:cs="Arial"/>
          <w:iCs/>
          <w:color w:val="000000" w:themeColor="text1"/>
          <w:sz w:val="24"/>
          <w:szCs w:val="24"/>
          <w:lang w:eastAsia="lv-LV"/>
        </w:rPr>
      </w:pPr>
    </w:p>
    <w:sectPr w:rsidR="009B641F" w:rsidRPr="009B641F" w:rsidSect="00447B55">
      <w:type w:val="continuous"/>
      <w:pgSz w:w="12240" w:h="15840"/>
      <w:pgMar w:top="1440" w:right="1440" w:bottom="1440" w:left="1440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B59A95" w14:textId="77777777" w:rsidR="00000000" w:rsidRDefault="00B6492B">
      <w:pPr>
        <w:spacing w:after="0" w:line="240" w:lineRule="auto"/>
      </w:pPr>
      <w:r>
        <w:separator/>
      </w:r>
    </w:p>
  </w:endnote>
  <w:endnote w:type="continuationSeparator" w:id="0">
    <w:p w14:paraId="52AF7F14" w14:textId="77777777" w:rsidR="00000000" w:rsidRDefault="00B64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705D20" w14:textId="77777777" w:rsidR="008700F0" w:rsidRDefault="00B6492B">
    <w:r>
      <w:t xml:space="preserve">          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32503D" w14:textId="77777777" w:rsidR="008700F0" w:rsidRDefault="00B6492B">
    <w:r>
      <w:t xml:space="preserve">          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CDEF93" w14:textId="77777777" w:rsidR="00000000" w:rsidRDefault="00B6492B">
      <w:pPr>
        <w:spacing w:after="0" w:line="240" w:lineRule="auto"/>
      </w:pPr>
      <w:r>
        <w:separator/>
      </w:r>
    </w:p>
  </w:footnote>
  <w:footnote w:type="continuationSeparator" w:id="0">
    <w:p w14:paraId="38F15F4C" w14:textId="77777777" w:rsidR="00000000" w:rsidRDefault="00B649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18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180"/>
    </w:tblGrid>
    <w:tr w:rsidR="008700F0" w14:paraId="202BB2C8" w14:textId="77777777" w:rsidTr="007836E5">
      <w:tc>
        <w:tcPr>
          <w:tcW w:w="9180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5CF9B5AD" w14:textId="77777777" w:rsidR="00447B55" w:rsidRDefault="00B6492B" w:rsidP="00447B55">
          <w:pPr>
            <w:pStyle w:val="Heading11"/>
            <w:spacing w:before="120" w:after="120" w:line="276" w:lineRule="auto"/>
            <w:ind w:right="-2"/>
            <w:rPr>
              <w:sz w:val="36"/>
              <w:szCs w:val="36"/>
              <w:lang w:val="lv-LV"/>
            </w:rPr>
          </w:pPr>
          <w:r>
            <w:rPr>
              <w:noProof/>
              <w:sz w:val="36"/>
              <w:szCs w:val="36"/>
              <w:lang w:val="lv-LV" w:eastAsia="lv-LV"/>
            </w:rPr>
            <w:drawing>
              <wp:inline distT="0" distB="0" distL="0" distR="0" wp14:anchorId="7E65530D" wp14:editId="10302398">
                <wp:extent cx="520700" cy="762000"/>
                <wp:effectExtent l="0" t="0" r="0" b="0"/>
                <wp:docPr id="1" name="Picture 1" descr="gerbonis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85831978" name="Attēls 2" descr="gerbonis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07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2BB8D61" w14:textId="77777777" w:rsidR="00447B55" w:rsidRPr="00E01F25" w:rsidRDefault="00B6492B" w:rsidP="00447B55">
          <w:pPr>
            <w:pStyle w:val="Heading11"/>
            <w:spacing w:before="120" w:after="120" w:line="276" w:lineRule="auto"/>
            <w:ind w:right="-2"/>
            <w:rPr>
              <w:rFonts w:ascii="Arial" w:hAnsi="Arial" w:cs="Arial"/>
              <w:b w:val="0"/>
              <w:bCs w:val="0"/>
              <w:sz w:val="28"/>
              <w:szCs w:val="28"/>
              <w:lang w:val="lv-LV"/>
            </w:rPr>
          </w:pPr>
          <w:r w:rsidRPr="00E01F25">
            <w:rPr>
              <w:rFonts w:ascii="Arial" w:hAnsi="Arial" w:cs="Arial"/>
              <w:b w:val="0"/>
              <w:bCs w:val="0"/>
              <w:sz w:val="28"/>
              <w:szCs w:val="28"/>
              <w:lang w:val="lv-LV"/>
            </w:rPr>
            <w:t>Dienvidkurzemes novada pašvaldība</w:t>
          </w:r>
        </w:p>
      </w:tc>
    </w:tr>
  </w:tbl>
  <w:p w14:paraId="477675E7" w14:textId="77777777" w:rsidR="00447B55" w:rsidRDefault="00B6492B" w:rsidP="00447B55">
    <w:pPr>
      <w:jc w:val="center"/>
    </w:pPr>
    <w:r>
      <w:t xml:space="preserve">Lielā iela 76, Grobiņa, Dienvidkurzemes novads, LV-3430, </w:t>
    </w:r>
    <w:r>
      <w:t>reģistrācijas Nr. 90000058625,                       tālr. 63490458, e-pasts pasts@dkn.lv, www.dkn.lv</w:t>
    </w:r>
  </w:p>
  <w:p w14:paraId="2695F131" w14:textId="77777777" w:rsidR="00447B55" w:rsidRPr="00447B55" w:rsidRDefault="00447B55" w:rsidP="00447B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BE35E7"/>
    <w:multiLevelType w:val="hybridMultilevel"/>
    <w:tmpl w:val="C43CCBE8"/>
    <w:lvl w:ilvl="0" w:tplc="4A4A80EE">
      <w:start w:val="1"/>
      <w:numFmt w:val="decimal"/>
      <w:lvlText w:val="%1)"/>
      <w:lvlJc w:val="left"/>
      <w:pPr>
        <w:ind w:left="1440" w:hanging="360"/>
      </w:pPr>
    </w:lvl>
    <w:lvl w:ilvl="1" w:tplc="BE540F1E" w:tentative="1">
      <w:start w:val="1"/>
      <w:numFmt w:val="lowerLetter"/>
      <w:lvlText w:val="%2."/>
      <w:lvlJc w:val="left"/>
      <w:pPr>
        <w:ind w:left="2160" w:hanging="360"/>
      </w:pPr>
    </w:lvl>
    <w:lvl w:ilvl="2" w:tplc="601474C4" w:tentative="1">
      <w:start w:val="1"/>
      <w:numFmt w:val="lowerRoman"/>
      <w:lvlText w:val="%3."/>
      <w:lvlJc w:val="right"/>
      <w:pPr>
        <w:ind w:left="2880" w:hanging="180"/>
      </w:pPr>
    </w:lvl>
    <w:lvl w:ilvl="3" w:tplc="FE24627A" w:tentative="1">
      <w:start w:val="1"/>
      <w:numFmt w:val="decimal"/>
      <w:lvlText w:val="%4."/>
      <w:lvlJc w:val="left"/>
      <w:pPr>
        <w:ind w:left="3600" w:hanging="360"/>
      </w:pPr>
    </w:lvl>
    <w:lvl w:ilvl="4" w:tplc="7ECCBB4A" w:tentative="1">
      <w:start w:val="1"/>
      <w:numFmt w:val="lowerLetter"/>
      <w:lvlText w:val="%5."/>
      <w:lvlJc w:val="left"/>
      <w:pPr>
        <w:ind w:left="4320" w:hanging="360"/>
      </w:pPr>
    </w:lvl>
    <w:lvl w:ilvl="5" w:tplc="94AC2076" w:tentative="1">
      <w:start w:val="1"/>
      <w:numFmt w:val="lowerRoman"/>
      <w:lvlText w:val="%6."/>
      <w:lvlJc w:val="right"/>
      <w:pPr>
        <w:ind w:left="5040" w:hanging="180"/>
      </w:pPr>
    </w:lvl>
    <w:lvl w:ilvl="6" w:tplc="BB38F13A" w:tentative="1">
      <w:start w:val="1"/>
      <w:numFmt w:val="decimal"/>
      <w:lvlText w:val="%7."/>
      <w:lvlJc w:val="left"/>
      <w:pPr>
        <w:ind w:left="5760" w:hanging="360"/>
      </w:pPr>
    </w:lvl>
    <w:lvl w:ilvl="7" w:tplc="E4B0BD44" w:tentative="1">
      <w:start w:val="1"/>
      <w:numFmt w:val="lowerLetter"/>
      <w:lvlText w:val="%8."/>
      <w:lvlJc w:val="left"/>
      <w:pPr>
        <w:ind w:left="6480" w:hanging="360"/>
      </w:pPr>
    </w:lvl>
    <w:lvl w:ilvl="8" w:tplc="6C58023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3685788"/>
    <w:multiLevelType w:val="hybridMultilevel"/>
    <w:tmpl w:val="6950B972"/>
    <w:lvl w:ilvl="0" w:tplc="36E66E6E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 w:val="0"/>
        <w:bCs/>
        <w:i w:val="0"/>
        <w:iCs w:val="0"/>
        <w:sz w:val="24"/>
        <w:szCs w:val="24"/>
      </w:rPr>
    </w:lvl>
    <w:lvl w:ilvl="1" w:tplc="EAA0A240">
      <w:start w:val="1"/>
      <w:numFmt w:val="lowerLetter"/>
      <w:lvlText w:val="%2."/>
      <w:lvlJc w:val="left"/>
      <w:pPr>
        <w:ind w:left="1440" w:hanging="360"/>
      </w:pPr>
    </w:lvl>
    <w:lvl w:ilvl="2" w:tplc="F31E647A">
      <w:start w:val="1"/>
      <w:numFmt w:val="lowerRoman"/>
      <w:lvlText w:val="%3."/>
      <w:lvlJc w:val="right"/>
      <w:pPr>
        <w:ind w:left="2160" w:hanging="180"/>
      </w:pPr>
    </w:lvl>
    <w:lvl w:ilvl="3" w:tplc="FD60F7DC">
      <w:start w:val="1"/>
      <w:numFmt w:val="decimal"/>
      <w:lvlText w:val="%4."/>
      <w:lvlJc w:val="left"/>
      <w:pPr>
        <w:ind w:left="2880" w:hanging="360"/>
      </w:pPr>
    </w:lvl>
    <w:lvl w:ilvl="4" w:tplc="7DC0A602">
      <w:start w:val="1"/>
      <w:numFmt w:val="lowerLetter"/>
      <w:lvlText w:val="%5."/>
      <w:lvlJc w:val="left"/>
      <w:pPr>
        <w:ind w:left="3600" w:hanging="360"/>
      </w:pPr>
    </w:lvl>
    <w:lvl w:ilvl="5" w:tplc="3A460DA2">
      <w:start w:val="1"/>
      <w:numFmt w:val="lowerRoman"/>
      <w:lvlText w:val="%6."/>
      <w:lvlJc w:val="right"/>
      <w:pPr>
        <w:ind w:left="4320" w:hanging="180"/>
      </w:pPr>
    </w:lvl>
    <w:lvl w:ilvl="6" w:tplc="5158228A">
      <w:start w:val="1"/>
      <w:numFmt w:val="decimal"/>
      <w:lvlText w:val="%7."/>
      <w:lvlJc w:val="left"/>
      <w:pPr>
        <w:ind w:left="5040" w:hanging="360"/>
      </w:pPr>
    </w:lvl>
    <w:lvl w:ilvl="7" w:tplc="59E40F68">
      <w:start w:val="1"/>
      <w:numFmt w:val="lowerLetter"/>
      <w:lvlText w:val="%8."/>
      <w:lvlJc w:val="left"/>
      <w:pPr>
        <w:ind w:left="5760" w:hanging="360"/>
      </w:pPr>
    </w:lvl>
    <w:lvl w:ilvl="8" w:tplc="4E58176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7B02CB"/>
    <w:multiLevelType w:val="hybridMultilevel"/>
    <w:tmpl w:val="C986BD08"/>
    <w:lvl w:ilvl="0" w:tplc="95348644">
      <w:start w:val="1"/>
      <w:numFmt w:val="decimal"/>
      <w:lvlText w:val="%1."/>
      <w:lvlJc w:val="left"/>
      <w:pPr>
        <w:ind w:left="720" w:hanging="360"/>
      </w:pPr>
    </w:lvl>
    <w:lvl w:ilvl="1" w:tplc="81B20D82" w:tentative="1">
      <w:start w:val="1"/>
      <w:numFmt w:val="lowerLetter"/>
      <w:lvlText w:val="%2."/>
      <w:lvlJc w:val="left"/>
      <w:pPr>
        <w:ind w:left="1440" w:hanging="360"/>
      </w:pPr>
    </w:lvl>
    <w:lvl w:ilvl="2" w:tplc="95C40380" w:tentative="1">
      <w:start w:val="1"/>
      <w:numFmt w:val="lowerRoman"/>
      <w:lvlText w:val="%3."/>
      <w:lvlJc w:val="right"/>
      <w:pPr>
        <w:ind w:left="2160" w:hanging="180"/>
      </w:pPr>
    </w:lvl>
    <w:lvl w:ilvl="3" w:tplc="B2A03F22" w:tentative="1">
      <w:start w:val="1"/>
      <w:numFmt w:val="decimal"/>
      <w:lvlText w:val="%4."/>
      <w:lvlJc w:val="left"/>
      <w:pPr>
        <w:ind w:left="2880" w:hanging="360"/>
      </w:pPr>
    </w:lvl>
    <w:lvl w:ilvl="4" w:tplc="472826AE" w:tentative="1">
      <w:start w:val="1"/>
      <w:numFmt w:val="lowerLetter"/>
      <w:lvlText w:val="%5."/>
      <w:lvlJc w:val="left"/>
      <w:pPr>
        <w:ind w:left="3600" w:hanging="360"/>
      </w:pPr>
    </w:lvl>
    <w:lvl w:ilvl="5" w:tplc="377E386A" w:tentative="1">
      <w:start w:val="1"/>
      <w:numFmt w:val="lowerRoman"/>
      <w:lvlText w:val="%6."/>
      <w:lvlJc w:val="right"/>
      <w:pPr>
        <w:ind w:left="4320" w:hanging="180"/>
      </w:pPr>
    </w:lvl>
    <w:lvl w:ilvl="6" w:tplc="A1FCC106" w:tentative="1">
      <w:start w:val="1"/>
      <w:numFmt w:val="decimal"/>
      <w:lvlText w:val="%7."/>
      <w:lvlJc w:val="left"/>
      <w:pPr>
        <w:ind w:left="5040" w:hanging="360"/>
      </w:pPr>
    </w:lvl>
    <w:lvl w:ilvl="7" w:tplc="B7CED638" w:tentative="1">
      <w:start w:val="1"/>
      <w:numFmt w:val="lowerLetter"/>
      <w:lvlText w:val="%8."/>
      <w:lvlJc w:val="left"/>
      <w:pPr>
        <w:ind w:left="5760" w:hanging="360"/>
      </w:pPr>
    </w:lvl>
    <w:lvl w:ilvl="8" w:tplc="BB380C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617F36"/>
    <w:multiLevelType w:val="hybridMultilevel"/>
    <w:tmpl w:val="A0E62E5A"/>
    <w:lvl w:ilvl="0" w:tplc="9ADC8858">
      <w:start w:val="1"/>
      <w:numFmt w:val="decimal"/>
      <w:lvlText w:val="%1."/>
      <w:lvlJc w:val="left"/>
      <w:pPr>
        <w:ind w:left="720" w:hanging="360"/>
      </w:pPr>
    </w:lvl>
    <w:lvl w:ilvl="1" w:tplc="127A23EE">
      <w:start w:val="1"/>
      <w:numFmt w:val="lowerLetter"/>
      <w:lvlText w:val="%2."/>
      <w:lvlJc w:val="left"/>
      <w:pPr>
        <w:ind w:left="1440" w:hanging="360"/>
      </w:pPr>
    </w:lvl>
    <w:lvl w:ilvl="2" w:tplc="AEE29F40">
      <w:start w:val="1"/>
      <w:numFmt w:val="lowerRoman"/>
      <w:lvlText w:val="%3."/>
      <w:lvlJc w:val="right"/>
      <w:pPr>
        <w:ind w:left="2160" w:hanging="180"/>
      </w:pPr>
    </w:lvl>
    <w:lvl w:ilvl="3" w:tplc="01C8CEF8">
      <w:start w:val="1"/>
      <w:numFmt w:val="decimal"/>
      <w:lvlText w:val="%4."/>
      <w:lvlJc w:val="left"/>
      <w:pPr>
        <w:ind w:left="2880" w:hanging="360"/>
      </w:pPr>
    </w:lvl>
    <w:lvl w:ilvl="4" w:tplc="82E62CAC">
      <w:start w:val="1"/>
      <w:numFmt w:val="lowerLetter"/>
      <w:lvlText w:val="%5."/>
      <w:lvlJc w:val="left"/>
      <w:pPr>
        <w:ind w:left="3600" w:hanging="360"/>
      </w:pPr>
    </w:lvl>
    <w:lvl w:ilvl="5" w:tplc="2B12A70E">
      <w:start w:val="1"/>
      <w:numFmt w:val="lowerRoman"/>
      <w:lvlText w:val="%6."/>
      <w:lvlJc w:val="right"/>
      <w:pPr>
        <w:ind w:left="4320" w:hanging="180"/>
      </w:pPr>
    </w:lvl>
    <w:lvl w:ilvl="6" w:tplc="48C64304">
      <w:start w:val="1"/>
      <w:numFmt w:val="decimal"/>
      <w:lvlText w:val="%7."/>
      <w:lvlJc w:val="left"/>
      <w:pPr>
        <w:ind w:left="5040" w:hanging="360"/>
      </w:pPr>
    </w:lvl>
    <w:lvl w:ilvl="7" w:tplc="63785EFC">
      <w:start w:val="1"/>
      <w:numFmt w:val="lowerLetter"/>
      <w:lvlText w:val="%8."/>
      <w:lvlJc w:val="left"/>
      <w:pPr>
        <w:ind w:left="5760" w:hanging="360"/>
      </w:pPr>
    </w:lvl>
    <w:lvl w:ilvl="8" w:tplc="5D7CD99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1078F6"/>
    <w:multiLevelType w:val="multilevel"/>
    <w:tmpl w:val="6C767C5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414142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  <w:color w:val="414142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color w:val="414142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  <w:color w:val="414142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color w:val="414142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  <w:color w:val="414142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color w:val="414142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  <w:color w:val="414142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  <w:color w:val="414142"/>
      </w:rPr>
    </w:lvl>
  </w:abstractNum>
  <w:abstractNum w:abstractNumId="5" w15:restartNumberingAfterBreak="0">
    <w:nsid w:val="553C3101"/>
    <w:multiLevelType w:val="multilevel"/>
    <w:tmpl w:val="478C486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  <w:b/>
      </w:rPr>
    </w:lvl>
  </w:abstractNum>
  <w:abstractNum w:abstractNumId="6" w15:restartNumberingAfterBreak="0">
    <w:nsid w:val="7B6F28F5"/>
    <w:multiLevelType w:val="hybridMultilevel"/>
    <w:tmpl w:val="E4F08210"/>
    <w:lvl w:ilvl="0" w:tplc="3F8074E0">
      <w:start w:val="1"/>
      <w:numFmt w:val="decimal"/>
      <w:lvlText w:val="%1."/>
      <w:lvlJc w:val="left"/>
      <w:pPr>
        <w:ind w:left="720" w:hanging="360"/>
      </w:pPr>
    </w:lvl>
    <w:lvl w:ilvl="1" w:tplc="33304372">
      <w:start w:val="1"/>
      <w:numFmt w:val="lowerLetter"/>
      <w:lvlText w:val="%2."/>
      <w:lvlJc w:val="left"/>
      <w:pPr>
        <w:ind w:left="1440" w:hanging="360"/>
      </w:pPr>
    </w:lvl>
    <w:lvl w:ilvl="2" w:tplc="D5AA780C" w:tentative="1">
      <w:start w:val="1"/>
      <w:numFmt w:val="lowerRoman"/>
      <w:lvlText w:val="%3."/>
      <w:lvlJc w:val="right"/>
      <w:pPr>
        <w:ind w:left="2160" w:hanging="180"/>
      </w:pPr>
    </w:lvl>
    <w:lvl w:ilvl="3" w:tplc="D9C4B678" w:tentative="1">
      <w:start w:val="1"/>
      <w:numFmt w:val="decimal"/>
      <w:lvlText w:val="%4."/>
      <w:lvlJc w:val="left"/>
      <w:pPr>
        <w:ind w:left="2880" w:hanging="360"/>
      </w:pPr>
    </w:lvl>
    <w:lvl w:ilvl="4" w:tplc="BBD0B67C" w:tentative="1">
      <w:start w:val="1"/>
      <w:numFmt w:val="lowerLetter"/>
      <w:lvlText w:val="%5."/>
      <w:lvlJc w:val="left"/>
      <w:pPr>
        <w:ind w:left="3600" w:hanging="360"/>
      </w:pPr>
    </w:lvl>
    <w:lvl w:ilvl="5" w:tplc="4AD09B6A" w:tentative="1">
      <w:start w:val="1"/>
      <w:numFmt w:val="lowerRoman"/>
      <w:lvlText w:val="%6."/>
      <w:lvlJc w:val="right"/>
      <w:pPr>
        <w:ind w:left="4320" w:hanging="180"/>
      </w:pPr>
    </w:lvl>
    <w:lvl w:ilvl="6" w:tplc="9EF248A0" w:tentative="1">
      <w:start w:val="1"/>
      <w:numFmt w:val="decimal"/>
      <w:lvlText w:val="%7."/>
      <w:lvlJc w:val="left"/>
      <w:pPr>
        <w:ind w:left="5040" w:hanging="360"/>
      </w:pPr>
    </w:lvl>
    <w:lvl w:ilvl="7" w:tplc="8140E2F0" w:tentative="1">
      <w:start w:val="1"/>
      <w:numFmt w:val="lowerLetter"/>
      <w:lvlText w:val="%8."/>
      <w:lvlJc w:val="left"/>
      <w:pPr>
        <w:ind w:left="5760" w:hanging="360"/>
      </w:pPr>
    </w:lvl>
    <w:lvl w:ilvl="8" w:tplc="B1CE983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6"/>
  </w:num>
  <w:num w:numId="5">
    <w:abstractNumId w:val="5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ocumentProtection w:edit="forms" w:enforcement="1" w:cryptProviderType="rsaAES" w:cryptAlgorithmClass="hash" w:cryptAlgorithmType="typeAny" w:cryptAlgorithmSid="14" w:cryptSpinCount="100000" w:hash="gQtZfaNSRIi1lgJuglRnm6FtvlV2RzNKOa0efLp+SNgJf37jyiTNyMZUWk73qwsqF95VlUOloW5TC5JiwrJGag==" w:salt="dNGth2Oo5TI57K03vKBNo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B55"/>
    <w:rsid w:val="000557B7"/>
    <w:rsid w:val="00055DB7"/>
    <w:rsid w:val="00082B06"/>
    <w:rsid w:val="000E46D9"/>
    <w:rsid w:val="00196745"/>
    <w:rsid w:val="001A2EAF"/>
    <w:rsid w:val="001E5C3D"/>
    <w:rsid w:val="00267CC2"/>
    <w:rsid w:val="002735BF"/>
    <w:rsid w:val="002949B0"/>
    <w:rsid w:val="0029565F"/>
    <w:rsid w:val="003045DD"/>
    <w:rsid w:val="00443D5B"/>
    <w:rsid w:val="00447B55"/>
    <w:rsid w:val="00464AF3"/>
    <w:rsid w:val="0048672B"/>
    <w:rsid w:val="00496627"/>
    <w:rsid w:val="005242BC"/>
    <w:rsid w:val="00577FEC"/>
    <w:rsid w:val="005C47D8"/>
    <w:rsid w:val="005F1AB5"/>
    <w:rsid w:val="00646C8C"/>
    <w:rsid w:val="00674C5E"/>
    <w:rsid w:val="006F7D6B"/>
    <w:rsid w:val="00713F4E"/>
    <w:rsid w:val="00742A7E"/>
    <w:rsid w:val="007464D7"/>
    <w:rsid w:val="008362D3"/>
    <w:rsid w:val="008627C8"/>
    <w:rsid w:val="008700F0"/>
    <w:rsid w:val="008714C8"/>
    <w:rsid w:val="008C27F0"/>
    <w:rsid w:val="008C2ABF"/>
    <w:rsid w:val="00922139"/>
    <w:rsid w:val="00965FD5"/>
    <w:rsid w:val="00972720"/>
    <w:rsid w:val="009956F9"/>
    <w:rsid w:val="009B641F"/>
    <w:rsid w:val="009D7103"/>
    <w:rsid w:val="00A31F9D"/>
    <w:rsid w:val="00A5591F"/>
    <w:rsid w:val="00A62E7D"/>
    <w:rsid w:val="00A7449F"/>
    <w:rsid w:val="00B37307"/>
    <w:rsid w:val="00B42616"/>
    <w:rsid w:val="00B475A3"/>
    <w:rsid w:val="00B63601"/>
    <w:rsid w:val="00B6492B"/>
    <w:rsid w:val="00BA4377"/>
    <w:rsid w:val="00BC63C1"/>
    <w:rsid w:val="00BD00AF"/>
    <w:rsid w:val="00BE759A"/>
    <w:rsid w:val="00BF57E6"/>
    <w:rsid w:val="00CD3199"/>
    <w:rsid w:val="00D26A3F"/>
    <w:rsid w:val="00D600A5"/>
    <w:rsid w:val="00D64937"/>
    <w:rsid w:val="00DC5346"/>
    <w:rsid w:val="00E01F25"/>
    <w:rsid w:val="00E77442"/>
    <w:rsid w:val="00EB228D"/>
    <w:rsid w:val="00EF6494"/>
    <w:rsid w:val="00F0450F"/>
    <w:rsid w:val="00F6187D"/>
    <w:rsid w:val="00FA5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0B3CDB"/>
  <w15:chartTrackingRefBased/>
  <w15:docId w15:val="{4379D0FF-FA51-4E0C-A780-36EA90607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2ABF"/>
    <w:pPr>
      <w:spacing w:after="200" w:line="276" w:lineRule="auto"/>
    </w:pPr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7B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7B55"/>
  </w:style>
  <w:style w:type="paragraph" w:styleId="Footer">
    <w:name w:val="footer"/>
    <w:basedOn w:val="Normal"/>
    <w:link w:val="FooterChar"/>
    <w:uiPriority w:val="99"/>
    <w:unhideWhenUsed/>
    <w:rsid w:val="00447B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7B55"/>
  </w:style>
  <w:style w:type="character" w:customStyle="1" w:styleId="Heading1Char">
    <w:name w:val="Heading 1 Char"/>
    <w:aliases w:val="Body Text Char,Char Char Char Char,Char Char Char1"/>
    <w:basedOn w:val="DefaultParagraphFont"/>
    <w:link w:val="Heading11"/>
    <w:locked/>
    <w:rsid w:val="00447B55"/>
    <w:rPr>
      <w:rFonts w:ascii="Times New Roman" w:eastAsia="Times New Roman" w:hAnsi="Times New Roman" w:cs="Times New Roman"/>
      <w:b/>
      <w:bCs/>
      <w:sz w:val="48"/>
      <w:szCs w:val="24"/>
      <w:lang w:val="en-GB"/>
    </w:rPr>
  </w:style>
  <w:style w:type="paragraph" w:customStyle="1" w:styleId="Heading11">
    <w:name w:val="Heading 11"/>
    <w:aliases w:val="Body Text,Char Char,Char Char Char"/>
    <w:basedOn w:val="Normal"/>
    <w:next w:val="Normal"/>
    <w:link w:val="Heading1Char"/>
    <w:qFormat/>
    <w:rsid w:val="00447B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48"/>
      <w:szCs w:val="24"/>
      <w:lang w:val="en-GB"/>
    </w:rPr>
  </w:style>
  <w:style w:type="character" w:customStyle="1" w:styleId="ListParagraphChar">
    <w:name w:val="List Paragraph Char"/>
    <w:aliases w:val="2 Char,Bullet list Char,H&amp;P List Paragraph Char,Normal bullet 2 Char,Saraksta rindkopa1 Char,Strip Char,Syle 1 Char"/>
    <w:link w:val="ListParagraph"/>
    <w:uiPriority w:val="99"/>
    <w:qFormat/>
    <w:locked/>
    <w:rsid w:val="008C2ABF"/>
    <w:rPr>
      <w:rFonts w:ascii="Calibri" w:eastAsia="Calibri" w:hAnsi="Calibri" w:cs="Times New Roman"/>
      <w:lang w:val="lv-LV"/>
    </w:rPr>
  </w:style>
  <w:style w:type="paragraph" w:styleId="ListParagraph">
    <w:name w:val="List Paragraph"/>
    <w:aliases w:val="2,Bullet list,H&amp;P List Paragraph,Normal bullet 2,Saraksta rindkopa1,Strip,Syle 1"/>
    <w:basedOn w:val="Normal"/>
    <w:link w:val="ListParagraphChar"/>
    <w:uiPriority w:val="99"/>
    <w:qFormat/>
    <w:rsid w:val="008C2AB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9565F"/>
    <w:rPr>
      <w:color w:val="0563C1" w:themeColor="hyperlink"/>
      <w:u w:val="single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29565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B64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62256131EA082498DC868E3AF956C40" ma:contentTypeVersion="15" ma:contentTypeDescription="Izveidot jaunu dokumentu." ma:contentTypeScope="" ma:versionID="8f9a85d41d5acde0c1eb001803a52c06">
  <xsd:schema xmlns:xsd="http://www.w3.org/2001/XMLSchema" xmlns:xs="http://www.w3.org/2001/XMLSchema" xmlns:p="http://schemas.microsoft.com/office/2006/metadata/properties" xmlns:ns3="ace8e44c-fa88-44c0-8590-dfda63664a63" xmlns:ns4="122e0e09-afb4-4bf9-abab-ecc4519bc6eb" targetNamespace="http://schemas.microsoft.com/office/2006/metadata/properties" ma:root="true" ma:fieldsID="1165a4223ffb0d30063245a10073d4e4" ns3:_="" ns4:_="">
    <xsd:import namespace="ace8e44c-fa88-44c0-8590-dfda63664a63"/>
    <xsd:import namespace="122e0e09-afb4-4bf9-abab-ecc4519bc6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8e44c-fa88-44c0-8590-dfda63664a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e0e09-afb4-4bf9-abab-ecc4519bc6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ce8e44c-fa88-44c0-8590-dfda63664a63" xsi:nil="true"/>
  </documentManagement>
</p:properties>
</file>

<file path=customXml/itemProps1.xml><?xml version="1.0" encoding="utf-8"?>
<ds:datastoreItem xmlns:ds="http://schemas.openxmlformats.org/officeDocument/2006/customXml" ds:itemID="{ED0B4D84-06A4-4349-B28A-33BBBC1940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8e44c-fa88-44c0-8590-dfda63664a63"/>
    <ds:schemaRef ds:uri="122e0e09-afb4-4bf9-abab-ecc4519bc6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B97DA4-B381-40ED-BFB4-51DBE8432B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9EC581-748A-495C-A318-F84DE649578C}">
  <ds:schemaRefs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122e0e09-afb4-4bf9-abab-ecc4519bc6eb"/>
    <ds:schemaRef ds:uri="http://schemas.microsoft.com/office/2006/documentManagement/types"/>
    <ds:schemaRef ds:uri="ace8e44c-fa88-44c0-8590-dfda63664a63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2523</Words>
  <Characters>1439</Characters>
  <Application>Microsoft Office Word</Application>
  <DocSecurity>0</DocSecurity>
  <Lines>11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Grobiņas Novads</dc:creator>
  <cp:lastModifiedBy>Edvīns Kāpostiņš</cp:lastModifiedBy>
  <cp:revision>2</cp:revision>
  <dcterms:created xsi:type="dcterms:W3CDTF">2023-05-11T06:49:00Z</dcterms:created>
  <dcterms:modified xsi:type="dcterms:W3CDTF">2023-05-11T06:49:00Z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0x010100F62256131EA082498DC868E3AF956C40</vt:lpwstr>
  </property>
</Properties>
</file>