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238" w:rsidRDefault="00BB4238" w:rsidP="00BB4238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KM pasts &lt;</w:t>
      </w:r>
      <w:hyperlink r:id="rId6" w:history="1">
        <w:r>
          <w:rPr>
            <w:rStyle w:val="Hipersaite"/>
          </w:rPr>
          <w:t>pasts@km.gov.lv</w:t>
        </w:r>
      </w:hyperlink>
      <w:r>
        <w:t xml:space="preserve">&gt;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12, 2019 12:35 PM</w:t>
      </w:r>
      <w:r>
        <w:br/>
      </w:r>
      <w:r>
        <w:rPr>
          <w:b/>
          <w:bCs/>
        </w:rPr>
        <w:t>To:</w:t>
      </w:r>
      <w:r>
        <w:t xml:space="preserve"> TM KANCELEJA &lt;</w:t>
      </w:r>
      <w:hyperlink r:id="rId7" w:history="1">
        <w:r>
          <w:rPr>
            <w:rStyle w:val="Hipersaite"/>
          </w:rPr>
          <w:t>TM.KANCELEJA@TM.GOV.LV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KM Atzinums: "Par informācijas dienesta vajadzībām normatīvo regulējumu" (VSS-366) </w:t>
      </w:r>
    </w:p>
    <w:p w:rsidR="00BB4238" w:rsidRDefault="00BB4238" w:rsidP="00BB4238"/>
    <w:p w:rsidR="00BB4238" w:rsidRDefault="00BB4238" w:rsidP="00BB4238">
      <w:pPr>
        <w:pStyle w:val="Pamatteksts"/>
        <w:spacing w:after="0"/>
        <w:jc w:val="both"/>
        <w:rPr>
          <w:rFonts w:ascii="Cambria" w:hAnsi="Cambria"/>
          <w:sz w:val="22"/>
          <w:szCs w:val="22"/>
        </w:rPr>
      </w:pPr>
    </w:p>
    <w:p w:rsidR="00BB4238" w:rsidRDefault="00BB4238" w:rsidP="00BB4238">
      <w:pPr>
        <w:pStyle w:val="Pamatteksts"/>
        <w:spacing w:after="0"/>
        <w:jc w:val="both"/>
        <w:rPr>
          <w:rFonts w:ascii="Cambria" w:hAnsi="Cambria"/>
          <w:sz w:val="22"/>
          <w:szCs w:val="22"/>
        </w:rPr>
      </w:pPr>
    </w:p>
    <w:p w:rsidR="00BB4238" w:rsidRDefault="00BB4238" w:rsidP="00BB4238">
      <w:pPr>
        <w:pStyle w:val="Pamatteksts"/>
        <w:spacing w:after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Labdien!</w:t>
      </w:r>
    </w:p>
    <w:p w:rsidR="00BB4238" w:rsidRDefault="00BB4238" w:rsidP="00BB4238">
      <w:pPr>
        <w:pStyle w:val="Pamatteksts"/>
        <w:spacing w:after="0"/>
        <w:jc w:val="both"/>
        <w:rPr>
          <w:rFonts w:ascii="Cambria" w:hAnsi="Cambria"/>
          <w:sz w:val="22"/>
          <w:szCs w:val="22"/>
        </w:rPr>
      </w:pPr>
    </w:p>
    <w:p w:rsidR="00BB4238" w:rsidRDefault="00BB4238" w:rsidP="00BB4238">
      <w:pPr>
        <w:pStyle w:val="Pamatteksts"/>
        <w:spacing w:after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Kultūras ministrija ir izskatījusi Tieslietu ministrijas informatīvā ziņojuma projektu "Par informācijas dienesta vajadzībām normatīvo regulējumu" (VSS-366) un tam pievienoto Ministru kabineta sēdes </w:t>
      </w:r>
      <w:proofErr w:type="spellStart"/>
      <w:r>
        <w:rPr>
          <w:rFonts w:ascii="Cambria" w:hAnsi="Cambria"/>
          <w:sz w:val="22"/>
          <w:szCs w:val="22"/>
        </w:rPr>
        <w:t>protokollēmuma</w:t>
      </w:r>
      <w:proofErr w:type="spellEnd"/>
      <w:r>
        <w:rPr>
          <w:rFonts w:ascii="Cambria" w:hAnsi="Cambria"/>
          <w:sz w:val="22"/>
          <w:szCs w:val="22"/>
        </w:rPr>
        <w:t xml:space="preserve"> projektu, un atbalsta informatīvajā ziņojumā ietvertā 1.risinājuma virzību bez iebildumiem un priekšlikumiem.</w:t>
      </w:r>
    </w:p>
    <w:p w:rsidR="00BB4238" w:rsidRDefault="00BB4238" w:rsidP="00BB4238">
      <w:pPr>
        <w:rPr>
          <w:rFonts w:ascii="Cambria" w:hAnsi="Cambria"/>
        </w:rPr>
      </w:pPr>
    </w:p>
    <w:p w:rsidR="00BB4238" w:rsidRDefault="00BB4238" w:rsidP="00BB4238">
      <w:pPr>
        <w:rPr>
          <w:rFonts w:ascii="Cambria" w:hAnsi="Cambria"/>
        </w:rPr>
      </w:pPr>
    </w:p>
    <w:p w:rsidR="00BB4238" w:rsidRDefault="00BB4238" w:rsidP="00BB4238">
      <w:pPr>
        <w:rPr>
          <w:rFonts w:ascii="Tahoma" w:hAnsi="Tahoma" w:cs="Tahoma"/>
          <w:color w:val="666666"/>
          <w:sz w:val="20"/>
          <w:szCs w:val="20"/>
        </w:rPr>
      </w:pPr>
      <w:r>
        <w:rPr>
          <w:rFonts w:ascii="Tahoma" w:hAnsi="Tahoma" w:cs="Tahoma"/>
          <w:color w:val="666666"/>
          <w:sz w:val="20"/>
          <w:szCs w:val="20"/>
        </w:rPr>
        <w:t>Ar cieņu</w:t>
      </w:r>
    </w:p>
    <w:p w:rsidR="00BB4238" w:rsidRDefault="00BB4238" w:rsidP="00BB4238">
      <w:pPr>
        <w:rPr>
          <w:rFonts w:ascii="Tahoma" w:hAnsi="Tahoma" w:cs="Tahoma"/>
          <w:b/>
          <w:bCs/>
          <w:color w:val="666666"/>
          <w:sz w:val="20"/>
          <w:szCs w:val="20"/>
        </w:rPr>
      </w:pPr>
      <w:r>
        <w:rPr>
          <w:rFonts w:ascii="Tahoma" w:hAnsi="Tahoma" w:cs="Tahoma"/>
          <w:b/>
          <w:bCs/>
          <w:color w:val="666666"/>
          <w:sz w:val="20"/>
          <w:szCs w:val="20"/>
        </w:rPr>
        <w:t>Kristīne Liepiņa</w:t>
      </w:r>
    </w:p>
    <w:p w:rsidR="00BB4238" w:rsidRDefault="00BB4238" w:rsidP="00BB4238">
      <w:pPr>
        <w:rPr>
          <w:rFonts w:ascii="Tahoma" w:hAnsi="Tahoma" w:cs="Tahoma"/>
          <w:color w:val="666666"/>
          <w:sz w:val="20"/>
          <w:szCs w:val="20"/>
        </w:rPr>
      </w:pPr>
      <w:r>
        <w:rPr>
          <w:rFonts w:ascii="Tahoma" w:hAnsi="Tahoma" w:cs="Tahoma"/>
          <w:color w:val="666666"/>
          <w:sz w:val="16"/>
          <w:szCs w:val="16"/>
        </w:rPr>
        <w:t>Dokumentu pārvaldības nodaļa</w:t>
      </w:r>
    </w:p>
    <w:p w:rsidR="00BB4238" w:rsidRDefault="00BB4238" w:rsidP="00BB4238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16"/>
          <w:szCs w:val="16"/>
        </w:rPr>
        <w:t>Nodaļas vadītāja</w:t>
      </w:r>
    </w:p>
    <w:p w:rsidR="00BB4238" w:rsidRDefault="00BB4238" w:rsidP="00BB4238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16"/>
          <w:szCs w:val="16"/>
        </w:rPr>
        <w:t xml:space="preserve">E-pasts: </w:t>
      </w:r>
      <w:hyperlink r:id="rId8" w:history="1">
        <w:r>
          <w:rPr>
            <w:rStyle w:val="Hipersaite"/>
            <w:rFonts w:ascii="Tahoma" w:hAnsi="Tahoma" w:cs="Tahoma"/>
            <w:sz w:val="16"/>
            <w:szCs w:val="16"/>
          </w:rPr>
          <w:t>Kristine.Liepina@km.gov.lv</w:t>
        </w:r>
      </w:hyperlink>
    </w:p>
    <w:p w:rsidR="00BB4238" w:rsidRDefault="00BB4238" w:rsidP="00BB4238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20"/>
          <w:szCs w:val="20"/>
        </w:rPr>
        <w:t>Tālr. (+371) 67330246, 28313680</w:t>
      </w:r>
    </w:p>
    <w:p w:rsidR="00BB4238" w:rsidRDefault="00BB4238" w:rsidP="00BB4238">
      <w:pPr>
        <w:rPr>
          <w:rFonts w:ascii="Tahoma" w:hAnsi="Tahoma" w:cs="Tahoma"/>
          <w:color w:val="666666"/>
          <w:sz w:val="20"/>
          <w:szCs w:val="20"/>
        </w:rPr>
      </w:pPr>
    </w:p>
    <w:p w:rsidR="00BB4238" w:rsidRDefault="00BB4238" w:rsidP="00BB4238">
      <w:pPr>
        <w:rPr>
          <w:rFonts w:ascii="Tahoma" w:hAnsi="Tahoma" w:cs="Tahoma"/>
          <w:b/>
          <w:bCs/>
          <w:color w:val="666666"/>
          <w:sz w:val="16"/>
          <w:szCs w:val="16"/>
        </w:rPr>
      </w:pPr>
      <w:r>
        <w:rPr>
          <w:rFonts w:ascii="Tahoma" w:hAnsi="Tahoma" w:cs="Tahoma"/>
          <w:b/>
          <w:bCs/>
          <w:color w:val="666666"/>
          <w:sz w:val="16"/>
          <w:szCs w:val="16"/>
        </w:rPr>
        <w:t>Latvijas Republikas Kultūras ministrija</w:t>
      </w:r>
    </w:p>
    <w:p w:rsidR="00BB4238" w:rsidRDefault="00BB4238" w:rsidP="00BB4238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16"/>
          <w:szCs w:val="16"/>
        </w:rPr>
        <w:t>Kr. Valdemāra 11a, Rīga, LV-1364, Latvija</w:t>
      </w:r>
    </w:p>
    <w:p w:rsidR="00BB4238" w:rsidRDefault="00BB4238" w:rsidP="00BB4238">
      <w:pPr>
        <w:rPr>
          <w:rFonts w:ascii="Tahoma" w:hAnsi="Tahoma" w:cs="Tahoma"/>
          <w:color w:val="666666"/>
          <w:sz w:val="20"/>
          <w:szCs w:val="20"/>
        </w:rPr>
      </w:pPr>
      <w:r>
        <w:rPr>
          <w:rFonts w:ascii="Tahoma" w:hAnsi="Tahoma" w:cs="Tahoma"/>
          <w:color w:val="666666"/>
          <w:sz w:val="16"/>
          <w:szCs w:val="16"/>
        </w:rPr>
        <w:t xml:space="preserve">Mājaslapa: </w:t>
      </w:r>
      <w:hyperlink r:id="rId9" w:history="1">
        <w:r>
          <w:rPr>
            <w:rStyle w:val="Hipersaite"/>
            <w:rFonts w:ascii="Tahoma" w:hAnsi="Tahoma" w:cs="Tahoma"/>
            <w:sz w:val="16"/>
            <w:szCs w:val="16"/>
          </w:rPr>
          <w:t>www.km.gov.lv</w:t>
        </w:r>
      </w:hyperlink>
      <w:r>
        <w:rPr>
          <w:rFonts w:ascii="Tahoma" w:hAnsi="Tahoma" w:cs="Tahoma"/>
          <w:color w:val="666666"/>
          <w:sz w:val="16"/>
          <w:szCs w:val="16"/>
        </w:rPr>
        <w:t xml:space="preserve"> </w:t>
      </w:r>
    </w:p>
    <w:p w:rsidR="00BB4238" w:rsidRDefault="00BB4238" w:rsidP="00BB4238">
      <w:pPr>
        <w:rPr>
          <w:rFonts w:ascii="Tahoma" w:hAnsi="Tahoma" w:cs="Tahoma"/>
          <w:color w:val="666666"/>
          <w:sz w:val="16"/>
          <w:szCs w:val="16"/>
        </w:rPr>
      </w:pPr>
      <w:r>
        <w:rPr>
          <w:rFonts w:ascii="Tahoma" w:hAnsi="Tahoma" w:cs="Tahoma"/>
          <w:color w:val="666666"/>
          <w:sz w:val="16"/>
          <w:szCs w:val="16"/>
        </w:rPr>
        <w:t xml:space="preserve"> E-pasts: </w:t>
      </w:r>
      <w:hyperlink r:id="rId10" w:history="1">
        <w:r>
          <w:rPr>
            <w:rStyle w:val="Hipersaite"/>
            <w:rFonts w:ascii="Tahoma" w:hAnsi="Tahoma" w:cs="Tahoma"/>
            <w:sz w:val="16"/>
            <w:szCs w:val="16"/>
          </w:rPr>
          <w:t>pasts@km.gov.lv</w:t>
        </w:r>
      </w:hyperlink>
      <w:r>
        <w:rPr>
          <w:rFonts w:ascii="Tahoma" w:hAnsi="Tahoma" w:cs="Tahoma"/>
          <w:color w:val="666666"/>
          <w:sz w:val="16"/>
          <w:szCs w:val="16"/>
        </w:rPr>
        <w:t xml:space="preserve"> </w:t>
      </w:r>
    </w:p>
    <w:p w:rsidR="00A97305" w:rsidRDefault="00A97305">
      <w:bookmarkStart w:id="0" w:name="_GoBack"/>
      <w:bookmarkEnd w:id="0"/>
    </w:p>
    <w:sectPr w:rsidR="00A9730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238" w:rsidRDefault="00BB4238" w:rsidP="00BB4238">
      <w:r>
        <w:separator/>
      </w:r>
    </w:p>
  </w:endnote>
  <w:endnote w:type="continuationSeparator" w:id="0">
    <w:p w:rsidR="00BB4238" w:rsidRDefault="00BB4238" w:rsidP="00BB4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238" w:rsidRPr="00BB4238" w:rsidRDefault="00BB4238">
    <w:pPr>
      <w:pStyle w:val="Kjene"/>
      <w:rPr>
        <w:rFonts w:ascii="Times New Roman" w:hAnsi="Times New Roman" w:cs="Times New Roman"/>
        <w:sz w:val="20"/>
        <w:szCs w:val="20"/>
      </w:rPr>
    </w:pPr>
    <w:r w:rsidRPr="00BB4238">
      <w:rPr>
        <w:rFonts w:ascii="Times New Roman" w:hAnsi="Times New Roman" w:cs="Times New Roman"/>
        <w:sz w:val="20"/>
        <w:szCs w:val="20"/>
      </w:rPr>
      <w:t>KMAtz_120619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238" w:rsidRDefault="00BB4238" w:rsidP="00BB4238">
      <w:r>
        <w:separator/>
      </w:r>
    </w:p>
  </w:footnote>
  <w:footnote w:type="continuationSeparator" w:id="0">
    <w:p w:rsidR="00BB4238" w:rsidRDefault="00BB4238" w:rsidP="00BB42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38"/>
    <w:rsid w:val="00007DE4"/>
    <w:rsid w:val="003B04B1"/>
    <w:rsid w:val="009D187D"/>
    <w:rsid w:val="00A97305"/>
    <w:rsid w:val="00BB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180962"/>
  <w15:chartTrackingRefBased/>
  <w15:docId w15:val="{7B304B36-BB3C-413A-8CA1-567C91C88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B4238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BB4238"/>
    <w:rPr>
      <w:color w:val="0000FF"/>
      <w:u w:val="single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BB4238"/>
    <w:pPr>
      <w:overflowPunct w:val="0"/>
      <w:autoSpaceDE w:val="0"/>
      <w:autoSpaceDN w:val="0"/>
      <w:spacing w:after="120"/>
    </w:pPr>
    <w:rPr>
      <w:rFonts w:ascii="Times New Roman" w:hAnsi="Times New Roman" w:cs="Times New Roman"/>
      <w:sz w:val="20"/>
      <w:szCs w:val="2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BB4238"/>
    <w:rPr>
      <w:rFonts w:ascii="Times New Roman" w:hAnsi="Times New Roman" w:cs="Times New Roman"/>
      <w:sz w:val="20"/>
      <w:szCs w:val="20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BB4238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B4238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BB4238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B4238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2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stine.Liepina@k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sts@k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pasts@km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m.gov.lv/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2019-06-21T06:33:00Z</dcterms:created>
  <dcterms:modified xsi:type="dcterms:W3CDTF">2019-06-21T06:36:00Z</dcterms:modified>
</cp:coreProperties>
</file>