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23-TA-1533: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Sabiedriskā transporta pakalpojumu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Sabiedriskā transporta pakalpojumu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- 25.10.2024.)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Satiksmes ministrijas izstrādāto precizēto likumprojektu “Grozījumi Sabiedriskā transporta pakalpojumu likumā” un uztur sekojošus iepriekšsniegtos un zemāk pie likumprojekta punktiem norādītos iebildumus.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ir vispārīgs, informatīvs teikums. Satiksmes ministrijas viedoklis sniegts pie turpmāk izteiktajiem LDDK iebildumiem.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Sabiedriskā transporta pakalpojumu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Sabiedriskā transporta pakalpojumu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- 25.09.2024.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Iebildums/aicinājums.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2. sadaļā Tiesību akta projekta ietekmējamās sabiedrības grupas, ietekme uz tautsaimniecības attīstību un administratīvo slogu pasākumam, kas nosaka, ka braukšanas maksas atvieglojumus sabiedriskajā transportlīdzeklī var izmantot, identificējoties ar personas apliecību (tiem, kam nav pilsētnieka kartes), nav norādīta ietekme uz valstspilsētas pašvaldības budžetu. Lai arī var piekrist, ka likumprojektā nostiprinātais pasākums par pasažieru kategoriju, kuru braukšanas maksas atvieglojumi tiek kompensēti no valsts budžeta, piešķirto braukšanas maksas atvieglojumu izmantošanu, sabiedriskajā transportlīdzeklī elektroniski identificējoties ar personas apliecību (eID), kas papildināta ar speciālu funkcionalitāti (lietotni), nav jauna tiesību norma, tomēr jāvērš uzmanība, ka arī šīs sākotnējās tiesību normas apstiprināšanas brīdī anotācija nav saturējusi informāciju par šī pasākuma ietekmi uz pašvaldības budžetu (sk. https://titania.saeima.lv/LIVS12/SaeimaLIVS12.nsf/0/79DB6ACB0E4ECB4EC22581400022B9ED?OpenDocument). Ņemot vērā, ka pašvaldību pārvadātājiem šo gadu laikā ir izstrādātas to biļešu sistēmas, kuras, lai realizētu likumprojektā noteikto pasākumu, līdz 2025. gada 31. decembrim ir būtiski uzlabojamas, vai pat pārvadātājiem jāiepērk/jāizveido jaunas sistēmas un/vai rīki eID karšu atpazīšanai, lūdzam papildināt anotāciju ar šiem datiem un norādīt, vai pašvaldībai būs pieejama kāda atbalsta programma, lai realizētu šo 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Ministru kabineta 2017.gada 4.aprīļa sēdes protokollēmuma (prot. Nr.18, 43.§) 4.punktā noteiktais uzdevums par BMA sistēmas pakāpenisku ieviešanu, tika ietverts normatīvajos aktos, kas tika izdoti, izpildot Ministru kabineta 2017.gada 4.aprīļa sēdes protokollēmuma (prot. Nr.18, 43.§) 5. un 6.punktā noteiktos uzdevumus. BMA sistēmas elektroniskās identifikācijas risinājums un līdzeklis ir starpinstitucionāli saskaņots 2019.gadā, paredzot, ka BMA sistēmā personu ar braukšanas maksas atvieglojumu identificēšanai tiks izmantotas Personu apliecinošo dokumentu likumā minētās personas apliecības. Lai nodrošinātu pušu līdzdalību un komunikāciju priekšlikumu izstrādei BMA sistēmas elektroniskā identifikācijas risinājuma noteikšanai, Autotransporta direkcija 2019.gada 13.maijā ar rīkojumu Nr.2.3/16 “Par darba grupas izveidi” izveidoja starpinstitūciju darba grupu, kurā tika ietverti Satiksmes ministrijas, Autotransporta direkcijas, Labklājības ministrijas, Valsts ieņēmumu dienesta, Vides aizsardzības un reģionālās attīstības ministrijas, Pilsonības un migrācijas lietu pārvaldes, AS “Pasažieru vilciens”, Latvijas pasažieru pārvadātāju asociācijas, Latvijas Lielo pilsētu asociācijas, Latvijas Pašvaldību savienības, kā arī apvienības APEIRONS un organizācijas SUSTENTO pārstāvji. 2019.gada 29.maijā darba grupa konceptuāli atbalstīja risinājumu, kas paredz personas apliecību kā identifikācijas līdzekli sabiedriskajā transportā, neizslēdzot banku karšu izmantošanu, ja šāds pakalpojums tiks piedāvāts. Tika sagatavoti un virzīti atbilstoši grozījumi Sabiedriskā transporta pakalpojumu likumā, kas tika pieņemti 2020.gada 30.decembrī attiecībā uz valsts kompensējamajiem braukšanas maksas atvieglojumu braucieniem paredzot vienotu identifikācijas līdzekli personas apliecību ar speciālu lietotni un vienlaikus pieļaujot valstspilsētu pārvadājumos saglabāt arī (papildu personas apliecībai) pilsētnieku kartes.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valstspilsētu pašvaldību organizētos pārvadājumus izmanto ne tikai attiecīgās pašvaldības bet jebkuras valsts pašvaldības iedzīvotāji, vienots identifikācijas līdzeklis, kas būtu izmantojams jebkurā transportlīdzeklī, kur pasažierim ir tiesības uz valsts kompensējamu atvieglojumu, valstī ir nepieciešams. Nosakot vienotu identifikācijas līdzekli – personas apliecība - papildu valstspilsētu lokālajiem risinājumiem, tika ievērotas mērķgrupas personu tiesības brīvi pārvietoties ar vienu identifikācijas līdzekli gan reģionālās nozīmes maršrutos, gan arī visos pašlaik 10 autonomo valstspilsētu organizētajos pilsētas nozīmes maršrutos.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grupās un sanāksmēs, tika skaidrots, ka valstspilsētām, kuras jau ieviesušas savos pārvadājumos lokālos identifikācijas risinājumus, tie ir jāpapildina ar personas apliecību apstrādes iespējām, vai, ja lokālā risinājuma nav, tad jāparedz personas apliecību nolasīšanas iespēja, veidojot jaunās sistēmas. Ievērojot panākto vienošanos par valstiskas nozīmes identifikācijas līdzekli sabiedriskajā transportā, tika nodrošināts, ka valstī izmantotam personu apliecinošam dokumentam tika izstrādāta, pasūtīta un implementēta speciāli sabiedriskā transporta vajadzībām paredzēta funkcionalitāte (lietotne). Gan reģionālās nozīmes maršrutu, gan pilsētas nozīmes maršrutu pārvadātāji un arī valstspilsētu pašvaldības bija informētas par gaidāmajām prasībām. Personas apliecības speciālās lietotnes izstrādes procesā, risinājums tika skaņots ar pārvadātājiem, nozares tehnisko ierīču uzturētājiem un pat nodrošinātas testa kartes. Savukārt valstspilsētas vairākkārtīgi tika aicinātas savlaikus paredzēt finansējumu sistēmas ieviešanai savā kompetencē esošajā maršrutu tīklā, tostarp izskatot iespēju izmantot piemērotu projektu finansējumu, jo izdevumus,  kas pārvadātājam radušies, ieviešot pasūtītāja noteiktās vai normatīvajos aktos par sabiedriskā transporta pakalpojumiem noteiktās minimālās kvalitātes prasības pēc tam, kad ir uzsākta sabiedriskā transporta pakalpojumu sniegšana, ja minēto prasību ieviešana pārsniedz ar iepriekš noteikto kvalitātes prasību nodrošināšanu saistītos izdevumus, kompensē no valsts budžeta saskaņā ar Ministru kabineta 2015.gada 28.jūlija noteikumiem Nr.435 “Kārtība, kādā nosaka un kompensē ar sabiedriskā transporta pakalpojumu sniegšanu saistītos zaudējumus un izdevumus un nosaka sabiedriskā transporta pakalpojuma tarifu”. Lai nodrošinātu BMA identifikācijai izmantojamu personas apliecību aptveri mērķgrupas personām, no valsts puses tika stimulēta jaunā parauga personas apliecību izsniegšana personām, tostarp radīti vienoto KAC, CSDD un PMLP pakalpojumi speciālās lietotnes iespējošanai izsniegtajās personas apliecībās,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Satiksmes ministrijas puses atbalsta programma pašvaldībām nav paredzēta.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Jautājumā par nepieciešamo finansējumu braukšanas maksas atvieglojumu saņēmēju elektroniskās identifikācijas risinājumu ieviešanai valstspilsētu pārvadājumos, atgādinām, ka LLPA atzinumā norādītā likumprojekta izskatīšanas procesā šis jautājums vairs netika aktualizēts, jo sākotnējo normatīvo aktu, ar kuriem tika pakāpeniski noteikts regulējums BMA sistēmas un arī Atvieglojumu vienotās informācijas sistēmas saskaņošanas procesā, uz Satiksmes ministrijas un ATD iebildumiem par šāda finansējuma noteikšanas nepieciešamību, no saskaņošanas procesā iesaistītajām institūcijām tika norādīts un ietverts attiecīgo normatīvo aktu anotācijās, piemēram, 2015.gada 31.marta noteikumiem Nr.153 “Noteikumi par pasažieru kategorijām, kuras ir tiesīgas izmantot braukšanas maksas atvieglojumus maršrutu tīkla maršrutos” anotācijā norādīts, ka: “Pēc Latvijas Pasažieru Pārvadātāju asociācijas ekspertu aprēķiniem, zaudējumos nepamatoti izmaksātās kompensācijas par pasažieriem, kuri saņem valsts garantētos atvieglojumos maršrutu tīkla maršrutos, veido līdz 5.0,- milj. </w:t>
            </w:r>
            <w:r w:rsidR="00000000" w:rsidRPr="00000000" w:rsidDel="00000000">
              <w:rPr>
                <w:i w:val="1"/>
                <w:rtl w:val="0"/>
              </w:rPr>
              <w:t xml:space="preserve">euro</w:t>
            </w:r>
            <w:r w:rsidR="00000000" w:rsidRPr="00000000" w:rsidDel="00000000">
              <w:rPr>
                <w:rtl w:val="0"/>
              </w:rPr>
              <w:t xml:space="preserve">, jeb 30% no visām „nulles” biļetēm. Vienlaikus, paplašinot bezskaidras naudas norēķinus uz visām pārējām pasažieru kategorijām, ieņēmumi pasažieru pārvadātājiem palielinātos vismaz vēl par 10%, kas ieekonomētu valsts un pašvaldību budžetā 6 milj. </w:t>
            </w:r>
            <w:r w:rsidR="00000000" w:rsidRPr="00000000" w:rsidDel="00000000">
              <w:rPr>
                <w:i w:val="1"/>
                <w:rtl w:val="0"/>
              </w:rPr>
              <w:t xml:space="preserve">euro</w:t>
            </w:r>
            <w:r w:rsidR="00000000" w:rsidRPr="00000000" w:rsidDel="00000000">
              <w:rPr>
                <w:rtl w:val="0"/>
              </w:rPr>
              <w:t xml:space="preserve"> zaudējumu kompensācijā starppilsētu pārvadājumos (t.i. 10% no 58.95 milj. </w:t>
            </w:r>
            <w:r w:rsidR="00000000" w:rsidRPr="00000000" w:rsidDel="00000000">
              <w:rPr>
                <w:i w:val="1"/>
                <w:rtl w:val="0"/>
              </w:rPr>
              <w:t xml:space="preserve">euro</w:t>
            </w:r>
            <w:r w:rsidR="00000000" w:rsidRPr="00000000" w:rsidDel="00000000">
              <w:rPr>
                <w:rtl w:val="0"/>
              </w:rPr>
              <w:t xml:space="preserve">) un 4.92 milj. </w:t>
            </w:r>
            <w:r w:rsidR="00000000" w:rsidRPr="00000000" w:rsidDel="00000000">
              <w:rPr>
                <w:i w:val="1"/>
                <w:rtl w:val="0"/>
              </w:rPr>
              <w:t xml:space="preserve">euro</w:t>
            </w:r>
            <w:r w:rsidR="00000000" w:rsidRPr="00000000" w:rsidDel="00000000">
              <w:rPr>
                <w:rtl w:val="0"/>
              </w:rPr>
              <w:t xml:space="preserve"> zaudējumu kompensācijā pilsētu pārvadājumos (t.i. 10% no 49.22 milj. </w:t>
            </w:r>
            <w:r w:rsidR="00000000" w:rsidRPr="00000000" w:rsidDel="00000000">
              <w:rPr>
                <w:i w:val="1"/>
                <w:rtl w:val="0"/>
              </w:rPr>
              <w:t xml:space="preserve">euro</w:t>
            </w:r>
            <w:r w:rsidR="00000000" w:rsidRPr="00000000" w:rsidDel="00000000">
              <w:rPr>
                <w:rtl w:val="0"/>
              </w:rPr>
              <w:t xml:space="preserve">, neskaitot Rīgu). Ieekonomētie līdzekļi ap 10.92 milj. </w:t>
            </w:r>
            <w:r w:rsidR="00000000" w:rsidRPr="00000000" w:rsidDel="00000000">
              <w:rPr>
                <w:i w:val="1"/>
                <w:rtl w:val="0"/>
              </w:rPr>
              <w:t xml:space="preserve">euro</w:t>
            </w:r>
            <w:r w:rsidR="00000000" w:rsidRPr="00000000" w:rsidDel="00000000">
              <w:rPr>
                <w:rtl w:val="0"/>
              </w:rPr>
              <w:t xml:space="preserve"> pilnā apmērā segtu ieviešanas izmaksas. Vienlaicīgi tas dotu ekonomiju gan valsts budžetam, gan pašvaldību budžetiem” un “Izvērtējot Rīgā lietoto e-talons, jāatzīmē, ka šis MKN projekts tiešā veidā ietekmē tikai tos 12% Rīgas Satiksmes pasažierus, kuri saņem valsts garantētos atvieglojumus. Rīga varēs turpināt strādāt ar esošo e-talonu tik ilgi, kamēr pašvaldības budžets būs spējīgs to dotēt, vienlaikus SIA Rīgas karte pārstāvji ir publiski apstiprinājuši, ka mēneša laikā ir spējīgi ieviest e-talonu ar sīkmaksājumu tehnoloģiju un noslēgt sadarbības līgumus ar norēķinu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Rezumējot: šo noteikumu ieviešanas rezultātā samazināsies no valsts budžeta par braukšanas maksas atvieglojumu saņēmējiem veicamās kompensācijas apmērs vismaz par 5 milj. </w:t>
            </w:r>
            <w:r w:rsidR="00000000" w:rsidRPr="00000000" w:rsidDel="00000000">
              <w:rPr>
                <w:i w:val="1"/>
                <w:rtl w:val="0"/>
              </w:rPr>
              <w:t xml:space="preserve">euro</w:t>
            </w:r>
            <w:r w:rsidR="00000000" w:rsidRPr="00000000" w:rsidDel="00000000">
              <w:rPr>
                <w:rtl w:val="0"/>
              </w:rPr>
              <w:t xml:space="preserve"> savukārt, paplašinot bezskaidras naudas norēķinus uz visām pārējām pasažieru kategorijām, ieņēmumi pasažieru pārvadātājiem palielinātos vismaz vēl par 10%, kas ieekonomētu valsts un pašvaldību budžetā ap 6.0 miljonus </w:t>
            </w:r>
            <w:r w:rsidR="00000000" w:rsidRPr="00000000" w:rsidDel="00000000">
              <w:rPr>
                <w:i w:val="1"/>
                <w:rtl w:val="0"/>
              </w:rPr>
              <w:t xml:space="preserve">eiro</w:t>
            </w:r>
            <w:r w:rsidR="00000000" w:rsidRPr="00000000" w:rsidDel="00000000">
              <w:rPr>
                <w:rtl w:val="0"/>
              </w:rPr>
              <w:t xml:space="preserve"> zaudējumu kompensācijā starppilsētu pārvadājumos ( t.i. 10% no 58.95 milj. </w:t>
            </w:r>
            <w:r w:rsidR="00000000" w:rsidRPr="00000000" w:rsidDel="00000000">
              <w:rPr>
                <w:i w:val="1"/>
                <w:rtl w:val="0"/>
              </w:rPr>
              <w:t xml:space="preserve">euro</w:t>
            </w:r>
            <w:r w:rsidR="00000000" w:rsidRPr="00000000" w:rsidDel="00000000">
              <w:rPr>
                <w:rtl w:val="0"/>
              </w:rPr>
              <w:t xml:space="preserve">) un ap 4.92 miljoni </w:t>
            </w:r>
            <w:r w:rsidR="00000000" w:rsidRPr="00000000" w:rsidDel="00000000">
              <w:rPr>
                <w:i w:val="1"/>
                <w:rtl w:val="0"/>
              </w:rPr>
              <w:t xml:space="preserve">euro</w:t>
            </w:r>
            <w:r w:rsidR="00000000" w:rsidRPr="00000000" w:rsidDel="00000000">
              <w:rPr>
                <w:rtl w:val="0"/>
              </w:rPr>
              <w:t xml:space="preserve"> (t.i. 10% no 49.22 milj. </w:t>
            </w:r>
            <w:r w:rsidR="00000000" w:rsidRPr="00000000" w:rsidDel="00000000">
              <w:rPr>
                <w:i w:val="1"/>
                <w:rtl w:val="0"/>
              </w:rPr>
              <w:t xml:space="preserve">euro</w:t>
            </w:r>
            <w:r w:rsidR="00000000" w:rsidRPr="00000000" w:rsidDel="00000000">
              <w:rPr>
                <w:rtl w:val="0"/>
              </w:rPr>
              <w:t xml:space="preserve">, neskaitot Rīgu) zaudējumu kompensācijā pilsētu pārvadājumos. Ieekonomētie līdzekļi ap 10.92 milj.</w:t>
            </w:r>
            <w:r w:rsidR="00000000" w:rsidRPr="00000000" w:rsidDel="00000000">
              <w:rPr>
                <w:i w:val="1"/>
                <w:rtl w:val="0"/>
              </w:rPr>
              <w:t xml:space="preserve"> euro</w:t>
            </w:r>
            <w:r w:rsidR="00000000" w:rsidRPr="00000000" w:rsidDel="00000000">
              <w:rPr>
                <w:rtl w:val="0"/>
              </w:rPr>
              <w:t xml:space="preserve">, kas sedz pilnā apjomā plānotās ieviešanas izmaksas, papildus rada ekonomiju gan valsts budžetam, gan pašvaldību budžetiem, kā arī samazina ēnu ekonomiku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2017. gada 27. jūnija noteikumu Nr.371 “Braukšanas maksas atvieglojumu noteikumi” anotācijā, novērtējot tiesību akta ietekmi, norādīts, ka: “Atsevišķām republikas pilsētu pašvaldībām, kuras nav ieviesušas pasažieru ar braukšanas maksas atvieglojumiem elektronisku braucienu uzskaiti pilsētas nozīmes maršrutos, iespējams, ka palielināsies administratīvais slogs elektronisku braucienu uzskaites sistēmu ieviešanai līdz 2020.gada 31.decembrim, kā arī būs jārod attiecīgi līdzekļi pārvadātāju ar sistēmas ieviešanu saistīto izdevumu kompensēšanai no pašvaldību budžeta, kas būs atkarīgi no pašvaldības izvēlētā sistēmas risinājuma”.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Sabiedriskā transporta pakalpojumu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Sabiedriskā transporta pakalpojumu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likumprojekta  10.pantā  paredzētā regulējuma vienveidīgas un nepārprotamas piemērošanas labad ir nepieciešams noteikt arī šīs normas piemērošanas kārtību, it īpaši tādēļ, ka jau šobrīd ir konstatētas situācijas, kad pasūtītājs (valsts SIA “Autotransporta direkcija”) pārvadātājiem nezināmu un neizskaidrotu iemeslu dēļ vienpusēji maina līgumos noteikto līgumsodu līdzšinējo piemērošanas praksi jau spēkā esošajos izpildāmos līgumos, kā arī ir vērojama atšķirīgu līgumsodu nosacījumu iekļaušana, grozot vai noslēdzot jaunus pārvadājumu līgumus, neskatoties uz to, ka valsts pārvaldei nav iespējama tāda līguma brīvība kā civiltiesībās, aicinām precizējoši papildināt likumprojektu ar 17.pantu.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 Papildināt pārejas noteikumus ar 37. punktu šādā redakcijā:“37. Šā likuma 15. panta 9. apakšpunktu var piemērot sabiedriskā transporta pakalpojumu pasūtījuma līgumiem, kas noslēgti starp pasūtītāju un pārvadātāju pēc šīs normas spēkā stāšanās.””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papildināts ar 13.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Papildināt pārejas noteikumus ar 35., 36. un 37.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37. Šā likuma 15. panta 9. apakšpunktu var piemērot sabiedriskā transporta pakalpojumu pasūtījuma līgumiem, kas noslēgti starp pasūtītāju un pārvadātāju pēc šīs normas spēkā stāšanās.””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Sabiedriskā transporta pakalpojumu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Sabiedriskā transporta pakalpojumu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ka ne anotācijā, ne izziņā nav sniegta pamatota atbilde uz LDDK iebildumiem par nelietderīgo situāciju, kas veidojas tās biedra RP SIA "Rīgas satiksme" darbībā. Proti, ja lielākā RP SIA “Rīgas satiksme” pasažieru daļa, kas izmanto valsts noteiktos braukšanas maksas atvieglojumus, ir saņēmuši un lieto RP SIA “Rīgas satiksme” elektroniskās identifikācijas līdzekli – personalizēto e-talonu, kapēc attiecībā uz RP SIA “Rīgas satiksme” kā pārvadātāju jāpieprasa, lai pasažieru, kas izmanto valsts noteiktos braukšanas maksas atvieglojumus, paralēlai personalizētai uzskaitei tiktu ieviesta vēl viena sistēma. Šīs jaunā sistēmas ieviešana realitātē attiektos tikai apmēram uz 20 tūkstošiem validāciju jeb braucieniem mēnesī, kas ir nesamērīgi maz pret kopējo RP SIA “Rīgas satiksme” pasažieru skaitu – apmēram 10 miljoniem mēnesī.  LDDK ieskatā fakts, ka šī ideja ir radusies 2015.gadā nav un nevar būt pietiekams pamatojums  ievērojamu finanšu līdzekļu ieguldījumam sistēmā, kas RP SIA “Rīgas satiksme” nav nepieciešama, kā arī nav ne lietderīgi, ne samērīgi.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Elektroniskās identifikācijas risinājums tiek ieviests visos pārvadājumos. Rīgas Satiksme pārvadā ne tikai rīdziniekus, bet arī citu reģionu pasažierus, kuriem jānodrošina iespēja – brīvi pārvietoties.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Sabiedriskā transporta pakalpojumu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Sabiedriskā transporta pakalpojumu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- 28.05.2024.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Vispārējs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un aicinām atcelt iecerēto, ka sabiedriskā transporta pakalpojuma sniedzējiem komerciālajos maršrutos uzliek pienākumu ar atvieglotajiem nosacījumiem pārvadāt pasažierus, kuriem valsts ar normatīvajiem aktiem ir piešķīrusi braukšanas maksas atvieglojumus.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Valstiski nav pareizi, ka komercreisiem tiek sniegts valsts finansējums, jo iedzīvotāji tādejādi vairāk izmantos komercreisus, un tas samazinās dotēto reisu skaitu, kas spiedīs iedzīvotājus vairāk izmantot dārgākos komercreisus, lai nokļūtu laikā paredzētajā vietā. Rezultātā cietīs iedzīvotāju mobilitāte, kas ir īpaši svarīga ekonomiskās aktivitātes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Iespēju robežās precizēts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Sabiedriskā transporta pakalpojumu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Sabiedriskā transporta pakalpojumu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likumprojekts "Grozījumi Sabiedriskā transporta pakalpojumu likumā" tiek papildināts ar jaunām tiesību normām, kurās cita starpā ir minētas kompetentās institūcijas konkurences jomā, lūgums likumprojektu saskaņot arī ar Konkurences padomi, kas uzrauga dažādu ar konkurences tiesībām saistību aspektu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nosūtot atkārtotai piecu dienu saskaņošanai, tas tiks saskaņots arī ar Konkurences padomi.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Sabiedriskā transporta pakalpojumu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Sabiedriskā transporta pakalpojumu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(LPPA - 26.01.2024.)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Pasažieru pārvadātāju asociācija" (LPPA) ir izskatījusi Satiksmes ministrijas izstrādāto likumprojektu “Grozījumi Sabiedriskā transporta pakalpojumu likumā” (23-TA-1533) un informē, ka neatbalsta likumprojekta tālāku virzību, ņemot vērā biedru izteiktos iebildumus un viedokļus.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un tā anotācijas nav precīzi izprotama likumprojekta 6.panta jeb likuma 14.1 panta 22  daļas izteikšanas jaunā redakcijā ietekme uz pilsētas nozīmes maršrutu pārvadājumiem. Proti, nav precīzi izprotams,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pilsētas nozīmes maršrutos varēs tikt turpināta arī valstspilsētas pašvaldības noteikto elektroniskās identifikācijas līdzekļu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pilsētas nozīmes maršrutos valstspilsētas pašvaldības noteikto elektroniskās identifikācijas līdzekļu izmantošanai obligāti  paralēli būs jānodrošina arī personas apliecības (eID), kas papildināta ar speciālo funkcionalitāti, lietošana.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vēršam uzmanību uz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Būtiskāko ietekmi rada izmaiņas, kas paredz uzsākt jau ilgstoši plānoto un no 2022.gada 1.janvārā juridiski pastāvošo, bet praksē vēl nerealizēto pasažieru kategoriju, kuru braukšanas maksas atvieglojumi tiek kompensēti no valsts budžeta, piešķirto braukšanas maksas atvieglojumus izmantošanas uzskaites procesu, pasažieriem sabiedriskajā transportlīdzeklī elektroniski identificējoties ar personas apliecību (eID), kas papildināta ar speciālu funkcionalitāti (lietotni).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izstrādātie grozījumi Sabiedriskā transporta pakalpojumu likumā, cita starpā, paredz, ka likuma 14.1 panta 2.2 daļu pilsētas nozīmes maršrutos piemērošanas uzsākšana tiek pārcelta, sākot no 2024.gada 1.jūlija, līdz ar ko jāsecina, ka faktiski tiesību normām, kas paredzēja personas apliecību (eID), kas papildināta ar speciālu funkcionalitāti (lietotni), ieviešanu no 2022.gada 1.janvāra, tiek piemērots atpakaļejošs spēks. Vienlaikus jānorāda, ka likumprojekta anotācijā netiek skaidrots, ne kādēļ šīs normas piemērošana no 2022.gada 1.janvāra netika uzsākta kā tas bija paredzēts, ne arī, kādā veidā tās piemērošanas uzsākšana tiks nodrošināta, nenovēršot problēmas, kas liedza tās piemērošanas uzsākšanu īstenot savlaicīgi.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Nenoliedzami, likumprojekta pieņemšana attiecībā uz reālu likumprojekta 14.1 panta 2.2 daļas piemērošanas uzsākšanu sākot no 2024.gada 1.jūlija (atbilstoši Pārejas noteikumu 35. un 36.punktam),  ir saistīta ar lielām finansiālajām izmaksām gan valstij, gan pārvadātājiem, lai arī anotācijas 3.sadaļā norādīts, ka likumprojekta pieņemšana neskar valsts un pašvaldības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nepieciešams pirms sistēmas ieviešanas to pasažieru kategoriju, kuru braukšanas maksas atvieglojumi tiek kompensēti no valsts budžeta, piešķirto braukšanas maksas atvieglojumus izmantošanas uzskaitei, sabiedriskajā transportlīdzeklī elektroniski identificējoties ar personas apliecību (eID), kas papildināta ar speciālu funkcionalitāti (lietotni), apzināt šī procesa ieviešanas reālās izmaksas un izvērtēt to ietekmi uz kopējām sabiedriskā transporta pakalpojumu sniegšanas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šādi aktuālie dati tomēr ir pieejami, izvērtēt personu ar invaliditāti pārvadāšanas uzskaites izmaksu samērīgumam attiecībā pret aprēķināto kompensāciju par piemērotajiem braukšanas maksas atvieglojumiem, lai neveidojas situācija, kad jauna veida uzskaites sistēmas izmaksu lietderīgums ir nesamērīgs vai apšaubāms.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kad nav izstrādāts konkrēts kompensācijas mehānisms pārvadātāja izmaksu segšanai, nepieciešams gūt skaidrību, ko darīt un kam būtu jāsedz starpība starp aprēķināto kompensāciju un izmaksām par tādu personu ar I vai II invaliditātes grupu un personu līdz 18 gadu vecumam ar invaliditāti, kā arī personu, kas pavada personu ar I grupas invaliditāti vai personu līdz 18 gadu vecumam ar invaliditāti pārvadāšanas uzskaiti, kas pārsniedz faktisko pakalpojuma sniedzēja noteikto braukšanas maksas (biļetes cenas) apmēru konkrētajam pakalpojumam. Iespējams, ka praksē šādas situācijas varētu gadīties, jo pārvadātājam ir pienākums veikt uzskaiti, bet pasažieriem nav pienākums kaut kādā konkrētā apmērā pārvadātāja pakalpojumus izmantot. Rezumējot, nav skaidrs, ko darīt situācijā, ja pakalpojumu izmanto ļoti neliels skaits pasažieru ar valsts noteiktajiem braukšanas maksas atvieglojumiem.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Diemžēl likumprojekta anotācija šādus datus nesatur, kā arī nesatur informāciju, kādēļ šis process, kuru ar 2020.gada 17.decembra grozījumiem Sabiedriskā transporta pakalpojumu likumā bija plānots uzsākt jau no 2022.gada 1.janvāra, netika uzsākts. Anotācija arī nesatur informāciju, kādēļ likumprojekta virzītāji, ņemot vērā šīs sistēmas ieviešanas lēno gaitu uzskata, ka tas izdosies līdz 2024.gada 1.jūlijam (2024.gada 31.decembrim). Jebkuras jaunas funkcionalitātes ieviešanai esošajās biļešu sistēmās ir nepieciešams laiks sistēmu salāgošanai un attiecīgi arī finansējums risinājumu izstrādei un testēšanai. Tā kā kopš 2022.gada 1.janvāra RP SIA “Rīgas satiksme”, kas ir valstī lielākais pasažieru pārvadātājs, nav nodota ne datu apmaiņas protokoli ne cita veida tehniskā informācija, kas būtu pamats esošo biļešu sistēmu salāgošanas uzsākšanai ar eID tehnisko risinājumu, kāds ir pamats domāt, ka to varēs izdarīt līdz 2024.gada 1.jūlijam?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RP SIA “Rīgas satiksme” kā pilsētas nozīmes pārvadātājam nav skaidrs, kādā veidā pēc 2024.gada 1.jūlija Sabiedriskā transporta pakalpojumu likuma 14.1 panta 22 daļa piemērojama attiecībā uz tās veiktajiem pārvadājumiem, jo RP SIA “Rīgas satiksme” pilsētas nozīmes maršrutā to personu identifikācijai, kuru braukšanas maksas atvieglojumi tiek kompensēti no valsts budžeta, izmanto pašvaldības noteikto elektroniskās identifikācijas līdzekli (RP SIA “Rīgas satiksme” gadījumā tas ir personalizētais e-talons), bet no Sabiedriskā transporta pakalpojumu likuma normām un arī piedāvātā likumprojekta nav skaidrs, vai arī RP SIA “Rīgas satiksme” papildus e-talona sistēmai ir jāievieš arī sistēma, kas uzskaita ar personas apliecību ar speciālu funkcionalitāti reģistrējamos braucienus. Ja tā ir, jau šobrīd ar lielu varbūtību varam apgalvot, ka tik īsā laikā šādu jaunu sistēmu bez nepieciešamās tehniskās informācijas un papildus finansējuma nevarēsim ieviest un realizēt.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Rīgas valstspilsēta bija pirmā, kas ieviesa šādu personalizētu elektroniskās identifikācijas līdzekli pilsētas sabiedriskajā transportā  (jau 2009.gadā) un tas sekmīgi darbojas vēl joprojām. Personalizēto braucienu uzskaiti izmanto ap 30 000 personu ar invaliditāti, kuru braukšanas maksas atvieglojumus kompensē no valsts budžeta, kā arī ap 700 šo personu pavadoņu. Nav saprotams, kādā veidā personu ar invaliditāti pavadoņi varēs izmantot šos braukšanas maksas atvieglojumus jaunajā sistēmā, kur pasažierim jāreģistrē brauciens ar jaunā parauga personas apliecību.  Papildus vēlamies norādīt, ka arī  ap 19 000 personu ar III grupas invaliditāti izmanto Rīgas valstspilsētas sabiedriskā transporta pakalpojumus, identificējoties elektroniski ar personalizēto e-talonu.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Aicinām risināt jautājumu par pasažieru ar valsts noteikto braukšanas maksas atvieglojumu pārvadāšanu un uzskaiti sistēmiski un šo pasažieru interesēs, nevis formāli labojot likumā ietverto sabiedriskā transporta pakalpojumu definīciju, lai dublētu Latvijas Republikas Satversmē un Invaliditātes likuma 12.panta pirmās daļas 7.punktā noteiktos principus, lai nenonākam pie rezultāta, kas, pārrakstīšanās kļūdas dēļ ir norādīts anotācijas 8.1.9.sadaļas pēdējā teikumā,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jauno tiesisko regulējumu tiek likvidētas iespējas personām ar invaliditāti izmantot sabiedriskā transporta pakalpojumus visa veida maršrutos (gan dotētajos, gan komerciālajos).”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Aicinām labot šo pārrakstīšanās kļūdu, jo jālikvidē būtu nevis šīs iespējas, bet gan ierobežojumi, kas liedz tās izmantot.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LPPA uzskata ka likumprojektā paredzētais pienākums par personas apliecību (eID), kas papildināta ar speciālu funkcionalitāti (lietotni), ieviešanas termiņš obligāti ir jāsasaista  ar VSIA “Autotransporta direkcija” izstrādājamiem kritērijiem un kārtību, kas saskaņota ar Pilsonības un migrācijas lietu pārvaldi,  un šādas apliecības lietošanas ieviešana nevar notikt ātrāk kā 12 mēnešu laikā (ņemot vērā budžeta izstrādi, IT specifikācijas izstrādi un iepirkuma procesa veikšanu) no izmaiņu spēkā stāšanās (vēršam uzmanību, ka RP SIA “Rīgas satiksme” ir pašvaldībai piederoša komercsabiedrība, kurai jāievēro publiskā iepirkuma regulējums un attiecīgi tajā noteiktie termiņi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LPPA nevar piekrist likumprojekta 9.pantam par pārejas noteikumu 36.punktā paredzēto termiņu – 2024.gada 1.jūlijs.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Likumprojektā saskatāma nevienlīdzību attiecībā uz komersantiem, kuri nodrošina pilsētas nozīmes pārvadājumus.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saskaņā ar pašreiz Sabiedriskā transporta likuma 14.panta 22 daļu pilsētas nozīmes maršrutos to personu identifikācijai, kuru braukšanas maksas atvieglojumi tiek kompensēti no valsts budžeta, var tikt izmantoti arī valstspilsētas pašvaldības noteiktie elektroniskās identifikācijas līdzekļi, tad saskaņā ar grozījumiem iespējams tiek paredzēts, ka pilsētas nozīmes maršrutos jau no 2024.gada 1.jūlija obligāti ir jāizmanto personas apliecību (eID), kas papildināta ar speciālu funkcionalitāti (lietotni), savukārt, reģionālo pārvadājumu maršrutos šāds obligāts pienākums būs tikai no 2024.gada 31.decembra, neskaidrojot šo termiņu atšķirības pamatojumu. Šāda norma ir diskriminējoša un nevienlīdzīga salīdzinoši ar reģionālo maršrutu pārvadājumiem, kur saskaņā ar pārejas noteikumu 35.punktu faktiski tiek pieļauta šāda obligāta nosacījuma ieviešana tikai no 2024.gada 31.decembra.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4.pants paredz izdarīt grozījumu likuma 12.panta pirmajā daļā, paredzot - ja sabiedriskā transporta pakalpojumiem vai pakalpojumos izmantojamajam inventāram vai aprīkojumam valsts vai pašvaldība papildus sabiedriskā transporta pakalpojuma pasūtījuma līgumos vai maršruta atļaujā noteiktajam nosaka prasības, kuru ieviešana tam rada papildu izdevumus, pārvadātājam ir tiesības prasīt no valsts vai pašvaldības šo izdevumu saprātīgo izdevumu kompensēšanu.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likuma 12.panta pirmā daļa līdz šim sniedza precīzu regulējumu, kura būtība ir kompensēt tādus izdevumus, kuri pārvadātājam ir radušies sakarā ar jaunām prasībām pārvadājumu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kontekstā ar neskaidrajiem nosacījumiem par personas apliecību (eID), kas papildināta ar speciālu funkcionalitāti (lietotni), ieviešanu, nav izprotams, kas likumprojekta autoru izpratnē ir “saprātīgie izdevumi”. Līdz ar to likumprojekta 4.pantā par likuma 12.panta pirmās daļas izteikšanu jaunā redakcijā ir jānosaka precīzi, kas būtu saprotams ar “saprātīgiem izdevumiem”, kā arī anotācijā ir jāsniedz izsvērts juridiskais vērtējums šādas jaunas prasības ieviešanai, vai arī šai normai ir jānosaka pārejas periods jeb atruna, ka tā neattiecas uz jau esošajiem pārvadājumu pasūtījumu līgumiem.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valstspilsētu sabiedriskajā transportā varēs identificēt valsts apmaksāto pasažieru kategoriju braucienus ar "pilsētnieka" kartēm, bet ir jābūt arī iespējai identificēt personu ar eID karti. Ja valstspilsētās sabiedrisko transportu izmanto personas, kuras nav deklarētas konkrētajā pilsētā un tām nav ''pilsētnieka'' kartes, tad persona identificēs sevi ar eID karti.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Sistēmu salāgošanai un identifikācijas funkcionalitātes izstrādei būs paredzēts pārejas periods 6 mēneši.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satiksmei kā valstsnozīmes pilsētas sabiedriskā transporta pārvadātājam braukšanas maksas atvieglojumu datu saņešanai ir jāizmanto VARAM izstrādātā un uzturētā informācijas sistēma AVIS. Braukšanas maksas atvieglojumu informācijas sistēmai ir izveidota tiešsaistes datu apmaiņa ar AVIS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Katram pārvadātājam jāizvēlas savu tehnisko risinājumu pavadoņa identifikācijai. Var piemērot kaut vai 2 piemērus: 1. Pirmās grupas invalīdam tiek izsniegta otra nepersonalizēta karte pavadoņa identifikācijai, 2. identifikācijas var notikt arī ar vienu karti un validators pārjautā vai persona brauc viena vai ir pavadonis.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informējam, ka Satiksmes ministrija plāno rīkot sanāksmi ar VARAM par AVIS ieviešanas laika grafiku.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01.10.2024. būs pabeigta izstrāde Braukšanas maksas atvieglojumu sistēmai (turpmāk – BMA), nodrošināta integrācija ar Atvieglojumu vienoto informācijas sistēmu (turpmāk – AVIS) un Datu izplatīšanas un pārvaldības platformu (turpmāk – DAGR).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Valstspilsētu sabiedriskajam transportam personu identifikācijai ir jāizmanto AVIS.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Sabiedriskā transporta pakalpojumu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Sabiedriskā transporta pakalpojumu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pakalpojumu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Šā likuma prasības attiecībā uz valstspilsētām Ogres valstspilsētai piemēro no 2024. gada 1. jūlija.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Ogres novada pašvaldība 2023. gada 26. jūnijā lūdza Vidzemes plānošanas reģionu rosināt un virzīt grozījumus Likuma pārejas noteikumu 31. punktā, nosakot, ka prasības attiecībā uz valstspilsētām  Ogres valstspilsētai piemēro no 2026. gada 1. jūlija.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pamatots ar pašvaldības pienākumu veikt Valsts pārvaldes iekārtas likuma 88. panta otrajā daļā minēto pienākumu, lai pieņemtu lēmumu par atbilstošāko risinājumu Sabiedriskā transporta pakalpojumu likuma 5. panta otrajā daļā minētā pienākuma īstenošanai, tai skaitā atbilstošākās procedūras izvēlei (publiskais iepirkums, tiešā deleģējuma tiesības) pakalpojuma organizēšanai un īstenošanai. Kā rezultātā visu darbību kopums līdz lēmuma pieņemšanai par atbilstošākās metodes izvēli sabiedriskā transporta pakalpojumu organizēšanai Ogres valstspilsētā aizņem vairāk laika, kā noteikts Sabiedriskā transporta pakalpojumu likuma Pārejas noteikumu 31.punktā.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Vidzemes plānošanas reģions 2023. gada 30. jūnijā nosūtīja vēstuli Satiksmes ministrijai par Sabiedriskā transporta pakalpojumu likuma grozījumu ierosināšanu, paredzot Pārejas noteikumu 31.punktā noteiktā termiņa atlikšanu par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sadarbībā ar VSIA “Autotransporta direkcija” (turpmāk – Autotransporta direkcija) ir izskatījusi priekšlikumu Sabiedriskā transporta pakalpojumu likuma Pārejas noteikumu 31.punkta grozījumiem un norāda, ka norāda, ka šā likuma Pārejas noteikumu 31. punktā noteiktā termiņa atlikšanu par diviem gadiem atbalstītu ar nosacījumu, ka pēc 2024. gada 1. jūlija Ogres valstspilsēta līdzfinansē sabiedriskā transporta pakalpojumus Ogres valstpilsētā, kur indikatīvās izmaksas ir 101 006 EUR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Ogres novada pašvaldības dome 2023. gada 28. septembra sēdē ir izskatījusi šo jautājumu saistībā ar Satiksmes ministrijas izvirzīto nosacījumu, izvērtējusi pašvaldības pienākumus un iespējas, vērtējot arī pašvaldības budžeta iespējas, tai skaitā ievērojot Publiskas personas finanšu līdzekļu un mantas izšķērdēšanas novēršanas likuma 3. pantā noteikto pienākumu, un pieņēma lēmumu paredzēt pašvaldības budžetā 2024., 2025. un 2026. gadam līdzfinasējumu sabiedriskā transporta nodrošināšanai pilsētas maršrutā – indikatīvi 101 006 EUR apmērā, kas veidojas saistībā ar Ogres valstspilsētas sabiedriskā transporta pakalpojumu organizēšanas un pārzināšanas pienākuma atlikšanu uz diviem gadiem, balstoties uz Likuma Pārejas noteikumu 31. punktā noteiktā termiņa atlikšanu par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Ogres novada pašvaldības domes 2023. gada 28. septembra lēmums nosūtīts Satiksmes ministrijai, Vidzemes plānošanas reģionam un Autotransporta direkcijai 2023. gada 29. 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Likumprojektu, paredzot Sabiedriskā transporta pakalpojumu likuma Pārejas noteikumu 31. punktā noteiktā termiņa atlikšanai par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Iekļauts likumprojektā, papildināta anotācija un likumprojekts, iekļaujot pārejas noteikumu 31. punktā termiņa pagarinājumu līdz 2026. gada 1. jūlijam.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Sabiedriskā transporta pakalpojumu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izskatījusi likumprojektu un sniedz sekojošus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LDDK biedra Rīgas pašvaldības SIA “Rīgas satiksme” (turpmāk – RP SIA “Rīgas satiksme”), kas ir lielākais pasažieru pārvadājumu pakalpojumu sniedzējs valstī, izteiktos iebildumus, LDDK iebilst pret likumprojekta 1.punktā ietverto 1.panta 17.punkta piedāvāto vienotās biļetes definīciju, kas nosaka, ka vienotās biļetes ir “biļetes, kas apliecina tiesības izmantot sabiedrisko transportlīdzekli vairākos pārvadājumu veidos un maršrutos,” jo atbilstoši minētajai definīcijai ar šo grozījumu spēkā stāšanos visas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RP SIA “Rīgas satiksme” abonementa biļetes kļūst par vienotajām biļetēm Sabiedriskā transporta pakalpojumu likuma izpratnē, jo tās dod tiesības izmantot Rīgas valstspilsētas sabiedrisko transportu vairākos pārvadājumu veidos (tramvajs, trolejbuss un autobuss) un visos Rīgas valstspilsētas sabiedriskā transporta maršrutos, tādejādi nesamērīgi ietekmējot RP SIA “Rīgas satiksme” kā pārvadātāja tiesības realizēt savu pārvadājumu biļešu tirdzniecību. Likumprojekta 1. punkta piedāvātā redakcija ietekmē arī citus pārvadātāju, kas neatkarīgi (vieni paši) īsteno vairākus pārvadājumu veidus un maršrutus, ja tie piedāvā vienu abonementa biļeti.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punktā precizēt kādā tvērumā piemērojama vienotās biļetes definīcija - vai tā attiecināma arī uz viena pārvadātāja realizētajām biļetēm savā maršrutu tīklā vai arī uz divu vai vairāku pārvadātāju saskaņotiem (savietojamiem) pārvadājumiem un maršrutiem.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16. un 17.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- 02.09.2024.)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izskatījusi likumprojektu un sniedz sekojošus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neatbalsta likumprojekta 1.punktā ietverto 1.panta 17.punkta piedāvāto vienotās biļetes definīciju, kas nosaka, ka vienotās biļetes ir “vienotās biļetes - biļetes, kas apliecina tiesības izmantot sabiedrisko transportlīdzekli vairākos pārvadājumu veidos (reģionālas nozīmes autobusā, vilcienā, pilsētas nozīmes maršrutu tīklā esošajos transporta veidos – autobusā, tramvajā vai trolejbusā) un maršrutos,” jo arī atbilstoši precizētajai definīcijai ar šo grozījumu spēkā stāšanos visas LDDK biedra RP SIA “Rīgas satiksme” abonementa biļetes kļūst par vienotajām biļetēm Sabiedriskā transporta pakalpojumu likuma izpratnē, jo tās dod tiesības izmantot Rīgas valstspilsētas sabiedrisko transportu vairākos pārvadājumu veidos (tramvajs, trolejbuss un autobuss) un visos Rīgas valstspilsētas sabiedriskā transporta maršrutos, tādejādi nesamērīgi ietekmējot RP SIA “Rīgas satiksme” kā pārvadātāja tiesības realizēt savu pārvadājumu biļešu tirdzniecību. Lūdzam papildināt likumprojekta 1. punktā ietverto vienotās sabiedriskā transporta biļešu sistēmas lietotāja definīciju, aiz vārdiem “biļešu tirdzniecības veikšanai” pievienojot iekavās vārdus “izņemot viena pārvadātāja biļetes savā maršrutu tīklā”.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vienotās sabiedriskā transporta biļešu sistēmas lietotājs - pārvadātājs, autoosta vai biļešu tirdzniecības pakalpojuma sniedzējs, kurš normatīvajos aktos noteiktajā kārtībā ir saņēmis piekļuvi vienotajai sabiedriskā transporta biļešu sistēmai biļešu tirdzniecības veikšanai (izņemot viena pārvadātāja biļetes savā maršrutu tīklā);"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Iespēju robežās precizēts likumprojekts. Jānorāda, ka likumprojekta 1.pantā ietvertā 16. un 17. punkta mērķis ir noteikt vairāku pārvadājumu biļešu veidu izmantojamības un savienojamības iespēju, lai piešķirtu tiesības saņemt piekļuvi šādas biļetes izmantot pārvadātājiem, autoostām vai biļešu tirdzniecības pakalpojumu sniedzējiem. Detalizētāka kārtība par vienotās biļetes izmantošanu un savienojamību tiks noteikta ar Ministru kabineta noteikumiem Nr.599 “Sabiedriskā transporta pakalpojumu sniegšanas un izmantošanas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16. un 17. punktu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“16) vienotās sabiedriskā transporta biļešu sistēmas lietotājs - pārvadātājs, autoosta, dzelzceļa stacija vai biļešu tirdzniecības pakalpojuma sniedzējs, kurš normatīvajos aktos noteiktajā kārtībā ir saņēmis piekļuvi vienotajai sabiedriskā transporta biļešu sistēmai biļešu tirdzniecības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ierosina izslēgt  no  1.panta  16) apakšpunktā  vārdus  “dzelzceļa stacija”, jo “stacija” atbilstoši Dzelzceļa likuma 19.pantam (1) ir dzelzceļa infrastruktūras objektu kopums, kas aizņem noteiktu daļu no dzelzceļa zemes nodalījuma joslas un nodrošina dzelzceļa pārvadājumu operāciju veikšanu. Likumprojektā  termins “dzelzceļa stacija” arī neatbilst pēc būtības Vienotā sabiedriskā transporta biļešu sistēmas lietotāja skaidrojumam, jo “dzelzceļa stacija” nevar veikt biļešu tirdzniecības  funkciju.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no  1.panta  16) apakšpunktā  vārdus  “dzelzceļa stacija”.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termins “biļešu tirdzniecības vieta (kase) dzelzceļa stacijā”.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"16) vienotās sabiedriskā transporta biļešu sistēmas lietotājs – pārvadātājs, autoosta vai biļešu tirdzniecības pakalpojuma sniedzējs, kurš normatīvajos aktos noteiktajā kārtībā ir saņēmis piekļuvi vienotajai sabiedriskā transporta biļešu sistēmai, lai nodrošinātu biļešu tirdzniecību;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 vienotās biļetes - biļetes, kas apliecina tiesības izmantot sabiedrisko transportlīdzekli vairākos pārvadājumu veidos (reģionālas un pilsētas nozīmes maršrutu tīklā esošajos transporta veidos – autobusā, vilcienā, tramvajā vai trolejbusā) un maršrutos."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neatbalsta likumprojekta 1.punktā ietverto 1.panta 17.punkta piedāvāto vienotās biļetes definīciju, kas nosaka, ka vienotās biļetes ir “vienotās biļetes - biļetes, kas apliecina tiesības izmantot sabiedrisko transportlīdzekli vairākos pārvadājumu veidos (reģionālas nozīmes autobusā, vilcienā, pilsētas nozīmes maršrutu tīklā esošajos transporta veidos – autobusā, tramvajā vai trolejbusā) un maršrutos.” jo ar šādu grozījumu spēkā stāšanos visas RP SIA “Rīgas satiksme” abonementa biļetes kļūst par vienotajām biļetēm Sabiedriskā transporta pakalpojumu likuma izpratnē, jo tās dod tiesības izmantot Rīgas valstspilsētas sabiedrisko transportu vairākos pārvadājumu veidos (tramvajs, trolejbuss un autobuss) un visos Rīgas valstspilsētas sabiedriskā transporta maršrutos, tādejādi nesamērīgi ietekmējot RP SIA “Rīgas satiksme” kā pārvadātāja tiesības realizēt savu pārvadājumu biļešu 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“vienotās biļetes - biļetes, kas apliecina tiesības izmantot sabiedrisko transportlīdzekli vairākos pārvadājumu veidos (reģionālas un pilsētas nozīmes maršrutu tīklā esošajos transporta veidos – autobusā, vilcienā, tramvajā vai trolejbusā) un maršrutos, izņemot viena pārvadātāja biļetes savam maršrutu tīklam”.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nevar piekrist LDDK piedāvātajai redakcijai, jo minētā grozījuma mērķis ir noteikt vairāku pārvadājumu biļešu veidu izmantojamības un savienojamības iespēju, lai piešķirtu tiesības saņemt piekļuvi šādas biļetes izmantot pārvadātājiem, autoostām vai biļešu tirdzniecības pakalpojumu sniedzējiem. Detalizētāka kārtība par vienotās biļetes izmantošanu un savienojamību tiks noteikta ar Ministru kabineta noteikumiem Nr.599 “Sabiedriskā transporta pakalpojumu sniegšanas un izmantošanas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 vienotā biļete – biļete, kas apliecina tiesības izmantot sabiedrisko transportlīdzekli vairākos pārvadājumu veidos (reģionālas un pilsētas nozīmes maršrutu tīklā – autobusā, vilcienā, tramvajā vai trolejbusā) un maršrutos."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 vienotās biļetes - biļetes, kas apliecina tiesības izmantot sabiedrisko transportlīdzekli vairākos pārvadājumu veidos (reģionālas un pilsētas nozīmes maršrutu tīklā esošajos transporta veidos – autobusā, vilcienā, tramvajā vai trolejbusā) un maršrutos."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(LPPA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1.Iebilstam par likumprojekta 1.pantu likuma 1.panta 17.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Neatbalstam likumprojekta 1.pantā ietverto likuma 1.panta 17.punkta piedāvāto vienotās biļetes definīciju, kas nosaka, ka vienotās biļetes ir “vienotās biļetes - biļetes, kas apliecina tiesības izmantot sabiedrisko transportlīdzekli vairākos pārvadājumu veidos (reģionālas nozīmes autobusā, vilcienā, pilsētas nozīmes maršrutu tīklā esošajos transporta veidos – autobusā, tramvajā vai trolejbusā) un maršrutos.” Arī atbilstoši precizētajai definīcijai ar šo grozījumu spēkā stāšanos visas RP SIA “Rīgas satiksme” abonementa biļetes kļūst par vienotajām biļetēm Sabiedriskā transporta pakalpojumu likuma izpratnē, jo tās dod tiesības izmantot Rīgas valstspilsētas sabiedrisko transportu vairākos pārvadājumu veidos (tramvajs, trolejbuss un autobuss) un visos Rīgas valstspilsētas sabiedriskā transporta maršrutos, tādejādi nesamērīgi ietekmējot RP SIA “Rīgas satiksme” kā pārvadātāja tiesības realizēt savu pārvadājumu biļešu 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1. punktā ietverto vienotās biļetes definīciju, aiz vārdiem “un maršrutos” pievienojot iekavās vārdus “izņemot viena pārvadātāja biļetes savā maršrutu tīklā”.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nevar piekrist LPPA piedāvātajai redakcijai, jo minētā grozījuma mērķis ir noteikt vairāku pārvadājumu biļešu veidu izmantojamības un savienojamības iespēju, lai piešķirtu tiesības saņemt piekļuvi šādas biļetes izmantot pārvadātājiem, autoostām vai biļešu tirdzniecības pakalpojumu sniedzējiem. Detalizētāka kārtība par vienotās biļetes izmantošanu un savienojamību tiks noteikta ar Ministru kabineta noteikumiem Nr.599 “Sabiedriskā transporta pakalpojumu sniegšanas un izmantošanas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 vienotā biļete – biļete, kas apliecina tiesības izmantot sabiedrisko transportlīdzekli vairākos pārvadājumu veidos (reģionālas un pilsētas nozīmes maršrutu tīklā – autobusā, vilcienā, tramvajā vai trolejbusā) un maršrutos."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 vienotās biļetes - biļetes, kas apliecina tiesības izmantot sabiedrisko transportlīdzekli vairākos pārvadājumu veidos (reģionālas un pilsētas nozīmes maršrutu tīklā esošajos transporta veidos – autobusā, vilcienā, tramvajā vai trolejbusā) un maršrutos."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neatbalsta likumprojekta 1.punktā ietverto 1.panta 17.punkta piedāvāto vienotās biļetes definīciju, kas nosaka, ka vienotās biļetes ir “vienotās biļetes - biļetes, kas apliecina tiesības izmantot sabiedrisko transportlīdzekli vairākos pārvadājumu veidos (reģionālas nozīmes autobusā, vilcienā, pilsētas nozīmes maršrutu tīklā esošajos transporta veidos – autobusā, tramvajā vai trolejbusā) un maršrutos.” Arī atbilstoši precizētajai definīcijai ar šo grozījumu spēkā stāšanos visas RP SIA “Rīgas satiksme” abonementa biļetes kļūst par vienotajām biļetēm Sabiedriskā transporta pakalpojumu likuma izpratnē, jo tās dod tiesības izmantot Rīgas valstspilsētas sabiedrisko transportu vairākos pārvadājumu veidos (tramvajs, trolejbuss un autobuss) un visos Rīgas valstspilsētas sabiedriskā transporta maršrutos, tādejādi nesamērīgi ietekmējot RP SIA “Rīgas satiksme” kā pārvadātāja tiesības realizēt savu pārvadājumu biļešu tirdzniecību.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1. punktā ietverto vienotās biļetes definīciju, aiz vārdiem “un maršrutos” pievienojot iekavās vārdus “izņemot viena pārvadātāja biļetes savā maršrutu tīklā”.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neatbalsta LDDK piedāvāto redakciju, jo likumprojekta 1.pantā ietverto 1.panta 16. un 17 punktā piedāvātās definīciju mērķis ir noteikt vairāku pārvadājumu biļešu  veidu izmantojamības un savienojamības iespēju, lai piešķirtu tiesības saņemt piekļuvi šādas biļetes izmantot pārvadātājiem, autoostām vai biļešu tirdzniecības pakalpojumu sniedzējiem. Vienotās biļetes izmantošanas kārtība tiks noteikta Ministru kabineta 2012.gada 28.augusta noteikumos Nr.599 "Sabiedriskā transporta pakalpojumu sniegšanas un izmantošanas kārtība".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 vienotā biļete – biļete, kas apliecina tiesības izmantot sabiedrisko transportlīdzekli vairākos pārvadājumu veidos (reģionālas un pilsētas nozīmes maršrutu tīklā – autobusā, vilcienā, tramvajā vai trolejbusā) un maršrutos."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 vienotās biļetes - biļetes, kas apliecina tiesības izmantot sabiedrisko transportlīdzekli vairākos pārvadājumu veidos (reģionālas nozīmes autobusā, vilcienā, pilsētas nozīmes maršrutu tīklā esošajos transporta veidos – autobusā, tramvajā vai trolejbusā) un maršrutos."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likumprojektu vai anotācijā sniegt skaidrojumu attiecībā uz atkārtotajā saskaņošanā nodotajā likumprojekta 1. panta ietvertajā Sabiedriskā transporta pakalpojumu likuma (turpmāk - likums) 1. panta 17. punktā ietverto papildinājumu (proti, iekavas: "</w:t>
            </w:r>
            <w:r w:rsidR="00000000" w:rsidRPr="00000000" w:rsidDel="00000000">
              <w:rPr>
                <w:i w:val="1"/>
                <w:rtl w:val="0"/>
              </w:rPr>
              <w:t xml:space="preserve">(reģionālas nozīmes autobusā, vilcienā, pilsētas nozīmes maršrutu tīklā esošajos transporta veidos – autobusā, tramvajā vai trolejbusā)</w:t>
            </w:r>
            <w:r w:rsidR="00000000" w:rsidRPr="00000000" w:rsidDel="00000000">
              <w:rPr>
                <w:rtl w:val="0"/>
              </w:rPr>
              <w:t xml:space="preserve">"). No pašreizējās normas redakcijas varētu nebūt viennozīmīgi skaidrs, kādas tieši iekavā uzskaitīto pārvadājuma veidu kombinācijas ir uzskatāmas par vairākiem pārvadājuma veidiem likuma 1. panta 17. punkta izpratnē (proti, vai ar vairākiem pārvadājuma veidiem saprotama arī tāda kombinācija kā dažādi pilsētas nozīmes maršrutu tīklā esošie transporta veidi (piemēram, autobuss un tramvajs), vai tikai tādas kombinācijas kā, piemēram: 1) reģionālas nozīmes autobuss un vilciens; 2) reģionālas nozīmes vilciens un pilsētas nozīmes maršrutu tīklā esošs transporta veids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neizmantot pieturzīmi iekavas un tās aizstāt ar pieturzīmi domuzīme vai citādi atbilstoši precizēt likumprojektu. Norādām, ka iekavās ietvertie skaidrojumi un precizējumi var padarīt tiesību aktu neskaidru un var sašaurināt vai paplašināt tiesību normas tvērumu.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Iespēju robežās precizēts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 vienotā biļete – biļete, kas apliecina tiesības izmantot sabiedrisko transportlīdzekli vairākos pārvadājumu veidos (reģionālas un pilsētas nozīmes maršrutu tīklā – autobusā, vilcienā, tramvajā vai trolejbusā) un maršrutos."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pirmās daļas 1.punktu pēc vārda "tīklu" ar vārdiem "ņemot vērā pieejamā valsts budžeta finansējuma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Uzturam iebildumu , jo  termins  "piešķirtā valsts budžeta finansējuma ietvars".  neatbilst Valsts kontroles ieteikumiem, jo nav noteikti kritēriji finansū bāzes apjoma noteikšaniai, atkārtoti norādam, ka Sabiedriskā transporta pakalpojuma sniegšanai valsts budžetā ik gadu jāparedzēt finansējums, kas atbilst iepirkuma rezultātiem un noslēgtajiem sabiedriskā transporta pakalpojuma līgumiem ,  bez tam  Anotācijā nepieciešams norādīt vai piešķirtā valsts budžeta finansējuma ietvars atbilst sabiedriskā transporta pakalpojuma likuma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papildināts ar vārdiem "ņemot vērā pieejamā valsts budžeta finansējuma apjomu", kas salāgots ar Sabiedriskā transporta pakalpojumu likuma 6.panta sestās daļas 6.</w:t>
            </w:r>
            <w:r w:rsidR="00000000" w:rsidRPr="00000000" w:rsidDel="00000000">
              <w:rPr>
                <w:vertAlign w:val="superscript"/>
                <w:rtl w:val="0"/>
              </w:rPr>
              <w:t xml:space="preserve">2</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pirmās daļas 1. punktu pēc vārda "tīklu" ar vārdiem "ņemot vērā pieejamo valsts budžeta finansējumu";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veidot vienotu reģionālās nozīmes maršrutu tīklu, tā apjomam nepārsniedzot pieejamā finansējuma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definēt terminu - " pieejamais finansējuma apjoms"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salāgota ar Sabiedriskā transporta pakalpojumu likuma 6.panta sestās daļas 6.</w:t>
            </w:r>
            <w:r w:rsidR="00000000" w:rsidRPr="00000000" w:rsidDel="00000000">
              <w:rPr>
                <w:vertAlign w:val="superscript"/>
                <w:rtl w:val="0"/>
              </w:rPr>
              <w:t xml:space="preserve">2</w:t>
            </w:r>
            <w:r w:rsidR="00000000" w:rsidRPr="00000000" w:rsidDel="00000000">
              <w:rPr>
                <w:rtl w:val="0"/>
              </w:rPr>
              <w:t xml:space="preserve"> punkta redakciju. Likuma 5.pantā papildināt pirmās daļas 1.punktu pēc vārda "tīklu" ar vārdiem "ņemot vērā pieejamā valsts budžeta finansējuma apjomu" (Likumprojekta 2.pants).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pirmās daļas 6.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sagatavot un iesniegt Satiksmes ministrijai priekšlikumus par valsts budžeta pieprasījumu sabiedriskā transporta pakalpojumu organizēšanai  piešķirtā valsts budžeta finansējuma ietvaros, kā arī finansējuma sadalījumu starp pārvadājumu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definēt terminu "piešķirtā valsts budžeta finansējuma ietvars". Anotācijā nepieciešams norādīt vai piešķirtā valsts budžeta finansējuma ietvars atbilst sabiedriskā transporta pakalpojuma likuma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salāgota ar Sabiedriskā transporta pakalpojumu likuma 6.panta sestās daļas 6.</w:t>
            </w:r>
            <w:r w:rsidR="00000000" w:rsidRPr="00000000" w:rsidDel="00000000">
              <w:rPr>
                <w:vertAlign w:val="superscript"/>
                <w:rtl w:val="0"/>
              </w:rPr>
              <w:t xml:space="preserve">2</w:t>
            </w:r>
            <w:r w:rsidR="00000000" w:rsidRPr="00000000" w:rsidDel="00000000">
              <w:rPr>
                <w:rtl w:val="0"/>
              </w:rPr>
              <w:t xml:space="preserve"> punkta redakciju, izsakot šādā redakcijā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sagatavot un iesniegt Satiksmes ministrijai priekšlikumus par valsts budžeta pieprasījumu sabiedriskā transporta pakalpojumu organizēšanai, ņemot vērā pieejamo valsts budžeta finansējuma apjomu, kā arī finansējuma sadalījumu starp pārvadājumu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pakalpojumu likuma 6.panta sestās daļas 6.</w:t>
            </w:r>
            <w:r w:rsidR="00000000" w:rsidRPr="00000000" w:rsidDel="00000000">
              <w:rPr>
                <w:vertAlign w:val="superscript"/>
                <w:rtl w:val="0"/>
              </w:rPr>
              <w:t xml:space="preserve">2</w:t>
            </w:r>
            <w:r w:rsidR="00000000" w:rsidRPr="00000000" w:rsidDel="00000000">
              <w:rPr>
                <w:rtl w:val="0"/>
              </w:rPr>
              <w:t xml:space="preserve"> un 6.</w:t>
            </w:r>
            <w:r w:rsidR="00000000" w:rsidRPr="00000000" w:rsidDel="00000000">
              <w:rPr>
                <w:vertAlign w:val="superscript"/>
                <w:rtl w:val="0"/>
              </w:rPr>
              <w:t xml:space="preserve">3</w:t>
            </w:r>
            <w:r w:rsidR="00000000" w:rsidRPr="00000000" w:rsidDel="00000000">
              <w:rPr>
                <w:rtl w:val="0"/>
              </w:rPr>
              <w:t xml:space="preserve"> punktā un Ministru kabineta 28.07.2015. noteikumu Nr.435 "Kārtība, kādā nosaka un kompensē ar sabiedriskā transporta pakalpojumu sniegšanu saistītos zaudējumus" 17. punktā ir paredzēts mehānisms kā salāgot sabiedriskā transporta pārvadājumu apjomus ar piešķirtā valsts budžeta apmēru, gadījumos, kad piešķirtie valsts budžeta līdzekļi ir nepietiekami.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trešās daļas 4. punktā vārdus "un piešķiršanu";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5.panta pirmo daļu ar 1</w:t>
            </w:r>
            <w:r w:rsidR="00000000" w:rsidRPr="00000000" w:rsidDel="00000000">
              <w:rPr>
                <w:vertAlign w:val="superscript"/>
                <w:rtl w:val="0"/>
              </w:rPr>
              <w:t xml:space="preserve">1</w:t>
            </w:r>
            <w:r w:rsidR="00000000" w:rsidRPr="00000000" w:rsidDel="00000000">
              <w:rPr>
                <w:rtl w:val="0"/>
              </w:rPr>
              <w:t xml:space="preserve">.pantu šāda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(LPPA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2.Izslēgt likumprojekta 3.pantu.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5.panta pirmo daļu ar 11.pantu šāda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Satiksmes ministrijas kompetence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veikt sabiedriskajam transportam no valsts budžeta piešķirto finanšu līdzekļu sadali un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pietiekama pamatojuma samazināt Sabiedriskā transporta padomes kompetenci attiecībā uz pienākumiem veikt sabiedriskajam transportam no valsts budžeta piešķirto finanšu līdzekļu sadali un piešķiršanu. Valsts budžeta bāzes finansējums zaudējumu segšanai reģionālās nozīmes maršrutu tīklā kārtējam gadam un trīs gadu periodam 31.06.00 apakšprogrammā “Dotācija zaudējumu segšanai sabiedriskā transporta pakalpojumu sniedzējiem” jānodrošina atbilstoši noslēgtajiem sabiedriskā transporta pakalpojumu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jau vairākkārt ir norādījusi, ka Satiksmes ministrijai nepieciešams veikt pasākumus, lai sabiedriskā transporta pakalpojumu sniedzēju zaudējumu segšana tiktu nodrošināta piešķirtā valsts budžeta finansējuma apmērā, turklāt arī turpmākajos gados būs ierobežota iespēja piešķirt papildu finansējumu, tāpēc ikviena nozares ministrija tiek aicināta papildus nepieciešamos finanšu līdzekļus rast, pārskatot savu budžeta programmu/apakšprogrammu izdevumus.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likumprojekta 4.punktu tā pašreizējā redakcijā, jo atbildība par pasažieru identificēšanas un uzskaites nenodrošināšanu ir noteikta pārvadātājam, lai gan faktiski pasažieru identificēšanas un uzskaites nenodrošināšana var notikt arī pasūtītāja vai datu devēju kļūdu vai bezdarbības dēļ, nenodrošinot atvieglojumu vienotās informācijas sistēmas vai citu sistēmu darbību, funkcionalitāti vai pieejamību.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4.pants paredz izdarīt grozījumu likuma 12.panta pirmajā daļā, paredzot - ja sabiedriskā transporta pakalpojumiem vai pakalpojumos izmantojamajam inventāram vai aprīkojumam valsts vai pašvaldība papildus sabiedriskā transporta pakalpojuma pasūtījuma līgumos vai maršruta atļaujā noteiktajam nosaka prasības, kuru ieviešana tam rada papildu izdevumus, pārvadātājam ir tiesības prasīt no valsts vai pašvaldības šo izdevumu saprātīgo izdevumu kompensēšanu.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Sabiedriskā transporta likuma 12.panta pirmā daļa līdz šim sniedza precīzu regulējumu, kura būtība ir kompensēt tādus izdevumus, kuri pārvadātājam ir radušies sakarā ar jaunām prasībām pārvadājumu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kontekstā ar neskaidrajiem nosacījumiem par personas apliecību (eID), kas papildināta ar speciālu funkcionalitāti (lietotni), ieviešanu, nav izprotams, kas likumprojekta autoru izpratnē ir “saprātīgie izdevumi”.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likumprojekta 4.pantā par likuma 12.panta pirmās daļas izteikšanu jaunā redakcijā ir jānosaka precīzi, kas būtu saprotams ar “saprātīgiem izdevumiem”, kā arī anotācijā ir jāsniedz izsvērts juridiskais vērtējums šādas jaunas prasības ieviešanai, vai arī šai normai ir jānosaka pārejas periods jeb atruna, ka tā neattiecas uz jau esošajiem pārvadājumu pasūtījumu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12.panta pirmās daļas (likumprojekta 4.pants) redakcija, nosakot, ka kompensēšana tiek veikta Ministru kabineta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Ja sabiedriskā transporta pakalpojumiem vai pakalpojumos izmantojamajam inventāram vai aprīkojumam valsts vai pašvaldība papildus sabiedriskā transporta pakalpojuma pasūtījuma līgumos vai maršruta atļaujā noteiktajam nosaka prasības, kuru ieviešana tam rada papildu izdevumus, pārvadātājam ir tiesības prasīt no valsts vai pašvaldības šo izdevumu saprātīgo izdevumu kompensēšanu."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- 29.01.2024.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“saprātīgs” ir diskutabls, nenoteikts, brīvi interpretējams, kas var radīt riskus tā noteikšanā.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sabiedriskā transporta pakalpojumiem vai pakalpojumos izmantojamajam inventāram vai aprīkojumam valsts vai pašvaldība papildus sabiedriskā transporta pakalpojuma pasūtījuma līgumos vai maršruta atļaujā noteiktajam nosaka prasības, kuru ieviešana tam rada papildu izdevumus, pārvadātājam ir tiesības prasīt no valsts vai pašvaldības </w:t>
            </w:r>
            <w:r w:rsidR="00000000" w:rsidRPr="00000000" w:rsidDel="00000000">
              <w:rPr>
                <w:b w:val="1"/>
                <w:rtl w:val="0"/>
              </w:rPr>
              <w:t xml:space="preserve">visu šo </w:t>
            </w:r>
            <w:r w:rsidR="00000000" w:rsidRPr="00000000" w:rsidDel="00000000">
              <w:rPr>
                <w:rtl w:val="0"/>
              </w:rPr>
              <w:t xml:space="preserve">izdevumu kompensēšanu."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12.panta pirmās daļas (likumprojekta 4.pants) redakcija, nosakot, ka kompensēšana tiek veikta Ministru kabineta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Ja sabiedriskā transporta pakalpojumiem vai pakalpojumos izmantotajam inventāram vai aprīkojumam valsts vai pašvaldība papildus sabiedriskā transporta pakalpojumu pasūtījuma līguma vai maršruta atļaujas nosacījumiem nosaka prasības, kuru ieviešana rada papildu izdevumus, pārvadātājam ir tiesības prasīt no valsts vai pašvaldības šo izdevumu kompensēšanu Ministru kabineta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Ja sabiedriskā transporta pakalpojumiem vai pakalpojumos izmantojamajam inventāram vai aprīkojumam valsts vai pašvaldība papildus sabiedriskā transporta pakalpojuma pasūtījuma līgumos vai maršruta atļaujā noteiktajam nosaka prasības, kuru ieviešana tam rada papildu izdevumus, pārvadātājam ir tiesības prasīt no valsts vai pašvaldības šo izdevumu saprātīgo izdevumu kompensēšanu."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sabiedriskā transporta pakalpojumiem vai pakalpojumos izmantojamajam inventāram vai aprīkojumam valsts vai pašvaldība papildus sabiedriskā transporta pakalpojuma pasūtījuma līgumos vai maršruta atļaujā noteiktajam nosaka prasības, kuru ieviešana tam rada papildu izdevumus, pārvadātājam ir tiesības prasīt no valsts vai pašvaldības </w:t>
            </w:r>
            <w:r w:rsidR="00000000" w:rsidRPr="00000000" w:rsidDel="00000000">
              <w:rPr>
                <w:b w:val="1"/>
                <w:rtl w:val="0"/>
              </w:rPr>
              <w:t xml:space="preserve">visu šo</w:t>
            </w:r>
            <w:r w:rsidR="00000000" w:rsidRPr="00000000" w:rsidDel="00000000">
              <w:rPr>
                <w:rtl w:val="0"/>
              </w:rPr>
              <w:t xml:space="preserve"> izdevumu kompensēšanu."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un ATD ieskatā likumā noteiktajiem  izdevumiem jābūt pamatotiem un saprātīgiem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Ja sabiedriskā transporta pakalpojumiem vai pakalpojumos izmantotajam inventāram vai aprīkojumam valsts vai pašvaldība papildus sabiedriskā transporta pakalpojumu pasūtījuma līguma vai maršruta atļaujas nosacījumiem nosaka prasības, kuru ieviešana rada papildu izdevumus, pārvadātājam ir tiesības prasīt no valsts vai pašvaldības šo izdevumu kompensēšanu Ministru kabineta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Kārtību, kādā nosaka, aprēķina un pārvadātājam no valsts budžeta kompensē šā panta pirmajā un kārtību, kādā aprēķina un pārvadātājam no valsts budžeta kompensē šā panta ceturtajā daļā minētos izdevumus, kā arī kontrolē no valsts budžeta izmaksāto līdzekļu izmantošanas tiesiskumu un pareizību,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papildināt likumprojekta anotācijas 4. punktu ar informāciju par normatīvajiem aktiem, kas tiks izdoti uz likumprojekta 4. pantā izteiktā 12. panta trešās daļas pamata. Proti, ņemot vērā, ka tiek mainīts šajā normā Ministru kabinetam dotā pilnvarojuma saturs, secināms, ka būs nepieciešams izdarīt grozījumus Ministru kabineta 2015. gada 28. jūlija noteikumos Nr. 435 "Kārtība, kādā nosaka un kompensē ar sabiedriskā transporta pakalpojumu sniegšanu saistītos zaudējumus un izdevumus un nosaka sabiedriskā transporta pakalpojuma tarifu". Piemēram, salīdzinot ar likuma spēkā esošo redakciju, likumprojekts vairs neparedz pilnvarojumu Ministru kabinetam regulēt kārtību, kādā </w:t>
            </w:r>
            <w:r w:rsidR="00000000" w:rsidRPr="00000000" w:rsidDel="00000000">
              <w:rPr>
                <w:u w:val="single"/>
                <w:rtl w:val="0"/>
              </w:rPr>
              <w:t xml:space="preserve">pašvaldībām</w:t>
            </w:r>
            <w:r w:rsidR="00000000" w:rsidRPr="00000000" w:rsidDel="00000000">
              <w:rPr>
                <w:rtl w:val="0"/>
              </w:rPr>
              <w:t xml:space="preserve"> piešķir finansējumu no valsts budžeta (tiek paredzēts noteikt kārtību, kā izdevumus kompensē pārvadātājam).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likumprojekta 4. pantā izteikto 12. panta trešo daļu precizēt redakcionāli, piemēram, papildinot to aiz vārdiem "šā panta pirmajā" ar vārdiem "daļā minētos papildu izdevumus" vai tamlīdzīgi, jo pašreizējā redakcijā pilnvarojums Ministru kabinetam formulēts nepilnīgi.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12.pants tiek grozīts, būs vajadzīgi grozījumi 2015. gada Ministru kabineta 28. jūlija noteikumos Nr.435, nosakot izvērstāku kompensācijas kārtību papildus jau šobrīd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Kārtību, kādā nosaka, aprēķina un pārvadātājam no valsts budžeta kompensē šā panta pirmajā daļā un ceturtajā daļā minētos izdevumus, kā arī kontrolē no valsts budžeta izmaksāto līdzekļu izmantošanas tiesiskumu un pareizību, nosaka Ministru kabinets.";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Kārtību, kādā nosaka, aprēķina un pārvadātājam no valsts budžeta kompensē šā panta pirmajā un kārtību, kādā aprēķina un pārvadātājam no valsts budžeta kompensē šā panta ceturtajā daļā minētos izdevumus, kā arī kontrolē no valsts budžeta izmaksāto līdzekļu izmantošanas tiesiskumu un pareizību,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norma paredz papildus pilnvarojumu Ministru kabinetam saistībā ar 12.panta ceturtajā daļā ietverto regulējumu, lūdzam palidināt likumprojekta anotācijas 4.punktu ar informāciju par normatīvajiem aktiem, kas tiks izdoti uz likumprojekta normās paredzētā pilnvarojuma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papildināta ar 4.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Kārtību, kādā nosaka, aprēķina un pārvadātājam no valsts budžeta kompensē šā panta pirmajā daļā un ceturtajā daļā minētos izdevumus, kā arī kontrolē no valsts budžeta izmaksāto līdzekļu izmantošanas tiesiskumu un pareizību, nosaka Ministru kabinets.";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Ja sabiedriskā transporta pakalpojuma sniedzējiem komerciālajos maršrutos valsts ar normatīvajiem aktiem uzliek pienākumu ar atvieglotajiem nosacījumiem pārvadāt pasažierus, kuriem valsts ar normatīvajiem aktiem ir piešķīrusi braukšanas maksas atvieglojumus, pārvadātājs ir tiesīgs saņemt no valsts izdevumu, kas saistīti ar šo pasažieru pārvadāšanu, kompensāciju, kas nepārsniedz faktisko pakalpojuma sniedzēja noteikto braukšanas maksas  (biļetes cenas) apmēru konkrētajam pakalpojumam.”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tiesiskās skaidrības nolūkos precizēt likumprojektā izteikto Likuma 12. panta ceturto daļu, svītrojot  vārdu "valsts" vai nepieciešamības gadījumā precizēt šī jēdziena lietojumu (piemēram, frāzēs "valsts ar normatīvajiem aktiem uzliek pienākumu" un "valsts ar normatīvajiem aktiem ir piešķīrusi"). Vēršam uzmanību, ka tiesības izdot ārējus normatīvos aktus izriet no Latvijas Republikas Satversmes, Ministru kabineta iekārtas likuma, Pašvaldību likuma u.c. normatīvajiem aktiem, un ārējo normatīvo aktu izdošanas jautājumus nav jāregulē šajā 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apsvērt, vai šajā normā paredzētais regulējums nav saturiski iekļaujams Likuma </w:t>
            </w:r>
            <w:r w:rsidR="00000000" w:rsidRPr="00000000" w:rsidDel="00000000">
              <w:rPr>
                <w:u w:val="single"/>
                <w:rtl w:val="0"/>
              </w:rPr>
              <w:t xml:space="preserve">14. pantā</w:t>
            </w:r>
            <w:r w:rsidR="00000000" w:rsidRPr="00000000" w:rsidDel="00000000">
              <w:rPr>
                <w:rtl w:val="0"/>
              </w:rPr>
              <w:t xml:space="preserve">, kas regulē  braukšanas maksas atvieglojumi maršrutu tīkla maršrutos.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precizēta 12.panta ceturtās daļas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Sabiedriskā transporta pakalpojumu sniedzējiem komerciālajos maršrutos ar autobusiem vai pa dzelzceļu ir tiesības prasīt valstij kompensēt izdevumus par pārvadātajiem pasažieriem, kuri izmanto Ministru kabineta noteikumos noteiktos braukšanas maksas atvieglojumus, nepārsniedzot dotētā reģionālā sabiedriskā transporta tarifa apmēru vai braukšanas maksas faktiskajā apmērā, ja tā ir zemāka par dotētā reģionālā sabiedriskā transporta tarifu. Braukšanas maksas daļu, kas pārsniedz dotētā reģionālā sabiedriskā transporta tarifu, sedz braukšanas maksas atvieglojuma saņēmējs."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Par sabiedriskā transporta pakalpojumu izmantošanu bez samaksas, bez braukšanai derīgas biļetes vai ar biļeti, kura nav validēta, pasažieris maksā pārvadātājam līgumsodu.”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likumprojekta 5. pantā pārredzēto grozījuma likuma 13. panta astotajā daļā svītrot vai arī papildināt likumprojekta anotāciju ar šāda grozījuma nepieciešamības pamatojumu (sk. Tieslietu ministrijas 29.09.2023. atzinumā norādītos apsvērumus). Vēršam uzmanību arī uz to, ka likumprojekta izziņā norādīts, ka attiecīgā likumprojekta norma ir precizēta, tomēr atkārtotai saskaņošanai nosūtītajā likumprojekta redakcijā precizējumi nav iekļauti.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Par sabiedriskā transporta pakalpojumu izmantošanu bez samaksas, bez braukšanai derīgas biļetes vai ar biļeti, kura nav validēta, pasažieris maksā pārvadātājam līgumsodu.”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anotāciju ar likumprojekta 5. pantā pārredzēto grozījuma likuma 13. panta astotajā daļā nepieciešamību. Spēkā esošā norma paredz, ka “par sabiedriskā transporta pakalpojumu izmantošanu bez samaksas </w:t>
            </w:r>
            <w:r w:rsidR="00000000" w:rsidRPr="00000000" w:rsidDel="00000000">
              <w:rPr>
                <w:u w:val="single"/>
                <w:rtl w:val="0"/>
              </w:rPr>
              <w:t xml:space="preserve">vai braukšanai derīgas biļetes</w:t>
            </w:r>
            <w:r w:rsidR="00000000" w:rsidRPr="00000000" w:rsidDel="00000000">
              <w:rPr>
                <w:rtl w:val="0"/>
              </w:rPr>
              <w:t xml:space="preserve"> pasažieris maksā pārvadātājam līgumsodu”. Likumprojekts paredz papildināt minēto normu ar nosacījumu “vai ar biļeti, kura nav validēta”. Tomēr vēršam uzmanību, ka nevalidēta biļete arī ir uzskatāma par braukšanai nederīgu biļeti. Līdz ar to nav skaidrs, kāpēc nepieciešams likumprojektā īpaši norādīt šādu nederīgas biļetes gadījumu. Turklāt no likumprojekta vai tā anotācijas nav viennozīmīgi skaidrs, ko tieši nozīmē biļetes validācija.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likumprojektā paredzēto grozījumu likuma 13. panta astotajā daļā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Sabiedriskā transporta pakalpojumu sniedzējiem komerciālajos maršrutos ar autobusiem vai pa  dzelzceļu ir tiesības prasīt valstij kompensēt izdevumus par pārvadātajiem pasažieriem, kas nepārsniedz reģionālā sabiedriskā transporta tarifa apmēru, kuriem ir tiesības izmantot valsts noteiktos braukšanas maksas atvieglojumus. Braukšanas maksas daļu, kas pārsniedz reģionālo tarifu, sedz braukšanas maksas atvieglojuma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kādā kārtībā tiks nodrošināta validācija braukšanas maksas atvieglojumu saņemšanai komercreisos atvieglotajām pasažieru kategorijām, kuras noteiktas MK noteikumos Nr. 414 , lai korekti fiksētu braukšanas maksas daļu, kas  pasažieriem būs jākompensē pašiem. No šā brīža redakcijas nav saprotams, kā pasažieris zinās, kāds ir valstī noteiktais reģionālais tarifs  konkrētajā maršrutā valsts dotētajiem maršrutiem. Tāpat lūdzam anotācijā  skaidrot, vai tas, ka komercreisa pārvadātāji (atbilstoši anotācijā sniegtajai informācijai) nav ierobežoti bez brīdinājuma pārskatīt braukšanas maksu,  nodrošinās iespēju korekti sekot līdzi piemērojamam  atvieglojuma apmēram no pasažiera perspektīvas.  Attiecīgi lūdzam izvērtēt, vai tādējādi nav papildināma minētā norma ar nosacījumiem, kādā kartībā notiek braukšanas maksas atvieglojumu saņemšana arī komercreisos pēc līdzīga principa, kā to paredz likumprojekta 7. pants (validēšanās ar personas apliecību valsts dotētajos maršrutos)  un 12. pants (pārejas norma validācijai valsts dotētajos maršrutos līdz 2025. gada 31. decembrim), neizslēdzot ,ka tas attiecīgi prasītu papildu tehnisko risinājumu. Ja tas nav iespējams, lūdzam skaidrot atvieglojumu piemērošanas izsekošanas iespējas komercreisos, ievērojot pasažieru labākās intereses.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anotācijā skaidrot, vai ir kāds  maršruts, kur paralēli komercreisiem valsts nav nodrošinājusi valsts dotētu reģionālā maršruta transportu, kas tādējādi var nostādīt pasažierus, kuram piemērojami braukšanas maksas atvieglojumi, nelabvēlīgā situācijā, jo viņiem nav izvēles iespēju starp valsts dotēto un komercreisa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papildināta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pasažieris zinātu, kāda būs līdzmaksājuma daļa, veicot biļetes iegādi, pārvadātāja biļetes tirdzniecības kanālā būs jānorāda atšifrējums no kā veidojas biļetes cena – attiecīgi, norādot daļu, kuru sastāda dotētā reģionālās nozīmes maršrutu tīkla tarifs un norādot daļu, kas pasažierim jāpiemaksā. Biļetes cenas daļa, kas tiek pielīdzināta dotētā reģionālās nozīmes maršrutu tīkla daļai būs konstants lielums, kas mainīsies tikai gadījumā, ja tiek pārskatīti reģionālās nozīmes maršrutu tīkla tarifi, savukārt pasažiera līdzmaksājuma daļa varētu mainīties atkarībā no pārvadātāja noteiktās biļetes cenas komercreisā. Ja gadījumā pārvadātāja cena konkrētajā dienā būs zemāka, nekā reģionālās nozīmes maršruta tarifs, pārvadātājs attēlo, ka pasažieriem nav jāveic piemaksa."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jau minēts, ka braukšanas maksas līdzmaksājuma ieviešanas modelis reģionālajos pārvadājumos, kuri tiek veikti uz komerciāliem principiem, pārrunāts ar Latvijas Cilvēku ar īpašām vajadzībām sadarbības organizāciju SUSTENTO. Organizācija atbalsta šāda risinājuma ieviešanu un uzskata par samērīgu, jo mērķgrupas personām ir alternatīva iespēja izmantot dotēto reģionālo maršrutu, kurā braukšanas maksas atvieglojumu iespējams izmantot MK noteikumos Nr.414 noteiktajā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Sabiedriskā transporta pakalpojumu sniedzējiem komerciālajos maršrutos ar autobusiem vai pa dzelzceļu ir tiesības prasīt valstij kompensēt izdevumus par pārvadātajiem pasažieriem, kuri izmanto Ministru kabineta noteikumos noteiktos braukšanas maksas atvieglojumus, nepārsniedzot dotētā reģionālā sabiedriskā transporta tarifa apmēru vai braukšanas maksas faktiskajā apmērā, ja tā ir zemāka par dotētā reģionālā sabiedriskā transporta tarifu. Braukšanas maksas daļu, kas pārsniedz dotētā reģionālā sabiedriskā transporta tarifu, sedz braukšanas maksas atvieglojuma saņēmējs."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Ja sabiedriskā transporta pakalpojuma sniedzējiem komerciālajos maršrutos vai komercpārvadājumos pa dzelzceļu valsts saskaņā ar normatīvajiem aktiem uzliek pienākumu ar atvieglotajiem nosacījumiem pārvadāt pasažierus, kuriem ir piešķirti braukšanas maksas atvieglojumi, pārvadātājs ir tiesīgs saņemt no valsts izdevumu, kas saistīti ar šo pasažieru pārvadāšanu, kompensāciju, kas nepārsniedz faktisko pakalpojuma sniedzēja noteikto braukšanas maksas  (biļetes cenas) apmēru konkrētajam pakalpojumam.”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likumprojekta 5.punktā piedāvāto risinājumu 12. panta ceturtās daļas redakcijai, jo tā rada neskaidrības, kas kompensēs starpību starp ar normatīvajiem aktiem uzlikto pienākumu izpildei (uzskaitei un identificēšanai) nepieciešamajiem izdevumiem un pasažieru ar valsts noteikto braukšanas maksas atvieglojumu pārvadāšanas ieņēmumiem, ja tie ir noteikti tikai braukšanas maksas (biļetes cenas) apmērā, un to samērīgumu.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Komersants, kas darbojas komerciālos pārvadājumos, ievērojot brīvas konkurences nosacījumus, ir neatkarīgs braukšanas maksas (tarifa) noteikšanā un regulēšanā. Nosakot braukšanas maksu (tarifu), pārvadātājs ievērtē visus izdevumus, kas nepieciešami attiecīgi šī pakalpojuma nodrošināšanai, t.sk. arī personu ar braukšanas maksas atvieglojumiem pārvadāšanai. Tā kā likumprojekts paredz, ka pārvadātājs ir tiesīgs saņemt no valsts izdevumu, kas saistīti ar šo pasažieru pārvadāšanu, kompensāciju, kas nepārsniedz faktisko pakalpojuma sniedzēja noteikto braukšanas maksas (biļetes cenas) apmēru konkrētajam pakalpojumam, tad nav saprotams, kas netiek kompensēts minētajos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Sabiedriskā transporta pakalpojumu sniedzējiem komerciālajos maršrutos ar autobusiem vai pa dzelzceļu ir tiesības prasīt valstij kompensēt izdevumus par pārvadātajiem pasažieriem, kuri izmanto Ministru kabineta noteikumos noteiktos braukšanas maksas atvieglojumus, nepārsniedzot dotētā reģionālā sabiedriskā transporta tarifa apmēru vai braukšanas maksas faktiskajā apmērā, ja tā ir zemāka par dotētā reģionālā sabiedriskā transporta tarifu. Braukšanas maksas daļu, kas pārsniedz dotētā reģionālā sabiedriskā transporta tarifu, sedz braukšanas maksas atvieglojuma saņēmējs."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galvaspilsētu ar citu valstspilsētu ar intensitāti vismaz 10 reisi (savienojumi) dienā, ja vidējais gadā pārvadāto pasažieru skaits reisā nav mazāks par 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pamatojumu Anotācijā, lūdzam  sakārtot statistikas bāzi, kur var identificēt  pasažieru plūsmu,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papildināta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"Galvaspilsētas (Rīgas) savienojumam ar citu valstspilsētu (Daugavpils, Jelgava, Jēkabpils, Jūrmala, Liepāja, Ogre, Rēzekne, Valmiera, Ventspils) no 497 reisiem vairāk par 10 pasažieriem vienā reisā vidēji gadā ir 89% no kopējā reisu skaita jeb  443 reisos. Galvaspilsētas savienojumiem ar citu valstspilsētu arī raksturīga vislielākā vidējā autobusu noslodze. Lielā daļā maršrutu ir pieejamas alternatīvas pasažieru pārvadājumiem – dzelzceļš, kas atbilstoši Transporta attīstības pamatnostādnēm 2021. – 2027. gadam (pieņemtas ar Ministru kabineta 2021. gada 21. oktobra rīkojumu Nr.710 “Par Transporta attīstības pamatnostādnēm 2021. – 2027. gadam”) Latvijā veido sabiedriskā transporta sistēmas attīstības mugurkaulu.".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Pasažieru plūsma tiek identificēta ATD datu bāzē STIFSS.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galvaspilsētas savienojumus ar citu valstspilsētu ar intensitāti vismaz 10 reisi dienā, ja vidējais gadā pārvadāto pasažieru skaits reisā nav mazāks par 10;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galvaspilsētas savienojums ar Pierīgu (Jūrmalas valstspilsēta, Mārupes novads, Jelgavas novads, Jelgavas valstspilsēta, Olaines novads, Ķekavas novads, Ogres novads, Ogres valstspilsēta, Salaspils novads, Ropažu novads, Siguldas novads, Ādažu novads, Saulkrastu novads), vismaz 20 reisi (savienojumi) dienā, ja vidējais gadā pārvadāto pasažieru skaits reisā nav mazāks par 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pamatojumu Anotācijā, aicinām   sakārtot statistikas bāzi, kur var identificēt  pasažieru plūsmu,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papildināta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0-6 pasažieriem vienā reisā vidēji gadā ir 17% no kopējā reisu skaita jeb 201 reisā, bet primāri Pierīgas reisi nodrošina nokļūšanu uz/no darba vietām. Galvaspilsētas savienojumi ar Pierīgas apdzīvotajām vietām – tuvākajām valstspilsētām un novadiem veido otro lielāko daļu no kopējā pasažieru pārvadājumu (reisu) skaita Latvijā. Atbilstoši 2023.gada ATD rīcībā esošiem statistikas datiem, reisu skaits šajā kategorijā 2023.gadā bija 1239 reisi jeb 15% no kopējā reisu skaita Latvijā.  Pie salīdzinoši maza kopējā nobraukuma tiek pārvadāts liels skaits pasažieru un atspoguļo Rīgas un Pierīgas savstarpējo mijiedarbību – Latvijas iedzīvotāji izvēlas Pierīgu kā dzīvošanai piemērotāko vietu, bet darbavietas un investīcijas teritoriju rūpnieciskajai attīstībai, birojiem un pakalpojumu sniegšanai ir vairāk pieejamas Rīgā kā Latvijas galvaspilsētā. Lielā daļā maršrutu ir pieejamas alternatīvas pasažieru pārvadājumiem – vilciens un RP SIA “Rīgas satiksme”."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Pasažieru plūsma tiek identificēta Autotransporta direkcijas datubāzē STIFSS.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galvaspilsētas savienojumus ar Pierīgu (Jūrmalas valstspilsētu, Mārupes novadu, Jelgavas novadu, Jelgavas valstspilsētu, Olaines novadu, Ķekavas novadu, Ogres novadu, Ogres valstspilsētu, Salaspils novadu, Ropažu novadu, Siguldas novadu, Ādažu novadu, Saulkrastu novadu) ar intensitāti vismaz 20 reisi dienā, ja vidējais gadā pārvadāto pasažieru skaits reisā nav mazāks par septiņi;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 galvaspilsētas savienojumus ar novada pilsētām un pagastiem, kur iedzīvotāju skaits pārsniedz 5000, ar intensitāti vismaz 10 reisi dienā, ja vidējais gadā pārvadāto pasažieru skaits reisā nav mazāks par 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pamatojumu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sakārtot statistikas bāzi, kur var identificēt  pasažieru plūsmu,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papildināta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"Galvaspilsētas savienojumus ar novada pilsētām un pagastiem, kur iedzīvotāju skaits pārsniedz 5000, ar intensitāti vismaz 10 reisi dienā, ja vidējais gadā pārvadāto pasažieru skaits reisā nav mazāks par 10 tiek noteikts, jo no 437 reisiem vairāk par 10 pasažieriem vienā reisā vidēji gadā ir 95% no kopējā reisu skaita jeb  414 reisos. Šiem savienojumiem raksturīgs salīdzinoši liels vidējais nobraukums reisiem, liels vidējais pasažierkilometru skaits un liela autobusu noslodze.".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Pasažieru plūsma tiek identificēta Autotransporta direkcijas uzturētajā datu bāzē STIFSS.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 galvaspilsētas savienojumus ar novadu pilsētām un pagastiem, kur iedzīvotāju skaits pārsniedz 5000, ar intensitāti vismaz 10 reisi dienā, ja vidējais gadā pārvadāto pasažieru skaits reisā nav mazāks par 10;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 valstspilsētu (izņemot galvaspilsētu) ar novada pilsētām, kur iedzīvotāju skaits pārsniedz 5000, ar intensitāti vismaz 8 reisi dienā, ja vidējais gadā pārvadāto pasažieru skaits reisā nav mazāks par 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pamatojumu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papildināta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"Valstspilsētu (izņemot galvaspilsētu) savienojumus ar novada pilsētām, kur iedzīvotāju skaits pārsniedz 5000, ar intensitāti vismaz 8 reisi dienā, ja vidējais gadā pārvadāto pasažieru skaits reisā nav mazāks par 10 tiek noteikts, jo vairāk par 10 pasažieriem vienā reisā vidēji gadā ir 91% no kopējā reisu skaita jeb 317 reisos. Pasažieru pārvadājumi šajos maršrutos veido daļu no sabiedriskā transporta tīkla, kas radiālo daļu (savienojumi ar galvaspilsētu Rīga) papildina ar diagonālajiem savienojumiem un ļauj iedzīvotājiem nokļūt savā izvēlētajā galamērķi pēc iespējas īsākā ceļā pavadot pēc iespējas mazāk laika. Šiem savienojumiem raksturīga lielākā vidējā viena kilometra pašizmaksa un lielākais tarifs, salīdzinot ar citiem savienojumu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 valstspilsētu (izņemot galvaspilsētu) savienojumus ar novadu pilsētām, kur iedzīvotāju skaits pārsniedz 5000, ar intensitāti vismaz astoņi reisi dienā, ja vidējais gadā pārvadāto pasažieru skaits reisā nav mazāks par 10;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 novada pilsētu, kur iedzīvotāju skaits pārsniedz 5000, savienojumus ar citu novada pilsētu, kur iedzīvotāju skaits pārsniedz 5000, ar intensitāti vismaz 8 reisi dienā, ja vidējais gadā pārvadāto pasažieru skaits reisā nav mazāks par 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pamatojumu Anotācijā, aicinām   sakārtot statistikas bāzi, kur var identificēt  pasažieru plūsmu,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papildināta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"Novada pilsētu, kur iedzīvotāju skaits pārsniedz 5000, savienojumus ar citu novada pilsētu, kur iedzīvotāju skaits pārsniedz 5000, ar intensitāti vismaz 8 reisi dienā, ja vidējais gadā pārvadāto pasažieru skaits reisā nav mazāks par 8 tiek noteikts, jo no 0 līdz 7 pasažieriem vienā reisā vidēji gadā ir 16% no kopējā reisu skaita jeb 29 reisos, savukārt, 8 līdz 10 pasažieri vienā reisā vidēji ir 14% no kopējā reisu skaita jeb 26 reisos; vairāk par 10 pasažieriem vienā reisā vidēji gadā ir 66% no kopējā reisu skaita jeb 128 reisos. Latvijā kopumā ir ļoti maz apdzīvoto vietu, kur iedzīvotāju skaits ir lielāks par 5000. Šie maršruti galvenokārt savieno blakus esošo novadu centrus, kas nav valstspilsētas. Pasažieru pārvadājumi šajos maršrutos veido daļu no sabiedriskā transporta tīkla, kas radiālo daļu (savienojumi ar galvaspilsētu Rīga, ar valstspilsētām) papildina ar diagonālajiem savienojumiem un ļauj iedzīvotājiem nokļūt savā izvēlētajā galamērķi pēc iespējas īsākā ceļā pavadot pēc iespējas mazāk laika. Šiem savienojumiem raksturīga maza autobusu noslodze, neliels pārvadāto pasažieru kopējais skaits, kā arī liela viena kilometra pašizmaksa, liels kopējais nobraukums un liels vidējais reisa garums."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 novada pilsētu, kur iedzīvotāju skaits pārsniedz 5000, savienojumus ar citu novadu pilsētām, kur iedzīvotāju skaits pārsniedz 5000, ar intensitāti vismaz 8 reisi dienā, ja vidējais gadā pārvadāto pasažieru skaits reisā nav mazāks par astoņi;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 novada pilsētu, kur iedzīvotāju skaits pārsniedz 5000, savienojumus ar novada pilsētām un pagastiem, kur iedzīvotāju skaits pārsniedz 3000, ar intensitāti vismaz 8 reisi diena, ja vidējais gadā pārvadāto pasažieru skaits reisā nav mazāks par 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pamatojumu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papildināta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"Novada pilsētu, kur iedzīvotāju skaits pārsniedz 5000, savienojumus ar novada pilsētām un pagastiem, kur iedzīvotāju skaits pārsniedz 3000, ar intensitāti vismaz 8 reisi diena, ja vidējais gadā pārvadāto pasažieru skaits reisā nav mazāks par 8 tiek noteikts, jo no 639 reisiem vairāk par 10 pasažieriem vienā reisā vidēji gadā ir 46% no kopējā reisu skaita jeb 294 reisos. Šie maršruti galvenokārt savieno novada centru vai valstspilsētu ar tai tiešā tuvumā esošu apdzīvotu vietu, kas pilda lielākas apdzīvotās vietas satelīta funkcijas līdzīgi kā Rīgas metropoles areālā šādas attiecības pastāv starp Rīgu un Pierīgu. Šiem savienojumiem raksturīga viena no mazākajām autobusu noslodzēm, neliels kopējais nobraukums un neliels kopējais pārvadāto pasažieru skaits, kā arī augstākā vidējā piemaksa vienam pasažierim no valsts budžeta, salīdzinot ar citiem savienojumu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 novada pilsētu, kur iedzīvotāju skaits pārsniedz 5000, savienojumus ar novada pilsētām un pagastiem, kur iedzīvotāju skaits pārsniedz 3000, ar intensitāti vismaz 8 reisi dienā, ja vidējais gadā pārvadāto pasažieru skaits reisā nav mazāks par astoņi;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 novada pilsētu, kur iedzīvotāju skaits pārsniedz 5000, pilsētas centra savienojumus ar citām pilsētas daļām ar intensitāti vismaz 8 reisi dienā, ja vidējais gadā pārvadāto pasažieru skaits reisā nav mazāks par 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pamatojumu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papildināta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"Novada pilsētu, kur iedzīvotāju skaits pārsniedz 5000, pilsētas centra savienojumus ar citām pilsētas daļām ar intensitāti vismaz 8 reisi dienā, ja vidējais gadā pārvadāto pasažieru skaits reisā nav mazāks par 6 tiek noteikts, jo no 381 reisa vairāk par 10 pasažieriem vienā reisā vidēji gadā ir 39% no kopējā reisu skaita jeb 148 reisos, bet no 0 līdz 5 pasažierim vienā reisā vidēji gadā ir 31% no kopējā reisu skaita jeb  122 reisos. Šiem savienojumiem raksturīgs vismazākais kopējais nobraukums, vismazākais vidējais reisa garums, viszemākais tarifs un mazākais vidējais pasažierkilometru skaits, kā arī nepieciešama vismazākā dotācija, salīdzinot ar citiem savienojumu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 novada pilsētu, kur iedzīvotāju skaits pārsniedz 5000, pilsētas centra savienojumus ar citām pilsētas daļām ar intensitāti vismaz 8 reisi dienā, ja vidējais gadā pārvadāto pasažieru skaits reisā nav mazāks par seši;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 novada pilsētu, kur iedzīvotāju skaits pārsniedz 5000, savienojumus ar novada pilsētām un pagastiem, kur iedzīvotāju skaits ir mazāks par 3000, ar intensitāti vismaz 6 reisi dienā, ja vidējais gadā pārvadāto pasažieru skaits reisā nav mazāks par 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pamatojumu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papildināta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"Novada pilsētu, kur iedzīvotāju skaits pārsniedz 5000, savienojumus ar novada pilsētām un pagastiem, kur iedzīvotāju skaits ir mazāks par 3000, ar intensitāti vismaz 6 reisi dienā, ja vidējais gadā pārvadāto pasažieru skaits reisā nav mazāks par 6 tiek noteikts, jo no 3558 reisiem vairāk par 10 pasažieriem vienā reisā vidēji gadā ir 37% no kopējā reisu skaita jeb  1309 reisos, bet no 0 līdz 5 pasažierim vienā reisā vidēji gadā ir 33% no kopējā reisu skaita jeb  1155 reisos. Šiem savienojumiem raksturīgs ne tikai lielākais reisu skaits, bet arī vislielākais kopējais nobraukums un vislielākais pārvadāto pasažieru skaits, kā arī lielākais bez maksas pārvadāto pasažieru skaits. vislielākie izdevumi un vislielākie zaudējumi, nepieciešama vislielākā dotācija, salīdzinot ar citiem savienojumu veidiem. Pasažieru pārvadājumi tiek realizēti nelielos attālumos ar nelielu vidējo nobraukumu un vidējo reisa garumu, autobusos ar vidēju noslodzi.".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 novada pilsētu, kur iedzīvotāju skaits pārsniedz 5000, savienojumus ar novada pilsētām un pagastiem, kur iedzīvotāju skaits ir mazāks par 3000, ar intensitāti vismaz seši reisi dienā, ja vidējais gadā pārvadāto pasažieru skaits reisā nav mazāks par seši;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 tuvējo novadu savstarpējos savienojumus ar intensitāti vismaz 4 reisi dienā, ja vidējais gadā pārvadāto pasažieru skaits reisā nav mazāks par 8;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pamatojumu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papildināta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"Tuvējo novadu savstarpējos savienojumus ar intensitāti vismaz 4 reisi dienā, ja vidējais gadā pārvadāto pasažieru skaits reisā nav mazāks par 8 tiek noteikts, jo no 544 reisiem vairāk par 10 pasažieriem vienā reisā vidēji gadā ir 56% no kopējā reisu skaita jeb  302 reisos, bet no 0 līdz 7 pasažieriem vienā reisā vidēji gadā ir 32% no kopējā reisu skaita jeb  173 reisos. Novadu savstarpējie savienojumi izveidoti atbilstoši iedzīvotāju pieprasījumam – braucieni uz darbu, uz izglītības iestādēm (profesionālās un augstākās izglītības iestādēm), tiem raksturīgi salīdzinoši neliela skaita pasažieru pārvadājumi vidējā attālumā ar vidējas noslodzes autobusiem, salīdzinot ar citām kategorijām.".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 tuvējo novadu savstarpējos savienojumus ar intensitāti vismaz četri reisi dienā, ja vidējais gadā pārvadāto pasažieru skaits reisā nav mazāks par astoņiem pasažieriem;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 novada pagastu savienojumus ar novada centru vai tuvāko novada pilsētu ar intensitāti vismaz 4 reisi dienā, ja vidējais gadā pārvadāto pasažieru skaits reisā nav mazāks par 5;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pamatojumu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papildināta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"Novada pagastu savienojumus ar novada centru vai tuvāko novada pilsētu ar intensitāti vismaz 4 reisi dienā, ja vidējais gadā pārvadāto pasažieru skaits reisā nav mazāks par 5 tiek noteikts, jo no 487 reisiem vairāk par 10 pasažieriem vienā reisā vidēji gadā ir 29% no kopējā reisu skaita jeb 140 reisos, bet no 0 līdz 4 pasažieriem vienā reisā vidēji gadā ir 40% no kopējā reisu skaita jeb  196 reisos. Šiem savienojumiem raksturīgs no visām kategorijām vismazākais kopējais gadā pārvadāto pasažieru skaits, vismazākais vidējais pasažieru skaits reisā un vismazākā vidējā maksa no pasažiera. Pasažieru pārvadājumi galvenokārt tiek veikti nelielos attālumos ar vizmazāko autobusu noslodzi, vēl mazākos attālumos tiek veikti pasažieru pārvadājumi tikai pilsētu robežās. Attiecīgi, šiem savienojumiem raksturīgs arī vismazākais pasažierkilometru skaits. Vairāki maršruti šiem savienojumiem ir saistīti ar skolēnu pārvadājumiem, savienojumiem ar izglītības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 novada pagastu savienojumus ar novada centru vai tuvāko novada pilsētu ar intensitāti vismaz četri reisi dienā, ja vidējais gadā pārvadāto pasažieru skaits reisā nav mazāks par pieci;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w:t>
            </w:r>
            <w:r w:rsidR="00000000" w:rsidRPr="00000000" w:rsidDel="00000000">
              <w:rPr>
                <w:vertAlign w:val="superscript"/>
                <w:rtl w:val="0"/>
              </w:rPr>
              <w:t xml:space="preserve">1</w:t>
            </w:r>
            <w:r w:rsidR="00000000" w:rsidRPr="00000000" w:rsidDel="00000000">
              <w:rPr>
                <w:rtl w:val="0"/>
              </w:rPr>
              <w:t xml:space="preserve"> panta piekto daļu ar 5.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(LPPA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3.Izslēgt likumprojekta 6.pantu.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8.1 panta piekto daļu ar 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pārvadātājs, savas kompetences ietvaros, pārvadājot pasažierus, kuriem valsts ar normatīvajiem aktiem ir piešķīrusi braukšanas maksas atvieglojumus, atbilstoši normatīvajos aktos par sabiedriskā transporta sniegšanu un izmantošanu noteiktai kārtībai nenodrošina to identificēšanu un uzskaiti.””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sniegts pietiekams ekonomisks pamatojums, kāpēc komercpārvadādājiem, kas pakalpojuma sniegšanu nodrošina bez valsts finansējuma zaudējumu segšanai  būtu jāievieš personām ar braukšanas maksas atvieglojumiem sistēmu personu identificēšanai ar ID kartēm. Lai veicinātu komercpārvadājumu ieviešanu ir neloģiski apgrūtināt šādu pakalpojumu sniegšanu gan administratīvi, gan finansiāli.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noteikts, ka sabiedriskā transporta pakalpojumu sniedzējiem komerciālajos maršrutos ar autobusiem vai pa  dzelzceļu ir tiesības prasīt valstij kompensēt izdevumus par pārvadātajiem pasažieriem, kas nepārsniedz reģionālā sabiedriskā transporta tarifa apmēru, kuriem ir tiesības izmantot valsts noteiktos braukšanas maksas atvieglojumus. Braukšanas maksas daļu, kas pārsniedz reģionālo tarifu, sedz braukšanas maksas atvieglojuma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tiesas 2022. gada 8. septembra spriedumā lietā C-614/20 norādīja uz taisnīgas kompensācijas būtību, pārmērīgas kompensācijas novēršanu, kā arī pārredzamību un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nodrošinātu taisnīgu kompensācijas mehānismu, ir samērīgi noteikt sismēmas ieviešanu pārvadātājiem, kuri sabiedriskā transporta pakalpojumu sniedz uz komerciāliem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w:t>
            </w:r>
            <w:r w:rsidR="00000000" w:rsidRPr="00000000" w:rsidDel="00000000">
              <w:rPr>
                <w:vertAlign w:val="superscript"/>
                <w:rtl w:val="0"/>
              </w:rPr>
              <w:t xml:space="preserve">1</w:t>
            </w:r>
            <w:r w:rsidR="00000000" w:rsidRPr="00000000" w:rsidDel="00000000">
              <w:rPr>
                <w:rtl w:val="0"/>
              </w:rPr>
              <w:t xml:space="preserve"> panta piekto daļu ar 5. punktu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ne no likumprojekta, ne tā anotācijas nav precīzi izprotama likumprojekta 6.panta jeb likuma 14.1 panta 22  daļas izteikšanas jaunā redakcijā ietekme uz pilsētas nozīmes maršrutu pārvadājumiem. Proti, nav precīzi izprotams,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pilsētas nozīmes maršrutos varēs tikt turpināta arī valstspilsētas pašvaldības noteikto elektroniskās identifikācijas līdzekļu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pilsētas nozīmes maršrutos valstspilsētas pašvaldības noteikto elektroniskās identifikācijas līdzekļu izmantošanai obligāti  paralēli būs jānodrošina arī personas apliecības (eID), kas papildināta ar speciālo funkcionalitāti, lietošana.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vēršam uzmanību uz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LDDK ieskatā būtiskāko ietekmi rada izmaiņas, kas paredz uzsākt jau ilgstoši plānoto un no 2022.gada 1.janvārā juridiski pastāvošo, bet praksē vēl nerealizēto pasažieru kategoriju, kuru braukšanas maksas atvieglojumi tiek kompensēti no valsts budžeta, piešķirto braukšanas maksas atvieglojumus izmantošanas uzskaites procesu, pasažieriem sabiedriskajā transportlīdzeklī elektroniski identificējoties ar personas apliecību (eID), kas papildināta ar speciālu funkcionalitāti (lietotni).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izstrādātie grozījumi Sabiedriskā transporta pakalpojumu likumā, cita starpā, paredz, ka likuma 14.1 panta 2.2 daļu pilsētas nozīmes maršrutos piemērošanas uzsākšana tiek pārcelta, sākot no 2024.gada 1.jūlija, līdz ar ko jāsecina, ka faktiski tiesību normām, kas paredzēja personas apliecību (eID), kas papildināta ar speciālu funkcionalitāti (lietotni), ieviešanu no 2022.gada 1.janvāra, tiek piemērots atpakaļejošs spēks. Vienlaikus jānorāda, ka likumprojekta anotācijā netiek skaidrots, ne kādēļ šīs normas piemērošana no 2022.gada 1.janvāra netika uzsākta kā tas bija paredzēts, ne arī, kādā veidā tās piemērošanas uzsākšana tiks nodrošināta, nenovēršot problēmas, kas liedza tās piemērošanas uzsākšanu īstenot savlaicīgi.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Nenoliedzami, likumprojekta pieņemšana attiecībā uz reālu likumprojekta 14.1 panta 2.2 daļas piemērošanas uzsākšanu sākot no 2024.gada 1.jūlija (atbilstoši Pārejas noteikumu 35. un 36.punktam),  ir saistīta ar lielām finansiālajām izmaksām gan valstij, gan pārvadātājiem, lai arī anotācijas 3.sadaļā norādīts, ka likumprojekta pieņemšana neskar valsts un pašvaldības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būtu ļoti nepieciešams pirms sistēmas ieviešanas to pasažieru kategoriju, kuru braukšanas maksas atvieglojumi tiek kompensēti no valsts budžeta, piešķirto braukšanas maksas atvieglojumus izmantošanas uzskaitei, sabiedriskajā transportlīdzeklī elektroniski identificējoties ar personas apliecību (eID), kas papildināta ar speciālu funkcionalitāti (lietotni), apzināt šī procesa ieviešanas reālās izmaksas un izvērtēt to ietekmi uz kopējām sabiedriskā transporta pakalpojumu sniegšanas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šādi aktuālie dati tomēr ir pieejami, LDDK aicina izvērtēt personu ar invaliditāti pārvadāšanas uzskaites izmaksu samērīgumam attiecībā pret aprēķināto kompensāciju par piemērotajiem braukšanas maksas atvieglojumiem, lai neveidojas situācija, kad jauna veida uzskaites sistēmas izmaksu lietderīgums ir nesamērīgs vai apšaubāms.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kad nav izstrādāts konkrēts kompensācijas mehānisms pārvadātāja izmaksu segšanai, nepieciešams gūt skaidrību, ko darīt un kam būtu jāsedz starpība starp aprēķināto kompensāciju un izmaksām par tādu personu ar I vai II invaliditātes grupu un personu līdz 18 gadu vecumam ar invaliditāti, kā arī personu, kas pavada personu ar I grupas invaliditāti vai personu līdz 18 gadu vecumam ar invaliditāti pārvadāšanas uzskaiti, kas pārsniedz faktisko pakalpojuma sniedzēja noteikto braukšanas maksas (biļetes cenas) apmēru konkrētajam pakalpojumam. Iespējams, ka praksē šādas situācijas varētu gadīties, jo pārvadātājam ir pienākums veikt uzskaiti, bet pasažieriem nav pienākums kaut kādā konkrētā apmērā pārvadātāja pakalpojumus izmantot. Rezumējot, nav skaidrs, ko darīt situācijā, ja pakalpojumu izmanto ļoti neliels skaits pasažieru ar valsts noteiktajiem braukšanas maksas atvieglojumiem.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likumprojekta anotācija šādus datus nesatur, kā arī nesatur informāciju, kādēļ šis process, kuru ar 2020.gada 17.decembra grozījumiem Sabiedriskā transporta pakalpojumu likumā bija plānots uzsākt jau no 2022.gada 1.janvāra, netika uzsākts. Anotācija arī nesatur informāciju, kādēļ likumprojekta virzītāji, ņemot vērā šīs sistēmas ieviešanas lēno gaitu uzskata, ka tas izdosies līdz 2024.gada 1.jūlijam (2024.gada 31.decembrim). Jebkuras jaunas funkcionalitātes ieviešanai esošajās biļešu sistēmās ir nepieciešams laiks sistēmu salāgošanai un attiecīgi arī finansējums risinājumu izstrādei un testēšanai. Tā kā kopš 2022.gada 1.janvāra LDDK biedrs - RP SIA “Rīgas satiksme”, kas ir valstī lielākais pasažieru pārvadātājs, nav nodota ne datu apmaiņas protokoli ne cita veida tehniskā informācija, kas būtu pamats esošo biļešu sistēmu salāgošanas uzsākšanai ar eID tehnisko risinājumu, kāds ir pamats domāt, ka to varēs izdarīt līdz 2024.gada 1.jūlijam?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nav skaidrs, kādā veidā pēc 2024.gada 1.jūlija Sabiedriskā transporta pakalpojumu likuma 14.1 panta 22 daļa piemērojama attiecībā uz pilsētas nozīmes pārvadātājam veiktajiem pārvadājumiem, jo RP SIA “Rīgas satiksme” pilsētas nozīmes maršrutā to personu identifikācijai, kuru braukšanas maksas atvieglojumi tiek kompensēti no valsts budžeta, izmanto pašvaldības noteikto elektroniskās identifikācijas līdzekli (RP SIA “Rīgas satiksme” gadījumā tas ir personalizētais e-talons), bet no Sabiedriskā transporta pakalpojumu likuma normām un arī piedāvātā likumprojekta nav skaidrs, vai arī RP SIA “Rīgas satiksme” papildus e-talona sistēmai ir jāievieš arī sistēma, kas uzskaita ar personas apliecību ar speciālu funkcionalitāti reģistrējamos braucienus. Ja tā ir, jau šobrīd ar lielu varbūtību varam apgalvot, ka tik īsā laikā šādu jaunu sistēmu bez nepieciešamās tehniskās informācijas un papildus finansējuma nevarēs ieviest un realizēt.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Rīgas valstspilsēta bija pirmā, kas ieviesa šādu personalizētu elektroniskās identifikācijas līdzekli pilsētas sabiedriskajā transportā  (jau 2009.gadā) un tas sekmīgi darbojas vēl joprojām. Personalizēto braucienu uzskaiti izmanto ap 30 000 personu ar invaliditāti, kuru braukšanas maksas atvieglojumus kompensē no valsts budžeta, kā arī ap 700 šo personu pavadoņu. LDDK un tās biedriem nav saprotams, kādā veidā personu ar invaliditāti pavadoņi varēs izmantot šos braukšanas maksas atvieglojumus jaunajā sistēmā, kur pasažierim jāreģistrē brauciens ar jaunā parauga personas apliecību.  Papildus vēlamies norādīt, ka arī  ap 19 000 personu ar III grupas invaliditāti izmanto Rīgas valstspilsētas sabiedriskā transporta pakalpojumus, identificējoties elektroniski ar personalizēto e-talonu.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LDDK aicina risināt jautājumu par pasažieru ar valsts noteikto braukšanas maksas atvieglojumu pārvadāšanu un uzskaiti sistēmiski un šo pasažieru interesēs, nevis formāli labojot likumā ietverto sabiedriskā transporta pakalpojumu definīciju, lai dublētu Latvijas Republikas Satversmē un Invaliditātes likuma 12.panta pirmās daļas 7.punktā noteiktos principus, lai nenonākam pie rezultāta, kas, pārrakstīšanās kļūdas dēļ ir norādīts anotācijas 8.1.9.sadaļas pēdējā teikumā,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jauno tiesisko regulējumu tiek likvidētas iespējas personām ar invaliditāti izmantot sabiedriskā transporta pakalpojumus visa veida maršrutos (gan dotētajos, gan komerciālajos).”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labot šo pārrakstīšanās kļūdu, jo jālikvidē būtu nevis šīs iespējas, bet gan ierobežojumi, kas liedz tās izmantot.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turklāt saskatāma nevienlīdzību attiecībā uz komersantiem, kuri nodrošina pilsētas nozīmes pārvadājumus.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saskaņā ar pašreiz Sabiedriskā transporta likuma 14.panta 22 daļu pilsētas nozīmes maršrutos to personu identifikācijai, kuru braukšanas maksas atvieglojumi tiek kompensēti no valsts budžeta, var tikt izmantoti arī valstspilsētas pašvaldības noteiktie elektroniskās identifikācijas līdzekļi, tad saskaņā ar grozījumiem iespējams tiek paredzēts, ka pilsētas nozīmes maršrutos jau no 2024.gada 1.jūlija obligāti ir jāizmanto personas apliecību (eID), kas papildināta ar speciālu funkcionalitāti (lietotni), savukārt, reģionālo pārvadājumu maršrutos šāds obligāts pienākums būs tikai no 2024.gada 31.decembra, neskaidrojot šo termiņu atšķirības pamatojumu. LDDK ieskatā šāda norma ir diskriminējoša un nevienlīdzīga salīdzinoši ar reģionālo maršrutu pārvadājumiem, kur saskaņā ar pārejas noteikumu 35.punktu faktiski tiek pieļauta šāda obligāta nosacījuma ieviešana tikai no 2024.gada 31.decembra.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redakcija, kā arī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23. septembrī tika pieņemts un ar 2022.gada 1.janvāri spēkā stājās Atvieglojumu vienotās informācijas sistēmas likums. Līdz ar likuma izdošanu un ievērojot AVIS sistēmas tvērumu, kas ir VARAM kompetencē (informācijas sistēmas pārzinis), sadarbība ar valstspilsētu pašvaldībām atsevišķos BMA procesos pilsētas nozīmes maršrutu pārvadājumos ir paredzēta, izmantojot AVIS sistēmu, t.i., Autotransporta direkcija BMA sistēmā neieciešamo informāciju par pilsētas nozīmes maršrutos pārvadāto personu ar braukšanas maksas atvieglojumiem apjomu saņems no AVIS sistēmas, kurā atbilstoši AVIS noteiktajām prasībām, būs ievadījusi datus par valsts noteiktajiem atvieglojumiem. BMA sistēma datus par pilsētas nozīmes maršrutos pārvadāto personu ar valsts noteiktiem braukšanas maksas atvieglojumiem saņems no AVIS.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Atvieglojumu vienotās informācijas sistēmas likuma 11.pantu, VARAM izstrādā informācijas sistēmas lietošanas vadlīnijas, kurās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informācijas sistēmas standartizēto datu apmaiņas saskarņu integrācijas instrukciju, piemērus un lietošanas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informācijas sistēmā iekļauto atvieglojumu un to saņemšanas nosacījumu datu specifikāciju.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minētā likuma 11.panta otro daļu VARAM informācijas sistēmas lietošanas vadlīnijas ievieto savā tīmekļvietnē un, ja nepieciešams, aktualizē.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minētā 2022.gada 1.janvārī spēkā stājās saskaņā ar Likuma 9.pantu izdotie Ministru kabineta 2021.gada 21.decembrī noteikumi Nr. 871 “Atvieglojumu vienotās informācijas sistēmas noteikumi”, kas nosaka AVIS: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iekļaujamo datu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datu iekļaušanas un saņemšanas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Atvieglojumu vienotās informācijas sistēmas likuma 9. panta pirmajā daļā minētie subjekti sniedz datus iekļaušanai un aktualizēšanai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informācijas sistēmas piekļuves nodrošināšanas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informācijas sistēmā iekļauto datu apstrādes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informācijas sistēmas darbības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RP SIA “Rīgas satiksme” savu sistēmu izveidošanai vai pilnveidošanai jau no 2022.gada ir jāorientējas nevis uz BMA sistēmas parametriem, bet uz AVIS regulējumu. Savukārt Sabiedriskā transporta pakalpojuma likums nosaka identifikācijas līdzekļu veidus, kas attiecībā uz valsts noteiktiem braukšanas maksas atvieglojumiem jau no 2017. gada ir plānots eID karte (Sabiedriskā transporta pakalpojumu likumā nostiprināts 2020.gada decembrī), papildus eID kartei paredzot iespēju pilsētas nozīmes maršrutos turpināt arī citu identifikācijas līdzekļu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tehniskajiem parametriem, kas nepieciešami pilsētas nozīmes sistēmu izstrādei saistībā ar eID kartes nolasīšanu transportlīdzekļos, pārvadātājiem un transportlīdzekļu sistēmu uzturētājiem, informācija ir nodrošināta jau kopš 2020.gada. Autotransporta direkcija no PMLP saņemtās testa eID kartes un tehnisko dokumentāciju divas reizes (sākotnējo un precizēto) nodeva testēšanai industrijas pārstāvjiem, tostarp PSIA “Rīgas Satiksme un tās sistēmu tā brīža uzturētājiem. Saskaņā 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2018.gada 21.novembra noteikumu Nr.717 “Noteikumi par valsts noteikto braukšanas maksas atvieglojumu saņēmēju informācijas sistēmu” 9.3punktu eID karšu datu nolasīšanai ierīcēs nepieciešamo sertifikātu izsniedz PMLP.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par nepieciešamību elektroniski identificēt personu ar braukšanas maksas atvieglojumiem braucienus valstiskā līmenī ir pieņemts jau kopš 2015.gada, izdodot Ministru kabineta 2015.gada 31.marta noteikumus Nr. 153 “Noteikumi par pasažieru kategorijām, kuras ir tiesīgas izmantot braukšanas maksas atvieglojumus maršrutu tīkla maršrutos”, kad tika uzsākta BMA sistēmas pakāpeniska izveidošana un pēc tam nostiprināts, izdodot citus statusu mainošos Ministru kabineta noteikumus, kā arī veicot grozījumus Sabiedriskā transporta pakalpojumu likumā, kā arī izveidojot AVIS regulējumu. Minēto normatīvo aktu virzības procesā valsts budžeta finansējums pilsētas nozīmes maršrutu sistēmu pilnveidošanai netika pieprasīts un līdz ar to arī netika paredzēts.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Jautājumā par BMA sistēmas neieviešanu Sabiedriskā transporta pakalpojumu likumā pašlaik noteiktajā termiņā (2022.gada 1.janvārī) paskaidrojam, ka tas nebija iespējams šādu būtiskāko no Autotransporta direkcijas neatkarīgu ārējo faktoru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PMLP eID karšu ar speciālo lietotni izsniegšanu varēja uzsākt tikai 2021.gada 28.decembrī, t.i., deviņus mēnešus pēc Sabiedriskā transporta pakalpojumu likumā noteiktā termiņa un trīs dienas pirms plānotā BMA ieviešanas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Gan karšu izsniedzēja resursu, gan dažādu Covid-19 pandēmijas klientu apkalpošanas ierobežojumu dēļ, nebija iespējams nodrošināt pietiekamu izsniegto eID karšu ar speciālo lietotni aptveri mērķa personām, piemēram, vēl 2022.gada novembrī tikai 48% personām, kurām pienākas valsts kompensējami braukšanas maksas atvieglojumi, bija BMA sistēmā lietojamas eID kartes. Konsultējoties ar personu pārstāvošajām nevalstiskajām organizācijām, tika secināts, ka BMA sistēmas ieviešanu ar pus gadu ilgu pārejas periodu iespējams ieviest tikai tad, kad kartes būs lietošanā vismaz 70% mērķa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Ievērojot Digitālās transformācijas pamatnostādnes 2021.-2027. gadam, VARAM pamatojoties uz Valsts informācijas sistēmu likumu uzsāka Datu izplatīšanas un pārvaldības platformas (DAGR) izveidi, ar kuru tiks nodrošināta potenciāli visu valsts iestāžu datu apmaiņa vienotā platformā, kā arī centralizēti nodrošinot to apriti starp informācijas sistēmām. Līdz ar to Autotransporta direkcijai, lai spētu saņemt BMA sistēmā nepieciešamos datus no personu statusu datu devējiem un spētu nodot datus AVIS, bija nepieciešams pārstrādāt esošos sistēmas datu apmaiņas risinājumus, jo atsevišķi datu devēji paziņoja par tobrīd esošo resursietilpīgo datu apmaiņas risinājumu nodrošināšanas pārtraukšanu. DAGR regulē Ministru kabineta 2023. gada 31. oktobra noteikumi Nr. 624 “Datu izplatīšanas un pārvaldības platformas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6. pants paredz izmaiņas Likuma 14.</w:t>
            </w:r>
            <w:r w:rsidR="00000000" w:rsidRPr="00000000" w:rsidDel="00000000">
              <w:rPr>
                <w:vertAlign w:val="superscript"/>
                <w:rtl w:val="0"/>
              </w:rPr>
              <w:t xml:space="preserve">1</w:t>
            </w:r>
            <w:r w:rsidR="00000000" w:rsidRPr="00000000" w:rsidDel="00000000">
              <w:rPr>
                <w:rtl w:val="0"/>
              </w:rPr>
              <w:t xml:space="preserve"> pantā, kas regulē braukšanas maksas atvieglojumu saņēmēju informācijas sistēmu, tai  skaitā paredz izmaiņas personas datu apstrādes nosacījumos, lūdzam aizpildīt likumprojekta anotācijas 8.1.13. apakšpunktu par likumprojekta ietekmi uz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minētās likumprojekta normas saskaņā ar Ministru kabineta 2021. gada 7. septembra noteikumu Nr. 606 "Ministru kabineta kārtības rullis" 52.2.6.</w:t>
            </w:r>
            <w:r w:rsidR="00000000" w:rsidRPr="00000000" w:rsidDel="00000000">
              <w:rPr>
                <w:vertAlign w:val="superscript"/>
                <w:rtl w:val="0"/>
              </w:rPr>
              <w:t xml:space="preserve">1</w:t>
            </w:r>
            <w:r w:rsidR="00000000" w:rsidRPr="00000000" w:rsidDel="00000000">
              <w:rPr>
                <w:rtl w:val="0"/>
              </w:rPr>
              <w:t xml:space="preserve"> apakšpunktu nepieciešams saskaņot ar Datu valsts inspekciju, jo projekts skar personas datu apstrādes jautājumus, tostarp personas datu apstrādi informācijas sistēmās.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 Likumprojekts tiks nodots saskaņošanā arī Datu valsts inspekcijai.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Pasažieru kategorijas, kuru braukšanas maksas atvieglojumi tiek kompensēti no valsts budžeta, piešķirtos braukšanas maksas atvieglojumus izmanto, sabiedriskajā transportlīdzeklī elektroniski identificējoties ar personas apliecību (eID), kas papildināta ar speciālu funkcionalitāti (lietotni). Pilsētas nozīmes maršrutos to personu identifikācijai, kuru braukšanas maksas atvieglojumi tiek kompensēti no valsts budžeta, var tikt izmantoti arī valstspilsētas pašvaldības noteiktie elektroniskās identifikācijas līdzekļi, ievērojot atvieglojumu vienotās informācijas sistēmas atvieglojumu pārvaldības procesus.”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anotāciju ar skaidrojumu par atvieglojumu vienotās informācijas sistēmas atvieglojumu pārvaldības procesiem, vai šie procesi iekļauti ārējos normatīvajos tiesību aktos, kā arī skaidrot attiecīgo tiesību aktu pieejamību un saistošo spēku attiecībā uz likumprojekta 6. panta adresātiem. Nepieciešamības gadījumā lūdzam izslēgt atsauci uz minētajiem procesiem vai atsaukties uz normatīvajiem aktiem noteiktā jomā, ievērojot indivīda pamattiesības zināt savas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Pasažieru kategorijas, kuru braukšanas maksas atvieglojumi tiek kompensēti no valsts budžeta, piešķirtos braukšanas maksas atvieglojumus izmanto, sabiedriskajā transportlīdzeklī elektroniski identificējoties ar personas apliecību, kas papildināta ar speciālu funkcionalitāti (lietotni). Pilsētas nozīmes maršrutos to personu identifikācijai, kuru braukšanas maksas atvieglojumi tiek kompensēti no valsts budžeta, var izmantot arī valstspilsētas pašvaldības noteiktos elektroniskās identifikācijas līdzekļus, ievērojot atvieglojumu vienotās informācijas sistēmas atvieglojumu pārvaldības procesus.";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Pasažieru kategorijas, kuru braukšanas maksas atvieglojumi tiek kompensēti no valsts budžeta, piešķirtos braukšanas maksas atvieglojumus izmanto, sabiedriskajā transportlīdzeklī elektroniski identificējoties ar personas apliecību (eID), kas papildināta ar speciālu funkcionalitāti (lietotni).”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- 07.05.2024.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gada 24. aprīlī norisinājās Latvijas Pašvaldību savienības un Satiksmes ministrija ikgadējās sarunas, kuru laikā satiksmes ministra padomnieks izteica apgalvojumu, ka personas apliecība (eID) nebūs vienīgais risinājums, kā pasažieru kategorijas, kuru braukšanas maksas atvieglojumi tiek kompensēti no valsts budžeta, piešķirtos braukšanas maksas atvieglojumus varēs izmantot, kā variants tika minēta – Eiropas invaliditātes karte.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radītu tiesisko noteiktību, lūdzam skaidrot piedāvātās tiesību normas redakciju kopsakarā ar satiksmes ministra padomnieka publiski pausto informāciju, ņemot vērā, ka, lai atbilstoši grozījumu projektam nodrošinātu pasažieru identifikāciju sabiedriskajos transportlīdzekļos ar personas apliecību (eID), pārvadātājiem jau šobrīd būs jātērē cilvēkresursi, kā arī jāveic finanšu ieguldījumi gan sistēmu pielāgošanai, gan jaunu tehnisko līdzekļu iegādei.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gada 10.maijā notika Labklājības ministrijas organizēta sanāksme ar nevalstiskām organizācijām, kurā piedalījās, tostarp, Satiksmes ministrija. Sanāksmē pārstāvji konceptuāli tika iepazīstināti ar Priekšlikumu Eiropas Parlamenta un Padomes Direktīvai, ar ko izveido Eiropas invaliditātes karti un Eiropas stāvvietu karti personām ar invaliditāti. Minētais priekšlikums vēl nav pieņemts.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Sanāksmē attiecībā uz karšu tehniskajām prasībām tika sniegta informācija, ka 2024.gada 20.maijā spēkā stāsies eIDAS 2.0. regula, kas noteic lai nodrošinātu, ka visām fiziskām un juridiskām personām Savienībā ir droša, uzticama un netraucēta pārrobežu piekļuve publiskiem un privātiem pakalpojumiem, vienlaikus saglabājot pilnīgu kontroli pār saviem datiem, katra dalībvalsts 24 mēnešu laikā pēc šā panta 23. punktā un 5.c panta 6. punktā minēto īstenošanas aktu stāšanās spēkā dienas nodrošina vismaz vienu Eiropas digitālās identitātes maku.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invaliditātes kartes digitālā versijas nodrošināšana būs iespējama caur Eiropas digitālo maku, makam jāuzsāk darbība prognozējoši 2026.gada beigās.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nolemts, ka Pēc Direktīvas pieņemšanas Eiropas Parlamentā Labklājības ministrija veidos darba grupa ar nozaru ministrijām un institūcijām normatīvo aktu izstrādei, kurā veiks konsultācijas ar nevalstisko organizāciju pārstāvjiem, kā arī ar citām ES dalībvalstīm. Attiecīgo prasību piemērošanas uzsākšanas termiņš būs 42 mēneši no direktīvas spēkā stāšanās. Līdz ar to, pašlaik iebildumā minētais jautājums nav attiecināms uz virzīto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Pasažieru kategorijas, kuru braukšanas maksas atvieglojumi tiek kompensēti no valsts budžeta, piešķirtos braukšanas maksas atvieglojumus izmanto, sabiedriskajā transportlīdzeklī elektroniski identificējoties ar personas apliecību, kas papildināta ar speciālu funkcionalitāti (lietotni). Pilsētas nozīmes maršrutos to personu identifikācijai, kuru braukšanas maksas atvieglojumi tiek kompensēti no valsts budžeta, var izmantot arī valstspilsētas pašvaldības noteiktos elektroniskās identifikācijas līdzekļus, ievērojot atvieglojumu vienotās informācijas sistēmas atvieglojumu pārvaldības procesus.";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3</w:t>
            </w:r>
            <w:r w:rsidR="00000000" w:rsidRPr="00000000" w:rsidDel="00000000">
              <w:rPr>
                <w:rtl w:val="0"/>
              </w:rPr>
              <w:t xml:space="preserve">) Šī panta 2.</w:t>
            </w:r>
            <w:r w:rsidR="00000000" w:rsidRPr="00000000" w:rsidDel="00000000">
              <w:rPr>
                <w:vertAlign w:val="superscript"/>
                <w:rtl w:val="0"/>
              </w:rPr>
              <w:t xml:space="preserve">2</w:t>
            </w:r>
            <w:r w:rsidR="00000000" w:rsidRPr="00000000" w:rsidDel="00000000">
              <w:rPr>
                <w:rtl w:val="0"/>
              </w:rPr>
              <w:t xml:space="preserve"> daļā noteiktais pienākums par piešķirto braukšanas maksas atvieglojumus izmantošanu, sabiedriskajā transportlīdzeklī elektroniski identificējoties ar personas apliecību (eID), netiek attiecināts uz no valsts budžeta kompensējamo braucienu kategoriju – pirmsskolas vecuma bērni (bērni, kas saskaņā ar Vispārējās izglītības likumu nav uzsākuši pamatizglītības apguvi).”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e-id kartes nepieciešamību tiem bērniem pirmsskolas vecumā, kuriem noteikta invaliditāte un kurus pavada kāda persona, kurai arī ir tiesības saņemt kā pavadošai personai braukšanas maksas atvieglojumus – kā šajā gadījumā tiks piemērots atvieglojums pavadošai personai, ja e-id karte bērnam nav obligāta. Nepieciešamības gadījumā lūdzam precizēt normu un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Pasažieru kategorijas, kuru braucieni tiek kompensēti no valsts budžeta, ir noteiktas  Ministru kabineta 2021.gada noteikumos Nr.414 “Braukšanas maksas atvieglojumu noteikumi”, tostarp, atsevišķa kategorija -  “pirmsskolas vecuma bērni” un atsevišķa kategorija - “personas līdz 18 gadu vecumam ar invaliditāti un persona, kas pavada personu līdz 18 gadu vecumam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MK noteikumi nosaka arī attiecīgo kategoriju pasažieriem paredzēto braukšanas maksas atvieglojuma apmēru, t.i,  attiecībā uz pasažieru kategoriju – “pirmsskolas vecuma bērni” paredzēts, ka brauciens bez maksas ir paredzēts tikai attiecīgajam bērnam. Savukārt attiecībā uz pasažieru kategoriju “personas līdz 18 gadu vecumam ar invaliditāti un persona, kas pavada personu līdz 18 gadu vecumam ar invaliditāti” paredzēts bezmaksas brauciens gan attiecīgajam bērnam, gan viņa pavadonim.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 personai tiks piemērots valsts kompensējams braukšanas maksas atvieglojums kā pasažieru kategorijai – “personas līdz 18 gadu vecumam ar invaliditāti un persona, kas pavada personu līdz 18 gadu vecumam ar invaliditāti”, abu šo personu braucieni būs jāidentificē, izmantojot attiecīgā bērna personas apliecību ar speciālo lietotni. Paredzēts, ka pilsētas nozīmes maršrutos, ja attiecīgā valstspilsētas pašvaldība būs ieviesusi savu lokālo elektroniskās identifikācijas risinājumu, var tikt izmantotas arī valstspilsētu, piemēram, “pilsētnieku kartes”.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3</w:t>
            </w:r>
            <w:r w:rsidR="00000000" w:rsidRPr="00000000" w:rsidDel="00000000">
              <w:rPr>
                <w:rtl w:val="0"/>
              </w:rPr>
              <w:t xml:space="preserve">) Šā panta 2.</w:t>
            </w:r>
            <w:r w:rsidR="00000000" w:rsidRPr="00000000" w:rsidDel="00000000">
              <w:rPr>
                <w:vertAlign w:val="superscript"/>
                <w:rtl w:val="0"/>
              </w:rPr>
              <w:t xml:space="preserve">2</w:t>
            </w:r>
            <w:r w:rsidR="00000000" w:rsidRPr="00000000" w:rsidDel="00000000">
              <w:rPr>
                <w:rtl w:val="0"/>
              </w:rPr>
              <w:t xml:space="preserve"> daļā noteiktais pienākums, izmantojot no valsts budžeta kompensējamos braukšanas maksas atvieglojumus, sabiedriskajā transportlīdzeklī elektroniski identificēties ar personas apliecību, netiek attiecināts uz tādu pasažieru kategoriju kā pirmsskolas vecuma bērni (bērni, kas saskaņā ar Vispārējās izglītības likumu nav uzsākuši pamatizglītības apguvi).";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- 02.09.2024.)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iebildumus par likumprojekta 7.punktā piedāvāto risinājumu 14.1 panta 2.2 daļas pirmajam teikumam, jo, neskatoties uz arī iepriekš LDDK izteiktajiem iebildumiem, norma joprojām nesniedz skaidru un nepārprotamu norādi, ka valstspilsētas pārvadātājam, kas nodrošina pasažieru ar valsts noteikto braukšanas maksas atvieglojumu pārvadāšanu elektronisku identifikāciju / uzskaiti, ir jāveic papildus ievērojami ieguldījumi jaunas, faktiski esošo sistēmu dublējošas braukšanas maksas atvieglojumu piemērošanas un uzskaites sistēmas risinājuma iegādē.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jau iepriekš ir norādījusi, ka lielākā daļa tās biedra RP SIA “Rīgas satiksme” pasažieru, kas izmanto valsts noteiktos braukšanas maksas atvieglojumus, ir saņēmuši un lieto RP SIA “Rīgas satiksme” elektroniskās identifikācijas līdzekli – personalizēto e-talonu, tādēļ attiecībā uz RP SIA “Rīgas satiksme” kā pārvadātāju faktiski tiek pieprasīts, lai pasažieru, kas izmanto valsts noteiktos braukšanas maksas atvieglojumus, paralēlai personalizētai uzskaitei tiktu ieviesta vēl viena sistēma. Šīs jaunā sistēmas ieviešana realitātē attiektos tikai apmēram uz 20 tūkstošiem validāciju jeb braucieniem mēnesī, kas ir nesamērīgi maz pret kopējo RP SIA “Rīgas satiksme” pasažieru skaitu – apmēram 10 miljoniem mēnesī.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izvērtēšanā ņemts vērā LDDK iebildums, ka bērniem līdz 15 gadu vecumam personas apliecības saņemšana nav obligāta, tādēļ viņi varēs savu braukšanas maksas atvieglojumu izmantot, pilsētas nozīmēs maršrutos reģistrējot pārvadātāja identifikācijas līdzekli, līdz ar to eventuāli attiecībā uz LDDK biedra RP SIA “Rīgas satiksme” to braukšanas maksas atvieglojumu izmantošanas reižu skaits, kas netiks veiktas ar RP SIA “Rīgas satiksme” identifikācijas līdzekļiem,  būs vēl mazāks par 20 tūkstošiem braucienu mēnesī un attiecīgi izmaksas par katra šāda brauciena identifikāciju un uzskaiti – proporcionāli lielākas.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izziņā un anotācijā šādai iecerei un finansiālai ietekmei un valstspilsētas pašvaldības budžetu joprojām nav sniegts pietiekams ekonomiskais ieguvumu izvērtējums un pamatojums, un fakts, ka šī ideja ir radusies jau 2015. gadā nav un nevar būt pietiekams pamatojums ievērojamu finanšu līdzekļu ieguldījumam sistēmā, kas LDDK biedram RP SIA “Rīgas satiksme” nav nepieciešama, kā arī šādi izdevumi LDDK ieskatā joprojām nav lietderīgi un samērīgi. It īpaši būtiski un kritiski tas šķiet kontekstā ar 2024.gada 1.augusta izziņas 18.punktā norādīto par Eiropas invaliditātes kartes digitālā versijas nodrošināšanu, kas būs iespējama caur Eiropas digitālo maku prognozējoši 2026.gada beigās. Neskatoties uz to, ka gan konkrētie risinājumi, gan to ieviešanas datumi ir zināmi, virzot likumprojektu tiek secināts, ka “pašlaik iebildumā minētais jautājums nav attiecināms uz virzīto Likumprojektu”, lai gan ar lielu varbūtību var secināt, ka gadu pēc likumprojekta piemērošanas uzsākšanas eventuāli jau būs jāuzsāk piemērot citas prasības, dati, dokumenti un risinājumi šajā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Elektroniskās identifikācijas risinājums tiek ieviests visos pārvadājumos. Rīgas Satiksme pārvadā ne tikai rīdziniekus, bet arī citu reģionu pasažierus, kuriem jānodrošina iespēja – brīvi pārvietoties.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valstspilsētu sabiedriskajā transportā varēs identificēt valsts apmaksāto pasažieru kategoriju braucienus ar "pilsētnieka" kartēm, bet ir jābūt arī iespējai identificēt personu ar eID karti. Ja valstspilsētās sabiedrisko transportu izmanto personas, kuras nav deklarētas konkrētajā pilsētā un tām nav ''pilsētnieka'' kartes, tad persona identificēs sevi ar eID karti.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satiksmei kā valstsnozīmes pilsētas sabiedriskā transporta pārvadātājam braukšanas maksas atvieglojumu datu saņešanai ir jāizmanto VARAM izstrādātā un uzturētā informācijas sistēma AVIS. Braukšanas maksas atvieglojumu informācijas sistēmai ir izveidota tiešsaistes datu apmaiņa ar AVIS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Katram pārvadātājam jāizvēlas savu tehnisko risinājumu pavadoņa identifikācijai.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- 28.05.2024.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likumprojekta (23-TA-1533) Grozījumi Sabiedriskā transporta pakalpojumu likumā  7.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17. panta 3. daļas 1. punkta redakcijas svītrot sekojošu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vai naudas sodu samazinājusi, vai ir izsniegusi atzinumu par to, ka Pārvadātāja veiktie pasākumi ir pietiekami uzticamības atjaunošanai un tādu pašu un līdzīgu gadījumu novēršanai nākotnē"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kad kompetentā institūcija par sadarbību iecietības programmas ietvaros Pārvadātājam ir samazinājusi naudas sodu, vai ir izsniegusi atzinumu par to, ka Pārvadātāja veiktie pasākumi ir pietiekami uzticamības atjaunošanai, nenovērš faktu par to, kas attiecīgais līgums ir iegūts pārkāpjot vienlīdzīgas konkurences nosacījumus. Šāds pārvadātājs ir ieguvis priekšrocības un tirgus daļu ilgtermiņā un kuru vairs nevar pretendēt citi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Piedāvātā Sabiedriskā transporta pakalpojumu likuma 17. panta 3. daļas 1. punkta redakcija rada bezprecedentu situācijai, ka Pasūtītājam tiek liegta iespēja izvērtēt tiesības vienpusēji atkāpties no līguma, neraugoties uz to, ka šāda līguma turpmāka izpilde var radīt būtisku gan finansiālu un tiesisku kaitējumu Pasūtītājam.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likumprojekta 7. 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Pasūtītājam ir tiesības vienpusēji atkāpties no līguma,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kompetentās institūcijas konkurences jomā lēmumu, kas stājies spēkā un nav apstrīdams un pārsūdzams, Pārvadātājs ir atzīts par vainīgu konkurences tiesību pārkāpumā, kas izpaužas kā horizontālā karteļa vienošanās, izņemot gadījumu, kad attiecīgā institūcija, konstatējot konkurences tiesību pārkāpumu, par sadarbību iecietības programmas ietvaros Pārvadātāju ir atbrīvojusi no naudas soda.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Pārvadātājs ir izdarījis smagu profesionālās darbības pārkāpumu, kas liek apšaubīt tā godīgumu, un šis fakts ir atzīts ar tādu kompetentas institūcijas lēmumu, tiesas spriedumu vai prokurora priekšrakstu par sodu, kas stājies spēkā un kļuvis neapstrīdams un nepārsūdzams.”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joprojām uztur iebildumus par likumprojekta 7.punktā piedāvāto risinājumu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daļas pirmajam teikumam, jo, neskatoties uz arī iepriekš izteiktajiem iebildumiem, norma joprojām nesniedz skaidru un nepārprotamu norādi, ka valstspilsētas pārvadātājam, kas nodrošina pasažieru ar valsts noteikto braukšanas maksas atvieglojumu pārvadāšanu elektronisku identifikāciju / uzskaiti, ir jāveic papildus ievērojami ieguldījumi jaunas, faktiski esošo sistēmu dublējošas braukšanas maksas atvieglojumu piemērošanas un uzskaites sistēmas risinājuma iegādē.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jau iepriekš ir norādījusi, kā piemēru, ka lielākā daļa RP SIA “Rīgas satiksme” pasažieru, kas izmanto valsts noteiktos braukšanas maksas atvieglojumus, ir saņēmuši un lieto RP SIA “Rīgas satiksme” elektroniskās identifikācijas līdzekli – personalizēto e-talonu, tādēļ attiecībā uz RP SIA “Rīgas satiksme” kā pārvadātāju faktiski tiek pieprasīts, lai pasažieru, kas izmanto valsts noteiktos braukšanas maksas atvieglojumus, paralēlai personalizētai uzskaitei tiktu ieviesta vēl viena sistēma. Šīs jaunā sistēmas ieviešana realitātē attiektos tikai apmēram uz 20 tūkstošiem validāciju jeb braucieniem mēnesī, kas ir nesamērīgi maz pret kopējo RP SIA “Rīgas satiksme” pasažieru skaitu – apmēram 10 miljoniem mēnesī.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Pretēji izziņas 1.punkta skaidrojumā norādītājam attiecībā uz LPPA 20.09.2024. iebildumiem, LDDK nevar piekrist, ka elektroniskā identifikācijas līdzekļa ieviešana RP SIA “Rīgas satiksme” pārvadājumos ietekmēs tikai to nelielo pasažieru skaitu, kas tos lietos, jo proporcionāli nesamērīgās izmaksas šo pasažieru braucienu elektroniskas uzskaites vajadzībām ietekmēs gan kopējās valstspilsētas pasažieru pārvadājumu izmaksas, gan arī, likumsakarīgi, biļetes cenu.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izziņā norādītajam (Izziņas 71. un 95. punkts), Likumprojekta izvērtēšanā ņemts vērā iebildums, ka bērniem līdz 15 gadu vecumam personas apliecības saņemšana nav obligāta, tomēr iebildums ņemts vērā daļēji tādejādi, ka atbilstoši Sabiedriskā transporta pakalpojumu likuma pārejas noteikumu 33.punktā noteiktajam personas apliecība braukšanas maksas atvieglojumu saņemšanai turpmāk būs obligāti nepieciešama arī personām, kurām atbilstoši Personu apliecinošu dokumentu likumā (9.panta pirmajā daļā un pārejas noteikumu 5.punktā) noteiktajam “eID kartes saņemšana nav obligāta, tostarp, bērniem līdz 15 gadu vecumam” (skatīt. Izziņas 71. un 95.punkts).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izvērtējumu par iespējamām sekām un iespējām risināt problēmas, kādas varētu iestāties, bērniem nozaudējot savas personas apliecības, tajā skaitā drošības riskus, piemēram, bērna nolaupīšanas gadījumā, ja bērnam līdzi ir personas apliecība, kas ir izceļošanai no valsts derīgs dokuments, kā arī, vai, izmantojot reģionālo transportu nokļūšanai uz izglītības iestādi, bērnam, personas apliecības nozaudēšanas gadījumā netiks faktiski liegtas iespējas saņemt obligāto izglītību, jo nebūs iespēja izmantot sabiedrisko transportu.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LDDK joprojām kopumā uztur iebildumus pret personas apliecību kā valsts braukšanas maksas atvieglojumu piemērošanas identifikācijas līdzekli valstspilsētu, kuras ir ieviesušas savus elektroniskās identifikācijas līdzekļus, obligātu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vairākkārtīgi norādījām, Likumprojekta izziņā un anotācijā šādai iecerei un finansiālai ietekmei un valstspilsētas pašvaldības budžetu joprojām nav sniegts pietiekams ekonomiskais ieguvumu izvērtējums un pamatojums, un fakts, ka šī ideja ir radusies jau 2015. gadā nav un nevar būt pietiekams pamatojums ievērojamu finanšu līdzekļu ieguldījumam sistēmā, kas LDDK biedram RP SIA “Rīgas satiksme” nav nepieciešama, kā arī šādi izdevumi RP SIA “Rīgas satiksme” ieskatā joprojām nav lietderīgi un samērīgi.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tieši uz LDDK biedra RP SIA “Rīgas satiksme” situāciju nav korekti atsaukties uz 2015.gada 31.marta MK noteikumu Nr.153  “Noteikumi par pasažieru kategorijām, kuras ir tiesīgas izmantot braukšanas maksas atvieglojumus maršrutu tīkla maršrutos” anotācijā norādīto par nepamatoti no valsts budžeta kompensētajiem 5 miljoniem euro gadā jeb 30 % no visām nulles biļetēm, jo RP SIA “Rīgas satiksme” elektronisko norēķinu sistēmu ieviesa jau 2009.gadā un 2015.gadā tās lielākā daļa pasažieru braukšanas maksas atvieglojumu izmantošanai jau lietoja personalizētos e-talonus jeb pārvadātajā noteiktos identifikācijas līdzekļus. Tāpat no 2022.gada 1.janvāra RP SIA “Rīgas satiksme” nenodrošina iespēju pie vadītāja iegādāties vienreizējās braukšanas biļetes skaidrā naudā, tādēļ arī atsauces uz ēnu ekonomikas samazināšanu attiecībā uz RP SIA “Rīgas satiksme” šeit nav attiecināmas, līdz ar to jautājums, kādēļ Rīgas valstspilsētai  jāievieš vēl viena paralēla un izmaksu ziņā dārga sistēma, paliek neatbildēts.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fakts, ka 2024.gada 18.oktobra izziņas 71.punktā attiecībā uz Eiropas invaliditātes kartes digitālā versijas ieviešanas nodrošināšanu caur Eiropas digitālo maku prognozējoši 2026.gada beigās norādīts, ka “arī Satiksmes ministrijai un ATD būs izaicinājumi” vēl jo vairāk liecina, ka iesaistītās institūcijas apzinās šīs sistēmas ieviešanas tuvākās nākotnes problēmas, tomēr, virzot likumprojektu joprojām tiek secināts, ka “pašlaik iebildumā minētais jautājums nav attiecināms uz virzīto Likumprojektu”, lai gan ar lielu varbūtību jau gadu pēc likumprojekta piemērošanas uzsākšanas eventuāli jau būs jāuzsāk piemērot citas prasības, dati, dokumenti un risinājumi šajā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uztur savu iepriekš pausto argumentāciju.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Piedāvātie grozījumi sabiedriskā transporta pakalpojumu sniegšanas nozarē pasūtītājiem piešķir tiesības uz atšķirīgu un plašāku attieksmi pret pakalpojumu sniedzējiem, nekā to nosaka vispārīgais publisko iepirkumu un konkurences tiesību regulējums, turklāt atšķirīgā un paplašinātā attieksme nav pienācīgi pamatota un pārkāpj LR Satversmē noteikto tiesiskās vienlīdzības principu.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Līgumi par sabiedriskā transporta pakalpojumu sniegšanu lielākoties tiek slēgti Publisko iepirkumu likuma (PIL) noteiktajā kārtībā, un līdz ar to atzīstami par publisko iepirkumu līgumiem, kā tas secināts LR Senāta Administratīvo lietu departamenta 2023.gada 13.septembra  lēmumā lietā Nr. 680024923, SKA-779/2023. PIL 64.pants kopsakarā ar 42.panta otro daļu jau šobrīd regulē iepirkuma līgumu pirmstermiņa izbeigšanas pamatus.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pasūtītājs konkurences tiesību pārkāpuma gadījumā nevar lemt par iepirkuma līguma pirmstermiņa izbeigšanu, pamatojoties uz PIL 42. panta otrās daļas 5. punktu, jo Konkurences padomes lēmums ir pieņemts pēc iepirkuma procedūras norises un lēmuma par līguma slēgšanas tiesību piešķiršanas un tādēļ šo situāciju nepieciešams regulēt Sabiedriskā transporta pakalpojumu likumā. Tomēr nav atrodams pamatojums, kāpēc tieši sabiedrisko transporta pakalpojumu sniegšanas nozarē pasūtītājiem ir nosakāmas tiesības attiecībā pret pakalpojumu sniedzējiem pieļaut atšķirīgu pieeju no vispārīgajiem PIL 64. pantā noteiktajiem gadījumiem, proti – uz kādu apsvērumu pamata pasūtītājiem šajā vienā nozarē ir nosakāmas ekskluzīvas tiesības vēl divos gadījumos vienpusēji atkāpties no tiesiski noslēgtā līguma un uz kādu apsvērumu pamata šajā nozarē ir attaisnojama un pieļaujama atšķirīga regulējuma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tiesību pasūtītājam noteikšana pārkāps Latvijas Republikas Satversmes 91. panta pirmajā teikumā ietverto tiesiskās vienlīdzības principu. No tiesiskās vienlīdzības principa izriet prasība nodrošināt vienādu attieksmi pret personām, kas atrodas vienādās un pēc noteiktiem kritērijiem salīdzināmās faktiskajās situācijās. Proti, vienāda attieksme ir nodrošināma ne tikai pret dažādām personām, kas ietilpst vienādās un pēc noteiktiem kritērijiem salīdzināmās grupās (sk. Satversmes tiesas 2019. gada 2. maija sprieduma lietā Nr. 2018-14-01 “Par Valsts un pašvaldību  institūciju  amatpersonu  un  darbinieku atlīdzības likuma 14.panta 7.1daļas 1.punkta atbilstību Latvijas Republikas Satversmes 91.panta pirmajam teikumam” 15.1. punkts). Tiesiskās vienlīdzības princips nozīmē arī to, ka atšķirīgos apstākļos ir nepieciešama atšķirīga izturēšanās (sk. Satversmes tiesas 2003. gada 29. oktobra sprieduma lietā Nr. 2003-05-01 „Par Krimināllikuma 271. panta atbilstību Latvijas Republikas Satversmes 91. un 100.pantam” 18.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uzsvērt, ka citiem pasūtītājiem, piemēram, būvniecības jomā, likumdevējs nav izvēlējies ar nozari regulējošo normatīvo aktu piešķirt vienpusējas tiesības atkāpties no noslēgtā līguma. Šāda likumdevēja rīcība rada atšķirīgu attieksmi pret komersantiem pēc to darbības jomas un ir nepieļaujama. Jāpiezīmē, ka Konkurences padome ir pieņēmusi lēmumus par KL 11. pantā pirmās daļas un Līguma par Eiropas Savienības darbību 101. panta 1. punktā noteiktā aizlieguma pārkāpumu arī attiecībā uz citiem komersantiem citās nozarēs, piemēram, ceļu būvniecības jomā, vides noformējuma (reklāmas) piegādes jomā, būvniecības jomā, turklāt Būvniecības jomā īpaši bieži tiek atklāti Konkurences likuma pārkāpumi (Sk. https://lemumi.kp.gov.lv/decisions).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Individuāla un atšķirīga regulējuma piemērošana konkrētas nozares komersantiem pretēji pārējo nozaru komersantiem, kas atrodas līdzīgā tiesiskā situācijā, ir īpaši jāpamato gan ar tiesību normām, gan finansiālajiem un ekonomiskajiem apsvērumiem, t.sk., veicot samērīguma izvērtējumu. Likumprojekta anotācijā norādīts, ka alternatīvi risinājumi nav izvērtēti un prasību un izmaksu samērīgums pret ieguvumiem nav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 42.panta ceturtajā daļā un 43.pantā ir paredzēti gadījumi, kad  pretendents netiek izslēgts no iepirkuma procedūras, kaut ir konstatēti PIL 42.panta otrajā daļā minētie izslēgšanas iemesli. Piemērojot PIL 42.panta ceturto daļu un 43.pantu kopsakarā ar PIL 64.panta pirmās daļas 3.punktu, konstatējams, ka  iepirkuma līguma vienpusēja izbeigšana ir ierobežota PIL 42.panta ceturtajā daļā un 43.pantā noteiktajos gadījumos, tai skaitā, piemēram, paredzot nodrošināt uzticamību. Savukārt, Likumprojektā nav konstatējams tāds pamats vai tādi būtiski atšķirīgi apstākļi, lai sabiedriskā transporta pakalpojumu jomā piemērotu savādāku vai stingrāku tiesību normas regulējumu attiecībā uz līguma vienpusēju izbeigšanu no pasūtītāja puses, tai skaitā būtiski pasliktinot pārvadātāja tiesības, ko tam piešķir PIL.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tiesiskās sekas, kādas izriet no Konkurences padomes konstatētām aizliegtām vienošanām attiecībā uz publiskajiem iepirkumiem un publisko iepirkumu rezultātā noslēgtajiem likumiem ir nosakāmas “jumta” likumos neatkarīgi no nozares, ko likumdevējs jau ir izdarījis, nevis nozaru likumos. Tas radītu nepamatoti atšķirīga regulējuma un attiecīgi arī konstitucionalitātes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Normatīvie akti noteic “nelabvēlīgo seku” sistēmu konkurences tiesību pārkāpuma gadījumā, kas sevī cita starpā ietver – tiesisko pienākumu izpildi, naudas soda samaksu, izslēgšanu no dalības turpmākos publiskajos iepirkumos (neatkarīgi no Konkurences padomes lēmuma pārsūdzēšanas), uzticamības atjaunošanas vai nodrošināšanas procedūru, 10% zaudējumu prezumpciju civiltiesisku prasību gadījumā. Minētās tiesiskās sekas rada pietiekami sarežģītu un detalizētu sistēmu, kas kopumā ļoti būtiski ierobežo komersantus, kuri ar Konkurences padomes  lēmumu, ir atzīti par iesaistītiem aizliegtās vienošanās, tiesības. Pieņemot kādus būtiskus ierobežojumus nozares likumos, radīsies būtisks risks attiecībā uz regulējuma skaidrību, pretrunu neesamību un konstitucionalitāti.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7.pantā paredzētais 17.panta trešās daļas 1.punkta regulējums par pasūtītāja tiesībām vienpusēji atkāpties no līguma faktiski tiecas dublēt PIL 42.panta otrās daļas 5.punktu par pasūtītāja pienākumu izslēgt no iepirkuma pretendentu vai kandidātu, tomēr jāsecina, ka Likumprojekta redakcija tiesisko seku ziņā ir vēl ierobežojošāka, nekā to nosaka PIL. Proti, PIL 42.panta otrās daļas 5.punkts nosaka, ka kandidātu vai pretendentu izslēdz no turpmākas dalības iepirkumu procedūrā, ja ar kompetentas institūcijas lēmumu, kas stājies spēkā un kļuvis neapstrīdams un nepārsūdzams, kandidāts vai pretendents ir atzīts par vainīgu par konkurences tiesību pārkāpumu, kas izpaužas kā horizontālā karteļa vienošanās, izņemot gadījumu, kad attiecīgā institūcija, konstatējot konkurences tiesību pārkāpumu, par sadarbību iecietības programmā kandidātu vai pretendentu ir atbrīvojusi no naudas soda vai naudas sodu ir samazinājusi. Savukārt, Likumprojekts pieļauj ierobežojumu pasūtītājam vienpusēji atkāpties no līguma vienīgi tikai tad, ja attiecīgā kompetentā institūcija, konstatējot konkurences tiesību pārkāpumu, par sadarbību iecietības programmas ietvaros Pārvadātāju ir pilnībā atbrīvojusi no naudas soda. Tātad naudas soda samazinājums vai cits apstāklis, piemēram, uzticamības atjaunošana, ko arī ir izvērtējusi un savā atzinumā konstatējusi tā pati kompetentā institūcija, ir izslēgti no Likumprojekta kā likumisks ierobežojums pasūtītājam vienpusēji atkāpties no līguma. Šāds būtisks Pārvadātāja tiesību uz uzņēmējdarbību un līguma saistību izpildes turpināšanu ierobežojuma un vienlaikus plaši piešķirto tiesību pasūtītājam vienpusēji atkāpties no līguma samērīgums Likumprojekta anotācijā nav izvērtēts un pamatots.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Likumprojekta 7.pantā piedāvāto grozījumu piemērošana realitātē nav skaidra un saprotama, un tas radīs pārpratumus un tiesiska rakstura strīdus procesus starp pasūtītājiem un pakalpojumu sniedzējiem.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par piedāvātajiem grozījumiem 17.panta trešās daļas 2.punktā attiecībā uz profesionālās darbības pārkāpumiem norādīts tikai, ka to leģitīmais mērķis ir sabiedrības labklājības aizsardzība un ka šāda mērķa sasniegšana nav iespējama, ja pasūtītāji ir spiesti piespiedu kārtā saglabāt un pildīt līgumus, kas noslēgti ar smagus profesionālās darbības pārkāpumus pieļāvušiem pārvadātājiem, kuru uzticamību un spēju un vēlmi pildīt līgumus sabiedrības labākajās interesēs ir pamats apšaubīt. Kā to savos iebildumos jau iepriekš pamatoti norādījusi Iekšlietu ministrija (IEM - 02.10.2023.), Likumprojektā un tā anotācijā nav norādīts, no kāda informācijas avota pasūtītājs saņems minēto informāciju par pārvadātāja iespējamo sodāmību par smagu profesionālās darbības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tiesību normai ir jābūt skaidrai un saprotamai, lai tās lietotājs un piemērotājs gūtu nepārprotamu priekšstatu par savām tiesībām, pienākumiem un juridiskām sekām, Iekšlietu ministrija ir lūgusi precizēt Likumprojektu vai tā anotāciju, norādot Likumprojekta 7.pantā ietvertajā Sabiedriskā transporta pakalpojumu likuma 17.panta trešās daļas 2.punktā paredzētās informācijas avotu un tās saņemšanas veidu. Diemžēl Likumprojekta sagatavotājs Iekšlietu ministrijas iebildumu nav ņēmis vērā, paskaidrojot ka “smaga profesionālās darbības pārkāpuma  izslēgšanas iemesla pārbaudes kārtība ir noteikta Publisko iepirkumu likuma 42. panta astotajā daļā”. Vēlamies iebilst pret šādu Likumprojekta sagatavotāja paskaidrojumu, jo tas nekādā veidā nesniedz atbildi vai skaidrību par piedāvātā 17.panta trešās daļas 2.punkta  piemērošanu. PIL 42.panta otrās daļas 9.punktā noteikts, ka kandidātu vai pretendentu  izslēdz no turpmākas dalības iepirkuma procedūrā, ja pasūtītājs to ir norādījis paziņojumā par līgumu vai iepirkumu procedūras dokumentos un ar jebkādiem atbilstošiem līdzekļiem var pierādīt, ka kandidāts vai pretendents savā profesionālajā darbībā ir pieļāvis tādus būtiskus pārkāpumus, kuru dēļ ir pamatoti apšaubāma tā godprātība atbilstoši izpildīt iepirkuma līgumu vai vispārīgo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regulējuma izriet, ka tikai tad, kad pasūtītājs profesionālus pārkāpumus uzskata par būtisku ierobežojumu dalībai konkrētajā iepirkuma procedūrā, pasūtītājs to pēc savas iniciatīvas norāda iepirkuma dokumentācijā un tikai šādos gadījumos izslēdz kandidātu vai pretendentu. Secīgi ir prezumējams, ka katras nozares pasūtītājs iepirkuma dokumentācijā arī norādīs, kādi konkrēti vai kādā normatīvajā aktā definēti, vai kādas kompetentās iestādes konstatētie pārkāpumi būs par pamatu izslēgšanai no dalības iepirkumā. Savukārt, PIL 42.panta astotā daļa, uz kuru atsaucas Likumprojekta sagatavotājs, nosaka, ka Latvijā reģistrētu kandidātu vai pretendentu var izslēgt PIL 42.panta otrās daļas 9. punktā minēto iemeslu dēļ, ja pasūtītāja rīcībā ir kompetentās iestādes lēmums, ar kuru konstatēts attiecīgais pārkāpums. Ja pasūtītājam, izvērtējot tā rīcībā esošo informāciju, ir pamatotas šaubas par pierādījumu pietiekamību vai arī konkrētās personas pieļautie pārkāpumi ir maznozīmīgi, pasūtītājs neizslēdz kandidātu vai pretendentu no turpmākās dalības iepirkuma procedūrā. Tā kā PIL ir jumta likums iepirkumu jomā, un profesionālās darbības pārkāpumi tajā ir regulēti kā izvēles gadījums, lai nepielaistu kandidātu vai pretendentu dalībai iepirkumā, Likumprojektā un tā anotācijā nav tiesiska paskaidrojuma, pirmkārt, kāpēc iepirkumu līgumu sabiedriskā transporta jomā varētu slēgt profesionālu pārkāpumu izdarījis pārvadātājs (ja pasūtītājs iepirkumu dokumentācijā nebūs to iekļāvis kā izņēmuma gadījumu), vienlaikus pastāvot tiešam riskam, ka no šī līguma pasūtītājs varēs vienpusēji atkāpties. Otrkārt, ja tomēr tiek uzskatīts, ka sabiedriskā transporta pakalpojumu jomā smags profesionāls pārkāpums ir pieļaujams iemesls pasūtītāja vienpusējām tiesībām atkāpties no līguma, tad nav saprotams un anotācijā nav paskaidrots, kādas kompetentas institūcijas konstatēti un/vai kādi pārkāpumi tiks atzīti par tādiem, kas dod pamatu atkāpties no līguma. Sabiedriskā transporta pakalpojumu jomā profesionālās darbības pārkāpumus un to konstatēšanu regulē gan Ceļu satiksmes likums un Administratīvās atbildības likums, gan Krimināllikums un Kriminālprocesa likums, gan ES regulas. Turklāt pārkāpumu smaguma gradācija atšķiras, piemēram, Krimināllikumā kā atbildību pastiprinošs apstāklis paredzēts gadījums, kad noziedzīgs nodarījums izraisījis smagas sekas, bet Komisijas Regula (ES) 2016/403 (2016. gada 18. marts), ar ko papildina Eiropas Parlamenta un Padomes Regulu (EK) Nr. 1071/2009 attiecībā uz Savienības noteikumu tādu nopietnu pārkāpumu klasifikāciju, kas var izraisīt autopārvadātāja labas reputācijas zaudēšanu, un ar ko groza Eiropas Parlamenta un Padomes Direktīvas 2006/22/EK III pielikumu, paredz nopietnu pārkāpumu klasifikāciju ar detalizācijas pakāpi: MSI (vissmagākie pārkāpumi), VSI (ļoti smags pārkāpums ), SI (smags pārkāpums), turklāt, SI (smags pārkāpums) ir, piemēram, gadījumā, kad transportlīdzekļa vadītājs nespēj uzrādīt derīgu vadītāja kvalifikācijas karti vai vadītāja apliecību ar norādi, kā tas paredzēts valsts tiesību aktos (piemēram, nozaudēta, aizmirsta, bojāta, nesalasāma)[1]. No Likumprojekta nav skaidrs, vai viens šāds Regulā reglamentēts un attiecīgi konstatēts pārkāpums varētu būt par pamatu vienpusēji atkāpties no iepirkumu līguma, un, ja jā, vai tas ir samērīgi.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Nav izvērtētas Likumprojekta 7.pantā piedāvāto grozījumu piemērošanas sekas uz sabiedriskā transporta pakalpojumu sniegšanas nepārtrauktības nodrošināšanu.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Apsverot iespējamās negatīvās sekas no Likumprojektā paredzētajām pasūtītāja tiesībām vienpusēji atkāpties no līguma – t.i., sabiedriskā transporta pakalpojumu pārorganizēšana, pakalpojumu nepārtrauktības nodrošināšana,  negatīvi ietekmēts iepriekš apstiprinātais finanšu līdzekļu apmērs pakalpojuma nodrošināšana u.c., secināms, ka pasūtītājam pirms savu tiesību īstenošanas būtu jāsaņem Sabiedriskā transporta padomes vai valstspilsētas pašvaldības atzinums par šādas darbības nosacījumiem un pieļaujamību.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Sabiedriskā transporta pakalpojumu likuma 5.panta pirmo daļu Sabiedriskās transporta padomes kompetencē cita starpā ir: 1) veidot vienotu reģionālās nozīmes maršrutu tīklu; 2) pārzināt maršrutu tīkla reģionālās nozīmes maršrutus; 3) lemt par sabiedriskā transporta pakalpojumu organizēšanu reģionālās nozīmes maršrutos, kā arī pārraudzīt lēmumu izpildi; 4) pārraudzīt sabiedriskajam transportam no valsts budžeta iedalīto finanšu līdzekļu administrēšanu, sadali un piešķiršanu. Saskaņā ar Sabiedriskā transporta pakalpojumu likuma 5.panta otro daļu valstpilsētas pašvaldību kompetencē cita starpā ir: 1) organizēt sabiedriskā transporta pakalpojumus maršrutu tīkla pilsētas nozīmes maršrutos; 2) racionāli apsaimniekot no valsts budžeta un pašvaldības budžeta sabiedriskajam transportam iedalītos finanšu līdzekļus.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Skat. Regulas (ES) 2016/403 (2016. gada 18. marts) I. pielikuma 7.punktu.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tiek atzīts, ka Likumprojekta 7.pantā paredzētie grozījumi Sabiedriskā transporta pakalpojumu likuma 17.panta trešajā daļā ir kaut kādā daļā attaisnojami un pamatoti, tad Likumprojekta 7.pants būtu izsakāms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17.pantā: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Pasūtītājam ir tiesības vienpusēji atkāpties no līguma,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kompetentās institūcijas konkurences jomā lēmumu, kas stājies spēkā un nav apstrīdams un pārsūdzams, Pārvadātājs ir atzīts par vainīgu konkurences tiesību pārkāpumā, kas izpaužas kā horizontālā karteļa vienošanās, izņemot gadījumu, kad attiecīgā institūcija, konstatējot konkurences tiesību pārkāpumu, par sadarbību iecietības programmas ietvaros Pārvadātāju ir atbrīvojusi no naudas soda vai naudas sodu samazinājusi, vai ir izsniegusi atzinumu par to, ka Pārvadātāja veiktie pasākumi ir pietiekami uzticamības atjaunošanai un tādu pašu un līdzīgu gadījumu novēršanai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pasūtītājs paziņojumā par līgumu vai iepirkumu procedūras dokumentos ir norādījis smagus profesionālās darbības pārkāpumus kā iemeslu izslēgšanai no turpmākas dalības iepirkuma procedūrā un ja Pārvadātājs ir izdarījis kādu no pasūtītāja norādītajiem smagajiem profesionālās darbības pārkāpumiem, kas liek apšaubīt tā godīgumu, un šis fakts ir atzīts ar tādu kompetentas institūcijas lēmumu, tiesas spriedumu vai prokurora priekšrakstu par sodu, kas stājies spēkā un kļuvis neapstrīdams un nepārsūdzams.”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pamatojumu, precizēts, ka likuma 17. panta trešajā daļā par pasūtītāja tiesībām vienpusēji atkāpties no līguma ir piemērojami tiem līgumiem, kas noslēgti starp pasūtītāju un pārvadātāju pēc šo grozījumu spēkā stāšanās.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15. pantu ar 9. punktu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Līgumi par sabiedriskā transporta pakalpojumu sniegšanu lielākoties tiek slēgti Publisko iepirkumu likuma (PIL) noteiktajā kārtībā, un līdz ar to atzīstami par publisko iepirkumu līgumiem. PIL 64.pants kopsakarā ar 42.panta otro daļu jau šobrīd regulē iepirkuma līgumu pirmstermiņa izbeigšanas pamatus.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Likumprojekta anotācijā norādīts, ka pasūtītājs nevar lemt par iepirkuma līguma pirmstermiņa izbeigšanu, pamatojoties uz PIL 42. panta otrās daļas 5. punktu, jo Konkurences padomes lēmums ir pieņemts pēc iepirkuma procedūras norises un lēmuma par līguma slēgšanas tiesību piešķiršanas un tādēļ šo situāciju nepieciešams regulēt Sabiedriskā transporta pakalpojumu likumā, tomēr nav saprotams, kāpēc tieši sabiedrisko transporta pakalpojumu pasūtītājiem likumdevējs vēlas piešķirt tiesības vienpusēji atkāpties no noslēgtā līguma, bet saistībā ar citiem pasūtītājiem, piemēram, būvniecības jomā, likumdevējs nav izvēlējies ar nozari regulējošo normatīvo aktu piešķirt vienpusējas tiesības atkāpties no noslēgtā līguma. Šāda likumdevēja rīcība rada atšķirīgu attieksmi pret komersantiem pēc to darbības jomas un ir nepieļaujama. Jāpiezīmē, ka Konkurences padome ir pieņēmusi lēmumus par Konkurences likuma 11. pantā pirmās daļas un Līguma par Eiropas Savienības darbību 101. panta 1. punktā noteiktā aizlieguma pārkāpumu arī attiecībā uz citiem komersantiem citās nozarēs, piemēram, ceļu būvniecības jomā, vides noformējuma (reklāmas) piegādes jomā, būvniecības jomā,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Individuāla un atšķirīga regulējuma piemērošana konkrētas nozares komersantiem pretēji pārējo nozaru komersantiem, kas atrodas līdzīgā tiesiskā situācijā, ir īpaši jāpamato gan ar tiesību normām, gan finansiālajiem un ekonomiskajiem apsvērumiem, t.sk., veicot samērīguma izvērtējumu. Likumprojekta anotācijā norādīts, ka alternatīvi risinājumi nav izvērtēti un prasību un izmaksu samērīgums pret ieguvumiem nav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PIL 42.panta ceturtajā daļā un 43.pantā ir paredzēti gadījumi, kad  pretendents netiek izslēgts no iepirkuma procedūras, kaut ir konstatēti PIL 42.panta otrajā daļā minētie izslēgšanas iemesli. Piemērojot PIL 42.panta ceturto daļu un 43.pantu kopsakarā ar PIL 64.panta pirmās daļas 3.punktu, konstatējams, ka  iepirkuma līguma vienpusēja izbeigšana ir ierobežota PIL 42.panta ceturtajā daļā un 43.pantā noteiktajos gadījumos, tai skaitā, piemēram, paredzot nodrošināt uzticamību. Savukārt, Likumprojektā nav konstatējams tāds pamats vai tādi būtiski atšķirīgi apstākļi, lai sabiedriskā transporta pakalpojumu jomā piemērotu savādāku vai stingrāku tiesību normas regulējumu attiecībā uz līguma vienpusēju izbeigšanu no pasūtītāja puses, tai skaitā būtiski pasliktinot pārvadātāja tiesības, ko tam piešķir PIL.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tiesiskās sekas, kādas izriet no Konkurences padomes konstatētām aizliegtām vienošanām attiecībā uz publiskajiem iepirkumiem un publisko iepirkumu rezultātā noslēgtajiem likumiem ir nosakāmas “jumta” likumos neatkarīgi no nozares, ko likumdevējs jau ir izdarījis, nevis nozaru likumos. Tas radītu nepamatoti atšķirīga regulējuma un attiecīgi arī konstitucionalitātes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Normatīvie akti noteic “nelabvēlīgo seku” sistēmu konkurences tiesību pārkāpuma gadījumā, kas sevī cita starpā ietver – tiesisko pienākumu izpildi, naudas soda samaksu, izslēgšanu no dalības turpmākos publiskajos iepirkumos (neatkarīgi no Konkurences padomes lēmuma pārsūdzēšanas), uzticamības atjaunošanas vai nodrošināšanas procedūru, 10% zaudējumu prezumpciju civiltiesisku prasību gadījumā. Minētās tiesiskās sekas rada pietiekami sarežģītu un detalizētu sistēmu, kas kopumā ļoti būtiski ierobežo komersantus, kuri ar Konkurences padomes  lēmumu, ir atzīti par iesaistītiem aizliegtās vienošanās, tiesības. Pieņemot kādus būtiskus ierobežojumus nozares likumos, radīsies būtisks risks attiecībā uz regulējuma skaidrību, pretrunu neesamību un konstitucionalitāti.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šādā kontekstā – kopējo kaitīgo seku apjoms un tā pieļaujamību – attiecībā uz Konkurences padomes   lēmumu, kurš jau ir ticis apstrīdēts, piedāvātais regulējums, cik saprotams, no anotācijas, vispār nav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Likumprojektā paredzētie grozījumi Sabiedriskā transporta pakalpojumu likuma 17.panta trešajā daļā rada zaudējumu piedziņas riska iespējamību. Piemēram, ja pasūtītājs būtu vienpusēji atkāpies no līguma un vēlāk Konkurences padomes lēmums tiktu atcelts, pārvadātājam būtu pamatotas tiesības vērsties pie pasūtītāja un lūgt atlīdzināt zaudējumus, kas tam tika nodarīti, izbeidzot līgumu nepamatoti un prettiesiski. Likumprojekta anotācija nesatur nekādu vērtējumu par to, kādas juridiskās un ekonomiskās sekas iestātos gadījumā, ja Konkurences padomes lēmums, uz kura pamata tiktu vienpusēji izbeigts līgums, tiktu atcelts.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Apsverot iespējamās negatīvās sekas no Likumprojektā paredzētajām pasūtītāja tiesībām vienpusēji atkāpties no līguma – t.i., sabiedriskā transporta pakalpojumu pārorganizēšana, pakalpojumu nepārtrauktības nodrošināšana,  negatīvi ietekmēts iepriekš apstiprinātais finanšu līdzekļu apmērs pakalpojuma nodrošināšana u.c., secināms, ka pasūtītājam pirms savu tiesību īstenošanas būtu jāsaņem Sabiedriskā transporta padomes vai valstspilsētas pašvaldības atzinums par šādas darbības nosacījumiem un pieļaujamību.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Sabiedriskā transporta pakalpojumu likuma 5.panta pirmo daļu Sabiedriskās transporta padomes kompetencē cita starpā ir: 1) veidot vienotu reģionālās nozīmes maršrutu tīklu; 2) pārzināt maršrutu tīkla reģionālās nozīmes maršrutus; 3) lemt par sabiedriskā transporta pakalpojumu organizēšanu reģionālās nozīmes maršrutos, kā arī pārraudzīt lēmumu izpildi; 4) pārraudzīt sabiedriskajam transportam no valsts budžeta iedalīto finanšu līdzekļu administrēšanu, sadali un piešķiršanu. Saskaņā ar Sabiedriskā transporta pakalpojumu likuma 5.panta otro daļu valstpilsētas pašvaldību kompetencē cita starpā ir: 1) organizēt sabiedriskā transporta pakalpojumus maršrutu tīkla pilsētas nozīmes maršrutos; 2) racionāli apsaimniekot no valsts budžeta un pašvaldības budžeta sabiedriskajam transportam iedalītos finanšu līdzekļus.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tiek atzīts, ka Likumprojekta 7.pantā paredzētie grozījumi Sabiedriskā transporta pakalpojumu likuma 17.panta trešajā daļā ir attaisnojami, tad Likumprojekta 7.pants būtu izsakāms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17.pantā: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Pasūtītājam ir tiesības vienpusēji atkāpties no līguma,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kompetentās institūcijas konkurences jomā lēmumu, kas stājies spēkā un nav apstrīdams un pārsūdzams, Pārvadātājs ir atzīts par vainīgu konkurences tiesību pārkāpumā, kas izpaužas kā horizontālā karteļa vienošanās, izņemot gadījumu, kad attiecīgā institūcija, konstatējot konkurences tiesību pārkāpumu, par sadarbību iecietības programmas ietvaros Pārvadātāju ir atbrīvojusi no naudas soda vai naudas sodu samazinājusi, vai ir izsniegusi atzinumu par to, ka Pārvadātāja veiktie pasākumi ir pietiekami uzticamības atjaunošanai un tādu pašu un līdzīgu gadījumu novēršanai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Pārvadātājs ir izdarījis smagu profesionālās darbības pārkāpumu, kas liek apšaubīt tā godīgumu, un šis fakts ir atzīts ar tādu kompetentas institūcijas lēmumu, tiesas spriedumu vai prokurora priekšrakstu par sodu, kas stājies spēkā un kļuvis neapstrīdams un nepārsūdzams.”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15. pantu ar 9. punktu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otro daļu aiz vārdiem "Pilsonības un migrācijas lietu pārvalde" ar vārdiem "izmantojot datu izplatīšanas un pārvaldības platformu".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- 13.08.2024.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7.pantu paredzēts papildināt Sabiedriskā transporta pakalpojumu likuma 14.</w:t>
            </w:r>
            <w:r w:rsidR="00000000" w:rsidRPr="00000000" w:rsidDel="00000000">
              <w:rPr>
                <w:vertAlign w:val="superscript"/>
                <w:rtl w:val="0"/>
              </w:rPr>
              <w:t xml:space="preserve">1</w:t>
            </w:r>
            <w:r w:rsidR="00000000" w:rsidRPr="00000000" w:rsidDel="00000000">
              <w:rPr>
                <w:rtl w:val="0"/>
              </w:rPr>
              <w:t xml:space="preserve"> panta otro daļu, paredzot, ka informāciju, tostarp personas datus, kas apliecina personas tiesības izmantot braukšanas maksas atvieglojumus, iekļaušanai informācijas sistēmā Autotransporta direkcijai bez atlīdzības Pilsonības un migrācijas lietu pārvalde sniedz, izmantojot Datu izplatīšanas un pārvaldības platformu.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Pilsonības un migrācijas lietu pārvaldei kā Fizisko personu reģistra pārzinim būs nepieciešams samērīgs laiks izveidot atbilstošu tehnisko risinājumu ziņu par politiski represētās personas statusu vai nacionālās pretošanās kustības dalībnieka statusu sniegšanu Autotransporta direkcijai iekļaušanai informācijas sistēmā, izmantojot Datu izplatīšanas un pārvaldības platformu.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tehniskā risinājuma izstrādei un ieviešanai nepieciešami vismaz 6 mēneši, un izstrādi var uzsākt tikai pēc finansējuma piešķiršanas.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projektu ar pārejas noteikumu normu, paredzot, ka informāciju, tostarp personas datus, kas apliecina personas tiesības izmantot braukšanas maksas atvieglojumus, iekļaušanai informācijas sistēmā no Fizisko personu reģistra, izmantojot Datu izplatīšanas un pārvaldības platformu, nodrošina no brīža, kad ir izveidots attiecīgs tehniskais risinājums. Līdz tehniskā risinājuma izveidei, bet ne ilgāk kā līdz 2025.gada 31.decembrim, Autotransporta direkcija minētās informācijas ievadi informācijas sistēmā veic manuāli.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attiecīgajā gadījumā informācija tiks sniegta xml failā pēc Autotransporta direkcijas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3.sadaļas apakšsadaļu "Cita informācija"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nepieciešamās izmaiņas Fizisko personu reģistrā, Iekšlietu ministrijai (Pilsonības un migrācijas lietu pārvaldei) nepieciešams papildu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reģistra programmatūras izmaiņu izstrādei datu nodošanai uz Datu izplatīšanas un pārvaldības platformu (prasību analīze un specificēšana, programmatūras izstrāde, testēšana un ieviešanas atbalsts) darbietilpība ir 57 cilvēkdienas (prognozētais darba apjoms noteikts, ievērojot iepriekš veikto informācijas sistēmu programmatūras izstrādes un uzlabošanas darbu izpildei nepieciešamos laika un finanšu resursus. Attiecīgi Pilsonības un migrācijas lietu pārvaldei nepieciešamā papildu finansējuma apjoms ir 35 865 euro (57 cilvēkdienas x 520 euro + 21% PVN). Izstrādātās Fizisko personu reģistra programmatūras turpmākai uzturēšanai ik gadu nepieciešami 5034 euro (8 cilvēkdienas x 520 euro + 21% PVN), kur apmērs noteikts, vadoties no iepriekš izstrādāto sistēmu izveides atbalsta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Satiksmes ministrijai nepieciešams saņemt no Viedās administrācijas un reģionālās attīstības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saskaņojumu par iespēju saņemt finansējumu no finanšu līdzekļiem, kas paredzēti Datu izplatīšanas un pārvaldības platformas uzturēšanai un attīstībai.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un tā anotācijā ir veikti precizējumi un papildinājumi.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otro daļu pēc vārdiem "Pilsonības un migrācijas lietu pārvalde" ar vārdiem "izmantojot datu izplatīšanas un pārvaldības platformu";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līgumsodus par sabiedriskā transporta pakalpojumu līguma noteikumu neizpildi vai nepienācīgu izpildi. Sabiedriskā transporta pakalpojumu līgumos iekļaujamos līgumsodus un to apmērus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anotācijas 4. sadaļu ar skaidrojumu par to, kas saprotams ar normā paredzēto tekstu: "Sabiedriskā transporta pakalpojumu līgumos iekļaujamos līgumsodus un to apmērus nosaka Ministru kabinets.". Proti, šobrīd jau Civillikuma 1716.pants paredz, ka līgumsods par saistību nepienācīgu izpildi vai neizpildīšanu īstā laikā (termiņā) var tikt noteikts pieaugošs, taču kopumā ne vairāk par 10 procentiem no pamatparāda vai galvenās saistības apmēra. Līdz ar to, tiesiskās skaidrības labad, lūdzam papildināt anotāciju ar informāciju par to, ko attiecībā uz līgumsoda piemērošanu un apmēru regulēs Ministru kabineta noteikumi, kas tiks izdoti uz šīs normas pamata, un kā un vai tas atkāpsies no vispārīgā Civillikumā iekļautā regulējuma. Nepieciešamības gadījumā lūdzam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sabiedriskā transporta pakalpojumu pārvadājumu līgumi ir publisko tiesību līgumi, šajos līgumos ietvertajam regulējumam jautājumos, kas skar trešo personu (pārvadātāju) tiesības, ir jābūt pamatotam ar ārējo normatīvo aktu tiesību normām. Līgumsodu piemērošana sabiedriskā transporta pakalpojumu jomā ir nepieciešama, lai sabiedrībai nodrošinātu nepieciešamos sabiedriskā transporta pakalpojumus noteiktā kvalitātē, kas izriet no sabiedriskā transporta pakalpojumu pārvadājumu līgumos ietvertajām prasībām. Līgumsodu piemērošanas mērķis ir panākt augstu reisu izpildi, lai veicinātu atbildīgāku pasažieru pārvadājumu procesu vadību, novērstu konstatētos trūkumus un nodrošināt līguma noteikumu ievērošanu. Sabiedriskā transporta pakalpojumu līgumos ir paredzēti sekojoši līgumsodu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reisa neizpildi vai daļēju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sabiedriskā transporta pakalpojumu sniegšanas nenodrošināšanu atbilstoši pasūtītāja apstiprinātiem autobusu kustības sarakstiem un maršruta aprakstiem;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normatīvajos aktos noteikto pasažieru kategoriju ar braukšanas maksas atvieglojumiem pārvadāšanas kārtības pārkāpšanu;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Līgumā noteikto tarifu (braukšanas maksu vai bagāžas pārvadāšanas maksu)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maršruta/reisa apkalpošanai norīkotā autobusā konstatēto biļešu tirdzniecības noteikumu pārkāpumu - gadījumu (piemēram, netiek izsniegta biļete, autobusā atrodas pasažieris bez biļetes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to, ka pārvadātājs autobusos nelieto vai lieto nepilnīgi pasūtītāja noteiktās elektroniskās kontroles ierīces (GPS), videonovērošanas sistēmas, līguma izpildes kontroles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informācijas nesniegšanu līgumā noteiktajā veidā un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iespēju norēķināties ar bezskaidras naudas norēķinu līdzekļiem vai validēties ar citiem normatīvajos aktos paredzētajiem elektroniskajiem informācijas nesējiem nenodrošināšanu;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apakšuzņēmēja nomaiņas kārtības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normatīvajiem aktiem vai līguma prasībām neatbilstoša autobusa vai pasažieru plūsmai neatbilstošas ietilpības autobusa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līguma uzraudzības vai kontroles veikšanas traucēšanu (pēc kontrolējošo darbinieku pieprasījuma nav apturēts autobuss pārbaudes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informācijas nesniegšanu par ārkārtas situāciju saskaņā ar līguma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citiem sabiedriskā transporta pakalpojumu sniegšanas noteikumu pārkāpumiem, kas ir noteikti normatīvajos aktos vai līgumā.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ATD ieskatā Civillikuma 1716.pants attiecībā uz līgumsodiem sabiedriskā transporta pakalpojumu līgumos tiešā veidā nav piemērojams, jo iespējamie pārkāpumi pēc sava rakstura ir dažādu sabiedriskā transporta līgumos noteikto prasību neievērošana, kas tiešā veidā ietekmē pasažieriem iespēju saņemt noteiktas kvalitātes, noteiktām prasībām atbilstošu, sabiedriskā transporta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līgumsodus par sabiedriskā transporta pakalpojumu līguma noteikumu neizpildi vai nepienācīgu izpildi. Sabiedriskā transporta pakalpojumu līgumos iekļaujamos līgumsodus un to apmērus nosaka Ministru kabinets."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ar kompetentās institūcijas konkurences jomā lēmumu, kas stājies spēkā un nav apstrīdams un pārsūdzams, Pārvadātājs ir atzīts par vainīgu konkurences tiesību pārkāpumā, kas izpaužas kā horizontālā karteļa vienošanās, izņemot gadījumu, kad attiecīgā institūcija, konstatējot konkurences tiesību pārkāpumu, par sadarbību iecietības programmas ietvaros Pārvadātāju ir atbrīvojusi no naudas soda.;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(KP - 24.05.2024.)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iebilst pašreizējai Sabiedriskā transporta pakalpojumu likuma 17. panta trešās daļas 1. punkta redakcijai, kurā pēc Latvijas pasažieru pārvadātāju asociācijas iebildumiem ir svītroti vārdi “vai naudas sodu samazinājusi”, jo minētais ir pretējs citiem publisko iepirkumu jomu regulējošajiem normatīvajiem aktiem. Izslēdzot minētos vārdus no tiesību normas teksta, tiek radīta nevienlīdzība atkarībā no nozares un pakalpojuma, par ko tiek slēgts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atbilstoši Publisko iepirkumu likuma 42. panta otrās daļas 5. punktam un septītās daļas 1. punktam viens no izņēmuma gadījumiem, kad kandidātu vai pretendentu neizslēdz no publiskā iepirkuma ir gadījumā, ja Konkurences padome par sadarbību iecietības programmā kandidātu vai pretendentu ir atbrīvojusi no naudas soda vai naudas sodu samazinājusi. Analoģiskus nosacījumus satur arī Sabiedrisko pakalpojumu sniedzēju iepirkumu likuma 48. panta otrās daļas 5. punkts un septītās daļas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vērš uzmanību, ka aizliegtas vienošanās ir īpaši smags Konkurences likuma pārkāpums, kas ne vien kropļo konkurenci, bet arī kaitē patērētājiem, uz kuru rēķina, nepastāvot savstarpējai konkurencei, aizliegtas vienošanās dalībnieki gūst papildu peļņu, paaugstinot cenas un ierobežojot piedāvājumu. Ilgtermiņā tiek zaudēta konkurētspēja un samazinās nodarbinātības iespējas. Šādas vienošanās ir ļoti grūti atklāt, jo tās tiek rūpīgi slēptas, tāpēc iecietības programma dod iespēju vieglāk atklāt un novērst gan pārkāpumus, gan to izraisītās sekas. Tādējādi labvēlīgāki nosacījumi ir piemērojami gan tiem, kurus kompetentā institūcija par sadarbību iecietības programmas ietvaros ir atbrīvojusi no naudas soda pilnībā, gan to samazinājusi. Pretējā gadījumā pārkāpēji varētu nebūt motivēti sadarboties ar iestādi un tas var liegt konkurences iestādei iegūt būtiskus pierādījumus un pilnvērtīgāk noskaidrot pārkāpuma apstākļus.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ar kompetentās institūcijas konkurences jomā lēmumu, kas stājies spēkā un nav apstrīdams un pārsūdzams, Pārvadātājs ir atzīts par vainīgu konkurences tiesību pārkāpumā, kas izpaužas kā horizontālā karteļa vienošanās, izņemot gadījumu, kad attiecīgā institūcija, konstatējot konkurences tiesību pārkāpumu, par sadarbību iecietības programmas ietvaros Pārvadātāju ir atbrīvojusi no naudas soda.;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17.panta 3.daļas 1.punkta redakcijas svītrot sekojošu tekstu: " ..... vai naudas sodu samazinājusi, vai ir izsniegusi atzinumu par to, ka Pārvadātāja veiktie pasākumi ir pietiekami uzticamības atjaunošanai un tādu pašu un līdzīgu gadījumu novēršanai nākotnē"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uzskata, ka piedāvātā Sabiedriskā transporta pakalpojumu likuma 17.panta 3.daļas 1.punkta redakcija būtībā rada  situāciju, ka pasūtītājam ierobežotas iespējas izvērtēt tiesības vienpusēji atkāpties no līguma, neraugoties uz to, ka šāda līguma turpmāka izpilde var radīt tiesisku un finansiālu apdraudējumu pasūtījuma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Iespēju robežās precizēts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ar kompetentās institūcijas konkurences jomā lēmumu, kas stājies spēkā un nav apstrīdams un pārsūdzams, Pārvadātājs ir atzīts par vainīgu konkurences tiesību pārkāpumā, kas izpaužas kā horizontālā karteļa vienošanās, izņemot gadījumu, kad attiecīgā institūcija, konstatējot konkurences tiesību pārkāpumu, par sadarbību iecietības programmas ietvaros Pārvadātāju ir atbrīvojusi no naudas soda vai naudas sodu samazinājusi, vai ir izsniegusi atzinumu par to, ka Pārvadātāja veiktie pasākumi ir pietiekami uzticamības atjaunošanai un tādu pašu un līdzīgu gadījumu novēršanai nākotnē;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(KP - 10.05.2024.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iebilst šādai normas redakcijai, tā kā Pasūtītāja izņēmuma tiesības vienpusēji atkāpties no līguma ir pakārtotas Konkurences padomes sniegtam pozitīvam atzinumam par Pārvadātāja veikto pasākumu pietiekamību uzticamības atjaunošanai (turpmāk - Atzinums), t.i., Pasūtītāja rīcības brīvība ir pakļauta Konkurences padomes Atzinuma saturam.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uzsver, ka šobrīd Publisko iepirkumu likuma 43. panta trešajā daļā ietvertais regulējums nosaka, ka attiecīgā pārkāpuma jomā kompetentās institūcijas (tostarp, Konkurences padome) sniedz atzinumus par to, vai kandidāta vai pretendenta veiktie pasākumi ir pietiekami uzticamības atjaunošanai un tādu pašu un līdzīgu gadījumu novēršanai nākotnē. Minētā likuma normas nenosaka, ka šim atzinumam ir galīgā rakstura tiesiskās sekas (tas nav administratīvais  akts), attiecīgi gala lēmumu par konkrēta pretendenta pielaidi iepirkumos pieņem Pasūtītājs.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šī likumprojekta norma pēc būtības ir veidota analoģiski Publisko iepirkumu likuma normām, tad Konkurences padomes ieskatā būtu dzēšami vārdi "</w:t>
            </w:r>
            <w:r w:rsidR="00000000" w:rsidRPr="00000000" w:rsidDel="00000000">
              <w:rPr>
                <w:i w:val="1"/>
                <w:u w:val="single"/>
                <w:rtl w:val="0"/>
              </w:rPr>
              <w:t xml:space="preserve">vai ir izsniegusi atzinumu par to, ka Pārvadātāja veiktie pasākumi ir pietiekami uzticamības atjaunošanai un tādu pašu un līdzīgu gadījumu novēršanai nākotnē</w:t>
            </w:r>
            <w:r w:rsidR="00000000" w:rsidRPr="00000000" w:rsidDel="00000000">
              <w:rPr>
                <w:rtl w:val="0"/>
              </w:rPr>
              <w:t xml:space="preserve">", lai šī likumprojekta uzbūve sistēmiski atbilstu arī Publisko iepirkumu likuma normām un de facto neradītu Konkurences padomes Atzinumam galīgā rakstura tiesiskās sekas.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Augstākās tiesas Senāts 29.02.2024. rīcības sēdes lēmumā lietā Nr. 680061123, SKA-447/2024 atzina,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Senatoru kolēģija nenoliedz to, ka atzinumam par kandidāta vai pretendenta veiktajiem pasākumiem uzticamības atjaunošanai ir savs uzdevums un nozīme uzticamības nodrošināšanas publiskajos iepirkumos kontekstā. Tomēr tas pats par sevi galīga rakstura sekas nerada. Publisko iepirkumu likuma 43.pants nenoteic, ka kompetentās iestādes atzinums ir pasūtītājam saistošs, bet atstāj izšķiršanos – vai tas uzskata iesniegto skaidrojumu un pierādījumus par pietiekamiem uzticamības atjaunošanai un tādu pašu un līdzīgu gadījumu novēršanai nākotnē – pasūtītāja ziņā, kura lēmumu pieteicēja attiecīgi var apstrīdēt. Arī tiesību normas izstrādes materiālos skaidrots, ka atzinumam ir paredzēts rekomendējošs raksturs un tā saņemšana ir paredzēta tikai kā iespējams atbalsts pasūtītājam, izvērtējot kandidāta vai pretendenta veiktos pasākumus uzticamības atjaunošanai (13.Saeimas likumprojekta Nr. 851/Lp13 „Grozījumi Publisko iepirkumu likumā” anotācija). Savukārt tas, ka ar atzinumu tiek konstatēti un novērtēti kādi fakti vai ka pasūtītājam atzinums ir jānovērtē, pretēji pieteicējas norādītajam nenozīmē, ka līdz ar to tieši atzinums rada tiesiskas sekas un tam piemistu galīgs noregulējums. Galīgo secinājumu izdarīšana un tiesiskās sekas radoša lēmuma pieņemšana paliek pasūtītāja ziņā.</w:t>
            </w:r>
            <w:r w:rsidR="00000000" w:rsidRPr="00000000" w:rsidDel="00000000">
              <w:rPr>
                <w:i w:val="1"/>
                <w:rtl w:val="0"/>
              </w:rPr>
              <w:t xml:space="preserve">tam, ka izņēmums no tiesībām vienpusēji atkāpties no līguma ir pakārtots KP sniegtam pozitīvam atzinumam.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ar kompetentās institūcijas konkurences jomā lēmumu, kas stājies spēkā un nav apstrīdams un pārsūdzams, Pārvadātājs ir atzīts par vainīgu konkurences tiesību pārkāpumā, kas izpaužas kā horizontālā karteļa vienošanās, izņemot gadījumu, kad attiecīgā institūcija, konstatējot konkurences tiesību pārkāpumu, par sadarbību iecietības programmas ietvaros Pārvadātāju ir atbrīvojusi no naudas soda vai naudas sodu samazinājusi, vai ir izsniegusi atzinumu par to, ka Pārvadātāja veiktie pasākumi ir pietiekami uzticamības atjaunošanai un tādu pašu un līdzīgu gadījumu novēršanai nākotnē;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- 09.05.2024.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savā 2023.gada 02.oktobra atzinumā izteikto iebildumu, kas paredz precizēt projektu vai projekta sākotnējās (</w:t>
            </w:r>
            <w:r w:rsidR="00000000" w:rsidRPr="00000000" w:rsidDel="00000000">
              <w:rPr>
                <w:i w:val="1"/>
                <w:rtl w:val="0"/>
              </w:rPr>
              <w:t xml:space="preserve">ex-ante</w:t>
            </w:r>
            <w:r w:rsidR="00000000" w:rsidRPr="00000000" w:rsidDel="00000000">
              <w:rPr>
                <w:rtl w:val="0"/>
              </w:rPr>
              <w:t xml:space="preserve">) ietekmes novērtējuma ziņojumu (anotāciju), norādot projekta 7.pantā ietvertajā Sabiedriskā transporta pakalpojumu likuma 17.panta trešās daļas 1.punktā ietvertās informācijas avotu un tās saņemšanas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tiesību normai ir jābūt skaidrai un saprotamai, lai tās lietotājs un piemērotājs gūtu nepārprotamu priekšstatu par savām tiesībām, pienākumiem un juridiskām sekām. Attiecīgajā gadījumā tas ir nepieciešams, lai pasūtītājam būtu skaidri zināms, pie kā tam būtu jāvēršas pēc attiecīgās informācijas, kā arī kādā veidā tas būtu īstenojams.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informācijas avots būs Konkurences padome, tad lūgums to arī norādīt projektā vai projekta sākotnējās (</w:t>
            </w:r>
            <w:r w:rsidR="00000000" w:rsidRPr="00000000" w:rsidDel="00000000">
              <w:rPr>
                <w:i w:val="1"/>
                <w:rtl w:val="0"/>
              </w:rPr>
              <w:t xml:space="preserve">ex-ante</w:t>
            </w:r>
            <w:r w:rsidR="00000000" w:rsidRPr="00000000" w:rsidDel="00000000">
              <w:rPr>
                <w:rtl w:val="0"/>
              </w:rPr>
              <w:t xml:space="preserve">) ietekmes novērtējuma ziņojumā (anotācijā). Savukārt, ja tas būs Iekšlietu ministrijas Informācijas centrs, tad vēršama uzmanība, ka Iekšlietu ministrijas Informācijas centra pārziņā esošajā valsts informācijas sistēmā “Sodu reģistrs” nav pieejama informācija attiecībā uz projekta 7.pantā ietvertajā Sabiedriskā transporta pakalpojumu likuma 17.panta trešās daļas 1.punktā paredzēto līguma laušanas nosacījumu – </w:t>
            </w:r>
            <w:r w:rsidR="00000000" w:rsidRPr="00000000" w:rsidDel="00000000">
              <w:rPr>
                <w:i w:val="1"/>
                <w:rtl w:val="0"/>
              </w:rPr>
              <w:t xml:space="preserve">pārvadātājs ar kompetentās institūcijas konkurences jomā lēmumu ir atzīts par vainīgu konkurences tiesību pārkāpumā, kas izpaužas kā horizontālā karteļa vienošanās, izņemot gadījumu, kad attiecīgā institūcija, konstatējot konkurences tiesību pārkāpumu, par sadarbību iecietības programmas ietvaros pārvadātāju ir atbrīvojusi no naudas soda vai naudas sodu samazinājusi </w:t>
            </w:r>
            <w:r w:rsidR="00000000" w:rsidRPr="00000000" w:rsidDel="00000000">
              <w:rPr>
                <w:rtl w:val="0"/>
              </w:rPr>
              <w:t xml:space="preserve">(Konkurences likuma 11.pants).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saskaņā ar Ministru kabineta 2014.gada 23.septembra noteikumu Nr.563 “Noteikumi par ziņu sniegšanu un saņemšanu no Sodu reģistra” 18.punktu Konkurences padome par konkurences tiesību pārkāpumus izdarījušo personu reģistrā iekļauj atzīmi par to, vai atbilstoši konstatētajam pārkāpumam kandidāts vai pretendents izslēdzams no iepirkuma procedūras atbilstoši Publisko iepirkumu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Sodu reģistrā ir redzams tikai sods un atzīme par to, vai attiecīgais subjekts ir izslēdzams no iepirkuma procedūrām. Sodu reģistrā nav informācijas, vai attiecīgā institūcija, konstatējot konkurences tiesību pārkāpumu par sadarbību iecietības programmas ietvaros, projekta iesniedzēju ir atbrīvojusi no naudas soda vai naudas sodu samazinājusi.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 izziņu par atzinumos sniegtajiem iebildumiem vai priekšlikumiem, ņemot vērā, ka Iekšlietu ministrija nav atsaukusi savā 2024.gada 26.janvāra atzinumā ietverto iebildumu.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arī Publisko iepirkumu likumā tiek runāts par kompetentās institūcijas konkurences jomā lēmumu, tādējādi Satiksmes ministrijas ieskatā arī šajā likumā nav pamats sašaurināt.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Likumprojekts tiks nosūtīts saskaņošanai arī Konkurences padomei.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ar kompetentās institūcijas konkurences jomā lēmumu, kas stājies spēkā un nav apstrīdams un pārsūdzams, Pārvadātājs ir atzīts par vainīgu konkurences tiesību pārkāpumā, kas izpaužas kā horizontālā karteļa vienošanās, izņemot gadījumu, kad attiecīgā institūcija, konstatējot konkurences tiesību pārkāpumu, par sadarbību iecietības programmas ietvaros Pārvadātāju ir atbrīvojusi no naudas soda vai naudas sodu samazinājusi, vai ir izsniegusi atzinumu par to, ka Pārvadātāja veiktie pasākumi ir pietiekami uzticamības atjaunošanai un tādu pašu un līdzīgu gadījumu novēršanai nākotnē;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(LPPA - 03.05.2024.)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Pasažieru pārvadātāju asociācija" (LPPA) iebilst pret likumprojekta (23-TA-1533) Grozījumi Sabiedriskā transporta pakalpojumu likumā  7.panta precizēto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17.panta 3.daļas 1.punkta redakcijas svītrot sekojošu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vai naudas sodu samazinājusi, vai ir izsniegusi atzinumu par to, ka Pārvadātāja veiktie pasākumi ir pietiekami uzticamības atjaunošanai un tādu pašu un līdzīgu gadījumu novēršanai nākotnē"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kad kompetentā institūcija par sadarbību iecietības programmas ietvaros Pārvadātājam ir samazinājusi  naudas sodu, vai ir izsniegusi atzinumu par to, ka Pārvadātāja veiktie pasākumi ir pietiekami uzticamības atjaunošanai, nenovērš faktu par to, kas attiecīgais līgums ir iegūts pārkāpjot vienlīdzīgas konkurences nosacījumus. Šāds pārvadātājs ir ieguvis priekšrocības un tirgus daļu ilgtermiņā un kuru vairs nevar pretendēt citi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Piedāvātā Sabiedriskā transporta pakalpojumu likuma 17.panta 3.daļas 1.punkta redakcija būtībā rada bezprecedentu situācijai, ka pasūtītājam tiek liegta iespēja izvērtēt tiesības vienpusēji atkāpties no līguma, neraugoties uz to, ka šāda līguma turpmāka izpilde var radīt būtisku gan finansiālu un tiesisku kaitējumu pasūtītājam.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Pasažieru pārvadātāju asociācija" (LPPA) lūdz izteikt likumprojekta 7.pantu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Pasūtītājam ir tiesības vienpusēji atkāpties no līguma,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kompetentās institūcijas konkurences jomā lēmumu, kas stājies spēkā un nav apstrīdams un pārsūdzams, Pārvadātājs ir atzīts par vainīgu konkurences tiesību pārkāpumā, kas izpaužas kā horizontālā karteļa vienošanās, izņemot gadījumu, kad attiecīgā institūcija, konstatējot konkurences tiesību pārkāpumu, par sadarbību iecietības programmas ietvaros Pārvadātāju ir atbrīvojusi no naudas soda.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Pārvadātājs ir izdarījis smagu profesionālās darbības pārkāpumu, kas liek apšaubīt tā godīgumu, un šis fakts ir atzīts ar tādu kompetentas institūcijas lēmumu, tiesas spriedumu vai prokurora priekšrakstu par sodu, kas stājies spēkā un kļuvis neapstrīdams un nepārsūdzams.”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Iespēju robežās precizēts likumprojekts un tā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ar kompetentās institūcijas konkurences jomā lēmumu Pārvadātājs ir atzīts par vainīgu konkurences tiesību pārkāpumā, kas izpaužas kā horizontālā karteļa vienošanās, izņemot gadījumu, kad attiecīgā institūcija, konstatējot konkurences tiesību pārkāpumu, par sadarbību iecietības programmas ietvaros Pārvadātāju ir atbrīvojusi no naudas soda vai naudas sodu samazinājusi;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savā 2022.gada 02.oktobra atzinumā izteikto iebildumu, kas paredz precizēt projektu vai projekta sākotnējās (</w:t>
            </w:r>
            <w:r w:rsidR="00000000" w:rsidRPr="00000000" w:rsidDel="00000000">
              <w:rPr>
                <w:i w:val="1"/>
                <w:rtl w:val="0"/>
              </w:rPr>
              <w:t xml:space="preserve">ex-ante</w:t>
            </w:r>
            <w:r w:rsidR="00000000" w:rsidRPr="00000000" w:rsidDel="00000000">
              <w:rPr>
                <w:rtl w:val="0"/>
              </w:rPr>
              <w:t xml:space="preserve">) ietekmes novērtējuma ziņojumu (anotāciju), norādot projekta 7.pantā ietvertajā Sabiedriskā transporta pakalpojumu likuma 17.panta trešās daļas 1.punktā ietvertās informācijas avotu un tās saņemšanas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tiesību normai ir jābūt skaidrai un saprotamai, lai tās lietotājs un piemērotājs gūtu nepārprotamu priekšstatu par savām tiesībām, pienākumiem un juridiskām sekām. Attiecīgajā gadījumā tas ir nepieciešams, lai pasūtītājam būtu skaidri zināms, pie kā tam būtu jāvēršas pēc attiecīgās informācijas, kā arī kādā veidā tas būtu īstenojams.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informācijas avots būs Konkurences padome, tad lūgums tā arī norādīt projektā vai projekta sākotnējās (</w:t>
            </w:r>
            <w:r w:rsidR="00000000" w:rsidRPr="00000000" w:rsidDel="00000000">
              <w:rPr>
                <w:i w:val="1"/>
                <w:rtl w:val="0"/>
              </w:rPr>
              <w:t xml:space="preserve">ex-ante</w:t>
            </w:r>
            <w:r w:rsidR="00000000" w:rsidRPr="00000000" w:rsidDel="00000000">
              <w:rPr>
                <w:rtl w:val="0"/>
              </w:rPr>
              <w:t xml:space="preserve">) ietekmes novērtējuma ziņojumā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tas būs Iekšlietu ministrijas Informācijas centrs, tad lūgums ņemt vērā Iekšlietu ministrijas 2022.gada 02.oktobra atzinuma izteiktajā iebildumā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arī Publisko iepirkumu likumā tiek runāts par kompetentās institūcijas konkurences jomā lēmumu, tādējādi Satiksmes ministrijas ieskatā arī šajā likumā nav pamats sašaurināt.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ar kompetentās institūcijas konkurences jomā lēmumu Pārvadātājs ir atzīts par vainīgu konkurences tiesību pārkāpumā, kas izpaužas kā horizontālā karteļa vienošanās, izņemot gadījumu, kad attiecīgā institūcija, konstatējot konkurences tiesību pārkāpumu, par sadarbību iecietības programmas ietvaros Pārvadātāju ir atbrīvojusi no naudas soda vai naudas sodu samazinājusi;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normai ir jābūt skaidrai un saprotamai, lai tās lietotājs un piemērotājs gūtu nepārprotamu priekšstatu par savām tiesībām, pienākumiem un juridiskām sekām, precizēt projektu vai projekta sākotnējās (ex-ante) ietekmes novērtējuma ziņojumu (anotāciju), norādot projekta 7.pantā ietvertajā Sabiedriskā transporta pakalpojumu likuma 17.panta trešās daļas 1.punktā ietvertās informācijas avotu un tās saņemšanas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vēršama uzmanība, ka Iekšlietu ministrijas Informācijas centra pārziņā esošajā valsts informācijas sistēmā “Sodu reģistrs” nav pieejama informācija attiecībā uz projekta 7.pantā ietvertajā Sabiedriskā transporta pakalpojumu likuma 17.panta trešās daļas 1.punktā paredzēto līguma laušanas nosacījumu – pārvadātājs ar kompetentās institūcijas konkurences jomā lēmumu ir atzīts par vainīgu konkurences tiesību pārkāpumā, kas izpaužas kā horizontālā karteļa vienošanās, izņemot gadījumu, kad attiecīgā institūcija, konstatējot konkurences tiesību pārkāpumu, par sadarbību iecietības programmas ietvaros pārvadātāju ir atbrīvojusi no naudas soda vai naudas sodu samazinājusi (Konkurences likuma 11.pants).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saskaņā ar Ministru kabineta 2014.gada 23.septembra noteikumu Nr.563 “Noteikumi par ziņu sniegšanu un saņemšanu no Sodu reģistra” 18.punktu Konkurences padome par konkurences tiesību pārkāpumus izdarījušo personu reģistrā iekļauj atzīmi par to, vai atbilstoši konstatētajam pārkāpumam kandidāts vai pretendents izslēdzams no iepirkuma procedūras atbilstoši Publisko iepirkumu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Sodu reģistrā ir redzams tikai sods un atzīme par to, vai attiecīgais subjekts ir izslēdzams no iepirkuma procedūrām. Sodu reģistrā nav informācijas, vai attiecīgā institūcija, konstatējot konkurences tiesību pārkāpumu par sadarbību iecietības programmas ietvaros, projekta iesniedzēju ir atbrīvojusi no naudas soda vai naudas sodu samazinājusi.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skaidri izriet, ka kompetentā institūcija konkurences jomā ir Konkurences padome, un institūcija, normatīvajos aktos noteiktajā kārtībā un savas kompetences ietvaros, veic attiecīgās atzīmes publiskajā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smaga profesionālās darbības pārkāpuma  izslēgšanas iemesla pārbaudes kārtība ir noteikta Publisko iepirkumu likuma 42. panta astotajā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Pasažieru kategorijas, kuru braukšanas maksas atvieglojumi tiek kompensēti no valsts budžeta, piešķirtos braukšanas maksas atvieglojumus izmanto, sabiedriskajā transportlīdzeklī elektroniski identificējoties ar personas apliecību (eID), kas papildināta ar speciālu funkcionalitāti (lietotni). Pilsētas nozīmes maršrutos to personu identifikācijai, kuru braukšanas maksas atvieglojumi tiek kompensēti no valsts budžeta, var tikt izmantoti arī valstspilsētas pašvaldības noteiktie elektroniskās identifikācijas līdzekļi, ievērojot atvieglojumu vienotās informācijas sistēmas atvieglojumu pārvaldības procesus.”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likumprojekta 7.punktā piedāvāto risinājumu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daļas pirmajam teikumam, jo, neskatoties uz iepriekš izteiktajiem iebildumiem, norma joprojām nesniedz skaidru un nepārprotamu norādi, ka valstspilsētas pārvadātājam, kas nodrošina pasažieru ar valsts noteikto braukšanas maksas atvieglojumu pārvadāšanu elektronisku identifikāciju / uzskaiti, ir jāveic papildus ievērojami ieguldījumi jaunas, faktiski esošo sistēmu dublējošas braukšanas maksas atvieglojumu piemērošanas un uzskaites sistēmas risinājuma iegādē.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tās biedra RP SIA “Rīgas satiksme” sniegtajām ziņām, LDDK norāda, ka lielākā daļa RP SIA “Rīgas satiksme” pasažieru, kas izmanto valsts noteiktos braukšanas maksas atvieglojumus, ir saņēmuši un lieto RP SIA “Rīgas satiksme” elektroniskās identifikācijas līdzekli – personalizēto e-talonu, tādēļ attiecībā uz RP SIA “Rīgas satiksme” kā pārvadātāju faktiski tiek pieprasīts, lai pasažieru, kas izmanto valsts noteiktos braukšanas maksas atvieglojumus, paralēlai personalizētai uzskaitei tiktu ieviesta vēl viena sistēma. Šīs jaunā sistēmas ieviešana realitātē attiektos tikai apmēram uz 20 tūkstošiem validāciju jeb braucieniem mēnesī, kas ir nesamērīgi maz pret kopējo RP SIA “Rīgas satiksme” pasažieru skaitu – apmēram 10 miljoniem mēnesī.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izziņā un anotācijā šādai iecerei un finansiālai ietekmei uz valstspilsētas pašvaldības budžetu nav sniegts pietiekams pamatojums un fakts, ka šī ideja ir radusies 2015. gadā nav un nevar būt pietiekams pamatojums ievērojamu finanšu līdzekļu ieguldījumam sistēmā, kas RP SIA “Rīgas satiksme” nav nepieciešama. Šādi izdevumi RP SIA “Rīgas satiksme” nav lietderīgi un samērīgi. It īpaši būtiski un kritiski tas šķiet kontekstā ar 2024.gada 1.augusta izziņas 18.punktā norādīto par Eiropas invaliditātes kartes digitālā versijas nodrošināšanu, kas būs iespējama caur Eiropas digitālo maku prognozējoši 2026. gada beigās. Neskatoties uz to, ka gan konkrētie risinājumi, gan to ieviešanas datumi ir zināmi, virzot likumprojektu tiek secināts, ka “pašlaik iebildumā minētais jautājums nav attiecināms uz virzīto Likumprojektu”, lai gan ar lielu varbūtību var secināt, ka gadu pēc likumprojekta piemērošanas uzsākšanas varbūtēji jau būs jāuzsāk piemērot citas prasības, dati, dokumenti un risinājumi šajā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arī pret normā no jauna ietverto piebildi “ievērojot atvieglojumu vienotās informācijas sistēmas atvieglojumu pārvaldības procesus”, jo šādi atbildība par pasažieru identificēšanas un uzskaites nenodrošināšanu ir noteikta pārvadātājam, lai gan faktiski pasažieru identificēšanas un uzskaites nenodrošināšana var notikt arī pasūtītāja vai datu devēju kļūdu vai bezdarbības dēļ, nenodrošinot atvieglojumu vienotās informācijas sistēmas vai citu sistēmu darbību, funkcionalitāti vai pieejamību.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Pasažieru grupas, kurām ir tiesības saņemt braukšanas maksas atvieglojumus (starppilsētu un vietējās nozīmes) sabiedriskajā transportā, ir noteiktas MK noteikumos Nr.414 “Braukšanas maksas atvieglojumu noteikumi”. Atbilstoši STPL (pārejas noteikumu 33.punktā) noteiktajam eID karte braukšanas maksas atvieglojumu saņemšanai būs nepieciešama arī personām, kurām atbilstoši Personu apliecinošu dokumentu likumā (9.panta pirmajā daļā un pārejas noteikumu 5.punktā) noteiktajam eID kartes saņemšana nav obligāta, tostarp, bērniem līdz 15 g.v.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Piebilde ietverta, ievērojot Atvieglojumu vienotās informācijas sistēmas likuma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Pasažieru kategorijas, kuru braukšanas maksas atvieglojumi tiek kompensēti no valsts budžeta, piešķirtos braukšanas maksas atvieglojumus izmanto, sabiedriskajā transportlīdzeklī elektroniski identificējoties ar personas apliecību, kas papildināta ar speciālu funkcionalitāti (lietotni). Pilsētas nozīmes maršrutos to personu identifikācijai, kuru braukšanas maksas atvieglojumi tiek kompensēti no valsts budžeta, var izmantot arī valstspilsētas pašvaldības noteiktos elektroniskās identifikācijas līdzekļus, ievērojot atvieglojumu vienotās informācijas sistēmas atvieglojumu pārvaldības procesus.";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ja Pārvadātājs ir izdarījis smagu profesionālās darbības pārkāpumu, kas liek apšaubīt tā godīgumu, un šis fakts ir atzīts ar tādu kompetentas institūcijas lēmumu, tiesas spriedumu vai prokurora priekšrakstu par sodu, kas stājies spēkā un kļuvis neapstrīdams un nepārsūdzams.”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savā 2023.gada 02.oktobra un 2024.gada 09.maija atzinumā izteikto iebildumu, kas paredz precizēt projektu vai projekta sākotnējās (</w:t>
            </w:r>
            <w:r w:rsidR="00000000" w:rsidRPr="00000000" w:rsidDel="00000000">
              <w:rPr>
                <w:i w:val="1"/>
                <w:rtl w:val="0"/>
              </w:rPr>
              <w:t xml:space="preserve">ex-ante</w:t>
            </w:r>
            <w:r w:rsidR="00000000" w:rsidRPr="00000000" w:rsidDel="00000000">
              <w:rPr>
                <w:rtl w:val="0"/>
              </w:rPr>
              <w:t xml:space="preserve">) ietekmes novērtējuma ziņojumu (anotāciju) (turpmāk – anotācija), norādot projekta 7.pantā ietvertajā Sabiedriskā transporta pakalpojumu likuma 17.panta trešās daļas 2.punktā </w:t>
            </w:r>
            <w:r w:rsidR="00000000" w:rsidRPr="00000000" w:rsidDel="00000000">
              <w:rPr>
                <w:u w:val="single"/>
                <w:rtl w:val="0"/>
              </w:rPr>
              <w:t xml:space="preserve">paredzētās informācijas avotu, apjomu un tās saņemšanas veidu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par atzinumos sniegtajiem iebildumiem norādīts, ka, ņemot vērā Iekšlietu ministrijas 2023.gada 02.oktobra un 2024.gada 09.maija atzinumā izteikto iebildumu, likumprojekts un anotācija iespēju robežās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Iekšlietu ministrijas ieskatā Iekšlietu ministrijas 2023.gada 02.oktobra un 2024.gada 09.maija atzinumā izteiktais iebildums nav ņemts vērā, jo projekts un anotācija nesniedz atbildi uz Iekšlietu ministrijas jautājumu par projekta 7.pantā ietvertajā Sabiedriskā transporta pakalpojumu likuma 17.panta trešās daļas 2.punktā paredzētās informācijas avotu, apjomu un tās saņemšanas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vēršama uzmanība, ka tiesību normai ir jābūt skaidrai un saprotamai, lai tās lietotājs un piemērotājs gūtu nepārprotamu priekšstatu par savām tiesībām, pienākumiem un juridiskām sekām. Attiecīgajā gadījumā tas ir nepieciešams,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pasūtītājam būtu skaidri zināms, pie kā tam būtu jāvēršas pēc attiecīgās informācijas, kā arī kādā veidā tas būtu īstenojams;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pārvadātājam būtu skaidri zināms, par kādiem administratīvajiem pārkāpumiem vai noziedzīgiem nodarījumiem tas nedrīkst būt sodīts, lai pasūtītājam nerastos vienpusēja tiesība atkāpties no līguma;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gadījumā, ja projekta 7.pantā ietvertajā Sabiedriskā transporta pakalpojumu likuma 17.panta trešās daļas 2.punktā paredzēto informāciju plānots iegūt no valsts informācijas sistēmas “Sodu reģistrs”, tad, lai Iekšlietu ministrijas Informācijas centrs kā valsts informācijas sistēmas “Sodu reģistrs” pārzinis, kas ir atbildīgs par personas datu apstrādes atbilstību Eiropas Parlamenta un Padomes 2016.gada 27.aprīļa regulai (ES) 2016/679 par fizisku personu aizsardzību attiecībā uz personas datu apstrādi un šādu datu brīvu apriti un ar ko atceļ direktīvu 95/46/EK (Vispārīgā datu aizsardzības regula), ievērotu datu apstrādes minimizēšanas principu, sniedzot pasūtītājam ziņas par administratīvajiem pārkāpumiem vai noziedzīgiem nodarījumiem. Attiecīgajā gadījumā precizēt projektu vai projekta anotāciju, papildus </w:t>
            </w:r>
            <w:r w:rsidR="00000000" w:rsidRPr="00000000" w:rsidDel="00000000">
              <w:rPr>
                <w:u w:val="single"/>
                <w:rtl w:val="0"/>
              </w:rPr>
              <w:t xml:space="preserve">norādot attiecīgo nozari regulējošo likumu un Krimināllikuma pantus, par kuros paredzētajiem administratīvajiem pārkāpumiem un noziedzīgajiem nodarījumiem pārvadātājs nedrīkst būt sodīts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saskaņā ar Sodu reģistra likumu valsts informācijas sistēmā “Sodu reģistrs” netiek uzkrāta informācija, kurā būtu norādīts, ka noziedzīgais nodarījums uzskatāms par smagu profesionālās darbības (sabiedriskā transporta pakalpojumu)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atkārtoti aicinām precizēt izziņu par atzinumos sniegtajiem iebildumiem un priekšlikumiem, ņemot vērā, ka Iekšlietu ministrija nav atsaukusi savā 2024.gada 26.janvāra atzinumā ietvertos iebildumus.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Iespēju robežās likumprojekts un tā redakcija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1071/2009 6. pants nosaka Labas reputācijas prasības licencētajiem pārvadātājiem. Ja pārvadātājs vairs neatbilst labas reputācijas prasībam, tam var tikt anulēta licence. Attiecībā uz pārvadātājiem ar kuriem noslēgts sabiedriskā transporta līgums licences anulēšana var novest pie tā, ka noteiktā reģionā nav pārvadātāja kas veic pārvadājumus. STPKL likuma 17.panta trešās daļas mērķis ir panākt, ka sabiedriskā transporta līgumu var lauzt ja pārvadātājam ir konstatēti pārkāpumu krimināli/administratīvi, kas nav savienojami ar turpmāku sabiedriskā transporta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licence tiek anulēta, tad pārvadātājs pārvadājumus nevar veikt.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Pārkāpumi autopārvadājumu jomā var būt regulas 1071/2009 6. pantā minētajās jomās. Šobrīd uz licencēšanas komisiju tiek aicināti pārvadātāji lai izvērtētu pārvadātāju atbilstību labas reputācijas prasībām, ja to Riska skaitlis pārsniedz 200 – augsta riska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Policijas aprēķināto Riska skaitli atbilstoši MK 411 kontroles noteikumiem nodod uz APIDB, kur ATD no soda reģistra nekāda informāciju nav jāiegūst.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smaga profesionālās darbības pārkāpuma  izslēgšanas iemesla pārbaudes kārtība ir noteikta Publisko iepirkumu likuma 42. panta astotajā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ja Pārvadātājs ir izdarījis smagu profesionālās darbības pārkāpumu, kas liek apšaubīt tā godīgumu, un šis fakts ir atzīts ar tādu kompetentas institūcijas lēmumu, tiesas spriedumu vai prokurora priekšrakstu par sodu, kas stājies spēkā un kļuvis neapstrīdams un nepārsūdzams.”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- 09.05.2024.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savā 2023.gada 02.oktobra atzinumā izteikto iebildumu, kas paredz precizēt projektu vai projekta sākotnējās (</w:t>
            </w:r>
            <w:r w:rsidR="00000000" w:rsidRPr="00000000" w:rsidDel="00000000">
              <w:rPr>
                <w:i w:val="1"/>
                <w:rtl w:val="0"/>
              </w:rPr>
              <w:t xml:space="preserve">ex-ante</w:t>
            </w:r>
            <w:r w:rsidR="00000000" w:rsidRPr="00000000" w:rsidDel="00000000">
              <w:rPr>
                <w:rtl w:val="0"/>
              </w:rPr>
              <w:t xml:space="preserve">) ietekmes novērtējuma ziņojumu (anotāciju), norādot projekta 7.pantā ietvertajā Sabiedriskā transporta pakalpojumu likuma 17.panta trešās daļas 2.punktā paredzētās informācijas avotu, apjomu un tās saņemšanas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vēršama uzmanība, ka tiesību normai ir jābūt skaidrai un saprotamai, lai tās lietotājs un piemērotājs gūtu nepārprotamu priekšstatu par savām tiesībām, pienākumiem un juridiskām sekām. Attiecīgajā gadījumā tas ir nepieciešams,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pasūtītājam būtu skaidri zināms, pie kā tam būtu jāvēršas pēc attiecīgās informācijas, kā arī kādā veidā tas būtu īstenojams;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pārvadātājam būtu skaidri zināms, par kādiem administratīvajiem pārkāpumiem vai noziedzīgiem nodarījumiem tas nedrīkst būt sodīts, lai pasūtītājam nerastos vienpusēja tiesība atkāpties no līguma;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gadījumā, ja projekta 7.pantā ietvertajā Sabiedriskā transporta pakalpojumu likuma 17.panta trešās daļas 2.punktā paredzēto informāciju plānots iegūt no valsts informācijas sistēmas “Sodu reģistrs”, tad, lai Iekšlietu ministrijas Informācijas centrs kā valsts informācijas sistēmas “Sodu reģistrs” pārzinis, kas ir atbildīgs par personas datu apstrādes atbilstību Eiropas Parlamenta un Padomes 2016.gada 27.aprīļa regulai (ES) 2016/679 par fizisku personu aizsardzību attiecībā uz personas datu apstrādi un šādu datu brīvu apriti un ar ko atceļ direktīvu 95/46/EK (Vispārīgā datu aizsardzības regula), ievērotu datu apstrādes minimizēšanas principu, sniedzot pasūtītājam ziņas par administratīvajiem pārkāpumiem vai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 izziņu par atzinumos sniegtajiem iebildumiem vai priekšlikumiem, ņemot vērā, ka Iekšlietu ministrija nav atsaukusi savā 2024.gada 26.janvāra atzinumā ietverto iebildumu.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Iespēju robežās precizēts likumprojekts un tā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ja Pārvadātājs ir izdarījis smagu profesionālās darbības pārkāpumu, kas liek apšaubīt tā godīgumu, un šis fakts ir atzīts ar tādu kompetentas institūcijas lēmumu, tiesas spriedumu vai prokurora priekšrakstu par sodu, kas stājies spēkā un kļuvis neapstrīdams un nepārsūdzams.”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savā 2022.gada 02.oktobra atzinumā izteikto iebildumu, kas paredz precizēt projektu vai projekta sākotnējās (</w:t>
            </w:r>
            <w:r w:rsidR="00000000" w:rsidRPr="00000000" w:rsidDel="00000000">
              <w:rPr>
                <w:i w:val="1"/>
                <w:rtl w:val="0"/>
              </w:rPr>
              <w:t xml:space="preserve">ex-ante</w:t>
            </w:r>
            <w:r w:rsidR="00000000" w:rsidRPr="00000000" w:rsidDel="00000000">
              <w:rPr>
                <w:rtl w:val="0"/>
              </w:rPr>
              <w:t xml:space="preserve">) ietekmes novērtējuma ziņojumu (anotāciju), norādot projekta 7.pantā ietvertajā Sabiedriskā transporta pakalpojumu likuma 17.panta trešās daļas 2.punktā paredzētās informācijas avotu, apjomu un tās saņemšanas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vēršama uzmanība, ka tiesību normai ir jābūt skaidrai un saprotamai, lai tās lietotājs un piemērotājs gūtu nepārprotamu priekšstatu par savām tiesībām, pienākumiem un juridiskām sekām. Attiecīgajā gadījumā tas ir nepieciešams,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pasūtītājam būtu skaidri zināms, pie kā tam būtu jāvēršas pēc attiecīgās informācijas, kā arī kādā veidā tas būtu īstenojams;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pārvadātājam būtu skaidri zināms, par kādiem administratīvajiem pārkāpumiem vai noziedzīgiem nodarījumiem tas nedrīkst būt sodīts, lai pasūtītājam nerastos vienpusēja tiesība atkāpties no līguma;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gadījumā, ja projekta 7.pantā ietvertajā Sabiedriskā transporta pakalpojumu likuma 17.panta trešās daļas 2.punktā paredzēto informāciju plānots iegūt no valsts informācijas sistēmas “Sodu reģistrs”, tad, lai Iekšlietu ministrijas Informācijas centrs kā valsts informācijas sistēmas “Sodu reģistrs” pārzinis, kas ir atbildīgs par personas datu apstrādes atbilstību Eiropas Parlamenta un Padomes 2016.gada 27.aprīļa regulai (ES) 2016/679 par fizisku personu aizsardzību attiecībā uz personas datu apstrādi un šādu datu brīvu apriti un ar ko atceļ direktīvu 95/46/EK (Vispārīgā datu aizsardzības regula), ievērotu datu apstrādes minimizēšanas principu, sniedzot pasūtītājam ziņas par administratīvajiem pārkāpumiem vai noziedzīgiem nodarījumiem.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norādam, ka arī Publisko iepirkumu likumā tiek runāts par kompetentās institūcijas konkurences jomā lēmumu, tādējādi Satiksmes ministrijas ieskatā arī šajā likumā nav pamats sašaurināt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ja Pārvadātājs ir izdarījis smagu profesionālās darbības pārkāpumu, kas liek apšaubīt tā godīgumu, un šis fakts ir atzīts ar tādu kompetentas institūcijas lēmumu, tiesas spriedumu vai prokurora priekšrakstu par sodu, kas stājies spēkā un kļuvis neapstrīdams un nepārsūdzams.”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7.pantā ietvertajā Sabiedriskā transporta pakalpojumu likuma 17.panta trešās daļas 2.punktā norādīts, ka pasūtītājam ir tiesības vienpusēji atkāpties no līguma, ja pārvadātājs ir izdarījis smagu profesionālās darbības pārkāpumu, kas liek apšaubīt tā godīgumu, un šis fakts ir atzīts ar tādu kompetentas institūcijas lēmumu, tiesas spriedumu vai prokurora priekšrakstu par sodu, kas stājies spēkā un kļuvis neapstrīdams un nepārsūdzams.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projektā un projekta sākotnējās ietekmes novērtējuma ziņojumā (anotācijā) (turpmāk – anotācija) nav norādīts, no kāda informācijas avota pasūtītājs saņems minēto informāciju par pārvadātāja iespējamo sodāmību.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ziņas par personu izdarītajiem administratīvajiem pārkāpumiem vai noziedzīgiem nodarījumiem tiek uzkrātas valsts informācijas sistēmā “Sodu reģistrs”, kura izveidošanas mērķis ir vienotās uzskaites izveide par noziedzīgus nodarījumus un administratīvos pārkāpumus izdarījušām personām, lai veicinātu šo nodarījumu un pārkāpumu novēršanu un atklāšanu, kā arī par tiem personai noteiktā soda izpildes un tiesību ierobežojumu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Sodu reģistra likuma 21.panta pirmās daļas regulējumam valsts informācijas sistēmā “Sodu reģistrs” iekļautās ziņas sniedz izziņas veidā vai tiešsaistes datu pārraides režīmā, ja tiek identificēts ziņu pieprasītājs.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2016.gada 27.aprīļa regulas (ES) 2016/679 par fizisku personu aizsardzību attiecībā uz personas datu apstrādi un šādu datu brīvu apriti un ar ko atceļ direktīvu 95/46/EK (Vispārīgā datu aizsardzības regula) (turpmāk – Datu regula) 5.panta 1.punkta a) apakšpunktā ir noteikts datu apstrādes likumības un godprātības princips, t.i., jebkurai personas datu apstrādei ir jābūt tiesiskam pamatam. Godprātības princips būtībā ietver arī visus pārējos principus (likumīgumu, pārredzamību, nolūka ierobežojumu, datu minimizēšanu, precizitāti, glabāšanas ierobežojumu, integritāti un konfidencialitāti, pārskata atbildību), jo tie visi ir vērsti uz to, lai pārzinis nodrošinātu godīgu attieksmi pret datu subjektu – personu, kuras dati tiek apstrādāti. Datu regulas 5.panta 1.punkta c) apakšpunktā ir ietverts datu minimizēšanas princips, proti, personas dati ir adekvāti, atbilstīgi un ietver tikai to, kas nepieciešams to apstrādes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Iekšlietu ministrijas Informācijas centrs kā valsts informācijas sistēmas “Sodu reģistrs” pārzinis ir atbildīgs par personas datu apstrādes atbilstību Datu regulai. Iekšlietu ministrijas Informācijas centram attiecīgajā gadījumā jābūt precīzi zināmam datu apjomam, kuru būs jāsniedz (vai kuru jādara pieejamu), lai pasūtītājs pārbaudītu, vai pārvadātājs atbilst projektā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tiesību normai ir jābūt skaidrai un saprotamai, lai tās lietotājs un piemērotājs gūtu nepārprotamu priekšstatu par savām tiesībām, pienākumiem un juridiskām sekām, precizēt projektu vai projekta anotāciju, norādot projekta 7.pantā ietvertajā Sabiedriskā transporta pakalpojumu likuma 17.panta trešās daļas 2.punktā paredzētās informācijas avotu un tās saņemšanas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projekta 7.pantā ietvertajā Sabiedriskā transporta pakalpojumu likuma 17.panta trešās daļas 2.punktā paredzēto informāciju plānots iegūt no valsts informācijas sistēmas “Sodu reģistrs”, tad tiesiskās skaidrības nodrošināšanai, kā arī, lai Iekšlietu ministrijas Informācijas centrs ievērotu datu apstrādes minimizēšanas principu, sniedzot pasūtītājam ziņas par administratīvajiem pārkāpumiem vai noziedzīgiem nodarījumiem, precizēt projektu vai projekta anotāciju, papildus norādot attiecīgo nozari regulējošo likumu un Krimināllikuma pantus, par kuros paredzētajiem administratīvajiem pārkāpumiem un noziedzīgajiem nodarījumiem pārvadātājs nedrīkst būt sodīts.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skaidri izriet, ka kompetentā institūcija konkurences jomā ir Konkurences padome, un institūcija, normatīvajos aktos noteiktajā kārtībā un savas kompetences ietvaros, veic attiecīgās atzīmes publiskajā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smaga profesionālās darbības pārkāpuma  izslēgšanas iemesla pārbaudes kārtība ir noteikta Publisko iepirkumu likuma 42. panta astotajā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3.</w:t>
            </w:r>
            <w:r w:rsidR="00000000" w:rsidRPr="00000000" w:rsidDel="00000000">
              <w:rPr>
                <w:vertAlign w:val="superscript"/>
                <w:rtl w:val="0"/>
              </w:rPr>
              <w:t xml:space="preserve">1</w:t>
            </w:r>
            <w:r w:rsidR="00000000" w:rsidRPr="00000000" w:rsidDel="00000000">
              <w:rPr>
                <w:rtl w:val="0"/>
              </w:rPr>
              <w:t xml:space="preserve">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likumprojekta 14.</w:t>
            </w:r>
            <w:r w:rsidR="00000000" w:rsidRPr="00000000" w:rsidDel="00000000">
              <w:rPr>
                <w:vertAlign w:val="superscript"/>
                <w:rtl w:val="0"/>
              </w:rPr>
              <w:t xml:space="preserve">1</w:t>
            </w:r>
            <w:r w:rsidR="00000000" w:rsidRPr="00000000" w:rsidDel="00000000">
              <w:rPr>
                <w:rtl w:val="0"/>
              </w:rPr>
              <w:t xml:space="preserve"> panta 3.</w:t>
            </w:r>
            <w:r w:rsidR="00000000" w:rsidRPr="00000000" w:rsidDel="00000000">
              <w:rPr>
                <w:vertAlign w:val="superscript"/>
                <w:rtl w:val="0"/>
              </w:rPr>
              <w:t xml:space="preserve">1</w:t>
            </w:r>
            <w:r w:rsidR="00000000" w:rsidRPr="00000000" w:rsidDel="00000000">
              <w:rPr>
                <w:rtl w:val="0"/>
              </w:rPr>
              <w:t xml:space="preserve"> daļā noteikto pārvadātāja pienākumu iesniegt informācijas sistēmā informāciju par elektroniskās uzskaites sistēmas identificēto valsts noteikto braukšanas maksas atvieglojumu saņēmēju braucieniem, jo to nav iespējams veikt, ja atvieglojumu vienotās informācijas sistēma nedarbojas, nav pieejama vai tajā ietvertie dati ir neprecīzi.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uz likumprojekta 14.</w:t>
            </w:r>
            <w:r w:rsidR="00000000" w:rsidRPr="00000000" w:rsidDel="00000000">
              <w:rPr>
                <w:vertAlign w:val="superscript"/>
                <w:rtl w:val="0"/>
              </w:rPr>
              <w:t xml:space="preserve">1</w:t>
            </w:r>
            <w:r w:rsidR="00000000" w:rsidRPr="00000000" w:rsidDel="00000000">
              <w:rPr>
                <w:rtl w:val="0"/>
              </w:rPr>
              <w:t xml:space="preserve"> panta 3.</w:t>
            </w:r>
            <w:r w:rsidR="00000000" w:rsidRPr="00000000" w:rsidDel="00000000">
              <w:rPr>
                <w:vertAlign w:val="superscript"/>
                <w:rtl w:val="0"/>
              </w:rPr>
              <w:t xml:space="preserve">1</w:t>
            </w:r>
            <w:r w:rsidR="00000000" w:rsidRPr="00000000" w:rsidDel="00000000">
              <w:rPr>
                <w:rtl w:val="0"/>
              </w:rPr>
              <w:t xml:space="preserve"> daļā noteikto nesamērīgo prasību nodrošināt personu ar braukšanas maksas atvieglojumiem veikto braucienu identifikāciju sabiedriskajos transportlīdzekļos un sabiedriskā transporta biļešu tirdzniecības vietās, jo gramatiski lasot normu, ir noprotams, ka šāda identifikācija jānodrošina arī sadarbības partneru biļešu izplatītāju tirdzniecības vietās (piemēram, Narvessen) un biļešu automātos, kas vismaz LDDK biedra RP SIA “Rīgas satiksme” gadījumā nav paredzēti biļešu ar braukšanas maksas atvieglojumiem statusu noformēšanai vai braucienu identifikācijai. Arī sabiedriskajā transportā šobrīd biļešu tirdzniecība (pie vadītāja) lielākoties nenotiek, jo to kā obligātu prasību pilsētas nozīmes maršrutos neparedz normatīvie akti. Līdz ar to  nav skaidrs, kādā veidā un apjomā šī prasība (“nodrošināt personu ar braukšanas maksas atvieglojumiem veikto braucienu identifikāciju”) ir jānodrošina sabiedriskajos transportlīdzekļos un sabiedriskā transporta biļešu tirdzniecības vietās, proti, vai ar šo normu domāts, ka šīs prasības izpilde jānodrošina visās sabiedriskā transporta biļešu tirdzniecības vietās, arī tiešsaistē. Un ja jā, tad kāds ir šādas prasības mērķis, jo personu ar braukšanas maksas atvieglojumiem veikto braucienu identifikāciju var nodrošināt arī bez visu sabiedriskā transporta biļešu tirdzniecības vietu, tajā skaitā biļešu tirdzniecības automātu, iesaistes, savienojot tos ar valsts noteiktajām sistēmām tiešsaistē datu apmaiņas nodrošināšanai. RP SIA “Rīgas satiksme” gadījumā, attiecībā uz biļešu tirdzniecības automātiem vien, šādas papildus izmaksas varētu būt ap 150 tūkstošiem eiro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zināšanai.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biedrs Rīgas Satiksme nekorekti sniedz iebildumus par Likumprojekta normām. Rīgas Satiksme nav reģionālās nozīmes maršrutu pārvadātājs, kas ir Likuma 19.panta noteiktās VSTBS ietvaros izmanto BMA sistēmu. Rīgas Satiksme ir valstspilsētas pārvadātājs, kuram BMA sistēmas lietošana jānodrošina, izmantojot AVIS.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3.</w:t>
            </w:r>
            <w:r w:rsidR="00000000" w:rsidRPr="00000000" w:rsidDel="00000000">
              <w:rPr>
                <w:vertAlign w:val="superscript"/>
                <w:rtl w:val="0"/>
              </w:rPr>
              <w:t xml:space="preserve">1</w:t>
            </w:r>
            <w:r w:rsidR="00000000" w:rsidRPr="00000000" w:rsidDel="00000000">
              <w:rPr>
                <w:rtl w:val="0"/>
              </w:rPr>
              <w:t xml:space="preserve"> daļā vārdus "pārvadātājam un biļešu tirgotājam" ar vārdiem "vienotajai sabiedriskā transporta biļešu sistēmai un vienotās sabiedriskā transporta biļešu sistēmas lietotājam".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8. pantu paredzēts papildināt Sabiedriskā transporta pakalpojumu likuma (turpmāk – STPL) 17.pantu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Pasūtītājam ir tiesības vienpusēji atkāpties no līguma, kas noslēgts starp pasūtītāju un pārvadātāju, ja pēc šo grozījumu spēkā stāšanās, ar kompetentās institūcijas konkurences jomā lēmumu, kas stājies spēkā, nav apstrīdams un pārsūdzams, Pārvadātājs ir atzīts par vainīgu konkurences tiesību pārkāpumā, kas izpaužas kā horizontālā karteļa vienošanās, izņemot gadījumus, kad attiecīgā institūcija, konstatējot konkurences tiesību pārkāpumu, par sadarbību iecietības programmas ietvaros Pārvadātāju ir atbrīvojusi no naudas soda vai naudas sodu samazinājusi, vai ir izsniegusi atzinumu par to, ka Pārvadātāja veiktie pasākumi ir pietiekami uzticamības atjaunošanai un tādu pašu un līdzīgu gadījumu novēršanai nākotnē;”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Likumprojekta 8. pantā piedāvātie grozījumi STPL 17. pantā pasūtītājiem sabiedriskā transporta pakalpojumu sniegšanas nozarē piešķir tiesības uz atšķirīgu un plašāku attieksmi pret pakalpojumu sniedzējiem, nekā to nosaka vispārīgais publisko iepirkumu un konkurences tiesību regulējums, turklāt atšķirīgā un paplašinātā attieksme nav pienācīgi pamatota un pārkāpj LR Satversmē noteikto tiesiskās vienlīdzības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izvērsti ar ieguvumu un zaudējumu analīzi pamatots, kāpēc tieši sabiedriskā transporta pakalpojumu sniegšanas nozarē pasūtītājiem ir nosakāmas tiesības attiecībā pret pakalpojumu sniedzējiem pieļaut atšķirīgu pieeju no vispārīgajiem Publisko iepirkumu likuma (turpmāk – PIL) 64. pantā noteiktajiem līguma pirmstermiņa izbeigšanas gadījumiem, proti – uz kādu apsvērumu pamata pasūtītājiem šajā konkrētajā nozarē ir nosakāmas ekskluzīvas tiesības vēl vienā gadījumā vienpusēji atkāpties no tiesiski noslēgta līguma un uz kādu apsvērumu pamata šajā nozarē ir attaisnojama un pieļaujama atšķirīga regulējuma noteikšana. Likumprojektā nav konstatējams tāds pamats vai tādi būtiski atšķirīgi apstākļi, lai sabiedriskā transporta pakalpojumu jomā piemērotu savādāku vai stingrāku tiesību normas regulējumu attiecībā uz līguma vienpusēju izbeigšanu no pasūtītāja puses, tai skaitā būtiski pasliktinot pārvadātāja tiesības, ko tam piešķir PIL. Likumprojekta anotācijā norādītais pamatojums, ka “šādās situācijās negatīvas mantiskas sekas cieš ne tikai pasūtītāji un publiskais finansējums. Pārmaksa [..] tiek faktiski pārnesta arī uz galapatērētājiem”, var tikt vienlīdz attiecināts gan uz konkurences tiesību pārkāpumu sekām sabiedriskā transporta pakalpojumu jomā, gan arī citās nozarēs, piemēram, būvniecībā, ceļu apsaimniekošanā, daudzdzīvokļu dzīvojamo māju energoefektivitātes paaugstināšanas pakalpojumu sniegšanā u.tml., kur Konkurences padome arī ir konstatējusi  aizliegtas horizontālas vienošanās. Tomēr citu nozaru pasūtītājiem likumdevējs nav izvēlējies ar nozari regulējošo normatīvo aktu piešķirt vienpusējas tiesības atkāpties no noslēgtā līguma.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Likumprojekta 8. panta regulējums, jā tāds tiks ieviests, veicinās atšķirīgu attieksmi pret komersantiem pēc to darbības jomas un radīs konstitucionalitātes riskus, kas nebūtu pieļaujami. No Konkurences padomes konstatētām aizliegtām vienošanām izrietošās tiesiskās sekas attiecībā uz publiskajiem iepirkumiem un publisko iepirkumu rezultātā noslēgtajiem likumiem ir nosakāmas “jumta” likumos neatkarīgi no nozares, un to likumdevējs jau ir izdarījis PIL 42. un 64.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vēlamies vērst uzmanību uz Ekonomikas ministrijas izstrādātajā informatīvajā ziņojumā “Par Konkurences padomes paveikto funkcijas – metodiskā atbalsta sniegšana publiskām personām zaudējumu atlīdzināšanas procesa ietvaros – īstenošanā” (projekta ID 24-TA-1671)[1] (turpmāk – EM) informatīvais ziņojums, iekļauto secinājumu attiecībā uz Ministru kabineta uzdevuma izpildi - izvērtēt nepieciešamību sagatavot priekšlikumus grozījumiem publisko iepirkumu jomu reglamentējošajos normatīvajos aktos, lai noteiktu publisko iepirkumu līgumos ietveramās pušu tiesības un pienākumus konkurences tiesību pārkāpuma gadījumā: “Izvērtējot nepieciešamību sagatavot priekšlikumus grozījumiem publisko iepirkumu jomu reglamentējošajos normatīvajos aktos, lai noteiktu publisko iepirkumu līgumos ietveramās pušu tiesības un pienākumus konkurences tiesību pārkāpuma gadījumā, tika secināts, ka attiecīgi grozījumi publisko iepirkumu jomu reglamentējošajos normatīvajos aktos nav nepieciešami. Finanšu ministrijas un Iepirkumu uzraudzības biroja ieskatā publisko iepirkumu regulējums ir akcentēts tieši uz iepirkumu procedūru un ar to saistīto jautājumu regulējumu. Vienlaikus, ievērojot Publisko iepirkumu likuma 60.panta otrajā daļā noteikto, pasūtītājs, sagatavojot iepirkuma līgumu, ņem vērā normatīvo aktu prasības attiecībā uz iepirkuma priekšmetā iekļautajiem būvdarbiem, piegādēm un pakalpojumiem. Tajā skaitā Publisko iepirkumu likuma 60.panta otrās daļas 8.punkts jau šobrīd papildus citiem jautājumiem iepirkuma līgumā paredz pienākumu atrunāt kārtību, kādā pieļaujama atkāpšanās no tā. Tādējādi tiek vērsta pasūtītāja uzmanība uz nepieciešamību īpaši apsvērt iespējamās situācijas līguma izpildes gaitā, savlaicīgi tajā iekļaujot attiecīgus risinājumus savu interešu aizstāvībai, tostarp par tirgus dalībnieku īstenotajiem konkurences tiesību pārkāpumiem. Izpētot arī kaimiņvalstu publisko iepirkumu regulējošos normatīvos aktus, Finanšu ministrija secināja, ka to regulējumos nav iekļauti speciāli noteikumi par publisko iepirkumu līgumos ietveramajām pušu tiesībām un pienākumiem konkurences tiesību pārkāpuma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neskatoties uz iebildumu par paredzētā regulējuma tiesiskuma riskiem un pretēji EM informatīvajā ziņojumā secinātajam, Likumprojektā tiek atstāts 8. pants, tad vēršam uzmanību, ka šajā pantā piedāvātā STPL 17. panta trešās daļas redakcija ir pieļaujama, ja tās piemērošana tiek noteikta tikai un vienīgi attiecībā  uz līgumiem, kas noslēgti pēc Likumprojekta spēkā stāšanās. Turklāt no normatīvo aktu izstrādes noteikumu viedokļa Likumprojekta 8. panta piemērošanas brīdi korektāk būtu noteikt pārejas noteikumos, nevis pašā STPL 17. panta trešajā daļā[2]. Tāpat no juridiskās tehnikas viedokļa būtu salāgojama Likumprojekta 8. pantā piedāvātā STPL 17. panta trešās daļas terminoloģija ar Likumprojekta 13. pantā piedāvāto pārejas noteikumu 37. punkta terminoloģiju, turklāt 37. punkts būtu tekstuāli papildināms ar norādi uz laika posmu, kādā pasūtītājs var izmantot tiesības vienpusēji atkāpties no līguma pēc kompetentās institūcijas konkurences jomā lēmuma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Konkurences padomes paveikto funkcijas – metodiskā atbalsta sniegšana publiskām personām zaudējumu atlīdzināšanas procesa ietvaros – īstenošanā (mk.gov.lv), skatīts 10.07.2024.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Skat. MK 03.02.2009. noteikumu Nr.108 “Normatīvo aktu projektu sagatavošanas noteikumi” 27., 73.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t.sk., LDDK 26.01.2024. un 27.05.2024. atzinumos minētos argumentus, aicinām no Likumprojekta svītrot 8. pantu, bet gadījumā, ja 8. panta svītrošana netiek atbalstīta, tad aicinām no Likumprojekta 8. pantā piedāvātās STPL 17. panta trešās daļas redakcijas dzēst vārdus “pēc šo grozījumu spēkā stāšanās” un attiecīgi precizēt Likumprojekta 13. pantā piedāvāto pārejas noteikumu 37. punktu, izsakot abas tiesību normas sekojoši: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panta trešo daļu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Pasūtītājam ir tiesības vienpusēji atkāpties no līguma, kas noslēgts starp pasūtītāju un pārvadātāju, ja ar kompetentās institūcijas konkurences jomā lēmumu, kas stājies spēkā un nav apstrīdams un pārsūdzams, pārvadātājs ir atzīts par vainīgu konkurences tiesību pārkāpumā, kas izpaužas kā horizontālā karteļa vienošanās, izņemot gadījumus, kad attiecīgā institūcija, konstatējot konkurences tiesību pārkāpumu, par sadarbību iecietības programmas ietvaros pārvadātāju ir atbrīvojusi no naudas soda vai naudas sodu samazinājusi, vai ir izsniegusi atzinumu par to, ka pārvadātāja veiktie pasākumi ir pietiekami uzticamības atjaunošanai un tādu pašu un līdzīgu gadījumu novēršanai nākotnē.”;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37.punktu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Šā likuma 17. panta trešo daļu var piemērot līgumam, kas noslēgts starp pasūtītāju un pārvadātāju pēc šīs normas spēkā stāšanās, ja kompetentās institūcijas konkurences jomā lēmums, ar kuru pārvadātājs ir atzīts par vainīgu konkurences tiesību pārkāpumā, kas izpaužas kā horizontālā karteļa vienošanās, ir stājies spēkā pēc šīs normas spēkā stāšanās un ja kopš attiecīgā lēmuma spēkā stāšanās brīža nav pagājis vairāk kā viens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tā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19. pants. Vienotā sabiedriskā transporta biļešu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Autotransporta direkcija izveido un uztur vienotu sabiedriskā transporta biļešu sistēmu biļešu tirdzniecības nodrošināšanai tiešsaistē visās sabiedriskā transporta biļešu tirdzniecības vietās. Vienotajā sabiedriskā transporta biļešu sistēmā organizē un nodrošina pasažieriem sabiedriskā transporta biļešu iegādes un rezervēšanas iespējas biļešu tirdzniecības vietās, kā arī pārvadātājiem un biļešu tirdzniecības pakalpojumu sniedzējiem informāciju par biļešu tirdzniecībā pieejamo un pārdoto biļešu veidu, skaitu, braukšanas maksu un citiem nosacījumiem, kas noteikti saskaņā ar normatīvajiem aktiem, sabiedriskā transporta pakalpojumu pasūtījuma līgumiem un šā likuma 17. pantā minētajiem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Piekļuvi vienotajai sabiedriskā transporta biļešu sistēmai biļešu tirdzniecības veikšanai Autotransporta direkcija piešķir, piešķirot tiesības lietot vienoto sabiedriskā transporta biļešu sistēmu. Vienotās sabiedriskā transporta biļešu sistēmas lietotājam ir saistoši Autotransporta direkcijas izstrādātie un tās tīmekļvietnē publicētie vienotās sabiedriskā transporta biļešu sistēmas lietošanas noteikumi, un, saņemot tiesības lietot vienoto sabiedriskā transporta biļešu sistēmu, sistēmas lietotāji apņemas ievērot vienotās sabiedriskā transporta biļešu sistēmas lietošanas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Piekļuve vienotajai sabiedriskā transporta biļešu sistēmai tiek piešķirta: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pārvadātājiem, kuriem ir piešķirtas tiesības sniegt sabiedriskā transporta pakalpojumus reģionālās nozīmes maršrutu tīkla dotētajos maršrutos (reisos), biļešu tirdzniecībai uz attiecīgā pārvadātāja apkalpotajiem maršrutiem (reisiem) un vienoto biļešu (biļetes, kas apliecina tiesības izmantot sabiedrisko transportlīdzekli vairākos pārvadājumu veidos un maršrutos) tirdzniecībai;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reģistrētām autoostām, kuras saskaņā ar normatīvajiem aktiem jānodrošina biļešu tirdzniecība, biļešu tirdzniecībai uz autobusu reisiem, kurus apkalpo attiecīgā autoosta, un vienoto biļešu (biļetes, kas apliecina tiesības izmantot sabiedrisko transportlīdzekli vairākos pārvadājumu veidos un maršrutos) tirdzniecībai;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biļešu tirdzniecības pakalpojuma sniedzējam, kurš balstoties uz komerciāliem principiem nodrošina biļešu tirdzniecības pakalpojumus, biļešu tirdzniecībai uz visiem autobusu un vilcienu reisiem, un vienoto biļešu (biļetes, kas apliecina tiesības izmantot sabiedrisko transportlīdzekli vairākos pārvadājumu veidos un maršrutos) tirdzniecībai.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Personām, kuras ir minētas šā panta trešās daļas 1. un 2.punktā, piekļuve vienotajai sabiedriskā transporta biļešu sistēmai tiek piešķirta automātiski. Personām, kuras ir minētas šā panta trešās daļas 1. un 2.punktā, ir tiesības saņemt piekļuvi vienotai sabiedriskā transporta biļešu sistēmai kā biļešu tirdzniecības pakalpojuma sniedzējam, izpildot šā panta sestās daļas nosacījumus un pilnībā nodalot saimnieciskās darbības izmaksas un ieņēmumus.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Autotransporta direkcija šā panta trešās daļas 1. un 2.punktā minētajām personām piešķirto piekļuvi vienotajai sabiedriskā transporta biļešu sistēmai anulē,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izbeigts ar pārvadātāju noslēgtais līgums, ar kuru tika piešķirtas tiesības sniegt sabiedriskā transporta pakalpojumus reģionālās nozīmes maršrutu tīkla dotētajos maršrutos (reisos);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autoostai tiek anulēta vai apturēta reģistrācija vai ja saskaņā ar normatīvajos aktos noteikto regulējumu autoostas obligāti sniedzamo pakalpojumu klāstā netiek iekļauta biļešu tirdzniecība;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vienotās sabiedriskā transporta biļešu sistēmas lietotājs, izmantojot vienoto sabiedriskā transporta biļešu sistēmu, pārkāpis vienotās sabiedriskā transporta biļešu sistēmas lietošanas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Autotransporta direkcija piešķir piekļuvi vienotajai sabiedriskā transporta biļešu sistēmai biļešu tirdzniecības pakalpojuma sniedzējam, ja tas 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tas ir reģistrēts kādā Eiropas Savienības dalībvalstī atbilstoši komersanta reģistrācijas valsts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tam nav nodokļu, nodevu un citu valsts noteikto obligāto maksājumu parādu, kuru kopsumma pārsniedz likumā "Par nodokļiem un nodevām" noteikto nodokļu (nodevu) parāda kopsummu, no kuras sākot nodokļu administrācija nodrošina publisku informācijas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tas ir izpildījis visas Patērētāju tiesību aizsardzības centram rakstveidā iesniegtās apņemšanās novērst konstatētos pārkāpumus un visus tam Patērētāju tiesību aizsardzības centra piemērotos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tas ir noslēdzis šā panta devītajā daļā minēto līgumu un nodrošina biļešu tirdzniecību visiem autobusu un vilcienu reisiem, tostarp vienoto biļešu (biļetes, kas apliecina tiesības izmantot sabiedrisko transportlīdzekli vairākos pārvadājumu veidos) 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tam nav piemērotas starptautiskās vai nacionālās sankcijas vai būtiskas finanšu un kapitāla tirgus intereses ietekmējošas Eiropas Savienības vai Ziemeļatlantijas līguma organizācijas dalībvalsts noteiktās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Autotransporta direkcija piekļuvi vienotajai sabiedriskā transporta biļešu sistēmai biļešu tirdzniecības pakalpojuma sniedzējam anulē,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saņemts biļešu tirdzniecības pakalpojuma sniedzēja iesniegums par piekļuves anulēšanu;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konstatēts, ka biļešu tirdzniecības pakalpojuma sniedzējs neveic norēķinus ar pārvadātāju par pārdotajām biļetēm;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konstatēts, ka biļešu tirdzniecības pakalpojuma sniedzējs nenodrošina biļešu tirdzniecību visiem autobusu un vilcienu reisiem, tostarp vienoto biļešu (biļetes, kas apliecina tiesības izmantot sabiedrisko transportlīdzekli vairākos pārvadājumu veidos) 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biļešu tirdzniecības pakalpojuma sniedzēja darbībā ir konstatēti būtiski sabiedriskā transporta nozari un komercdarbību reglamentējošu normatīvo aktu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biļešu tirdzniecības pakalpojuma sniedzējs, izmantojot vienoto sabiedriskā transporta biļešu sistēmu, pārkāpis vienotās sabiedriskā transporta biļešu sistēmas lietošanas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ir konstatēts, ka tam ir piemērotas starptautiskās vai nacionālās sankcijas vai būtiskas finanšu un kapitāla tirgus intereses ietekmējošas Eiropas Savienības vai Ziemeļatlantijas līguma organizācijas dalībvalsts noteiktās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Autotransporta direkcija piekļuvi vienotajai sabiedriskā transporta biļešu sistēmai biļešu tirdzniecības pakalpojuma sniedzējam nepiešķir, ja tam ir spēkā esošs ar Autotransporta direkciju noslēgts iepirkuma līgums par vienotas sabiedriskā transporta biļešu sistēmas izveidošanu un uzturēšanu. Autotransporta direkcija ir tiesīga piešķirt piekļuvi vienotajai sabiedriskā transporta biļešu sistēmai biļešu tirdzniecības pakalpojuma sniedzējam trīs gadus pēc iepirkuma līguma par vienotas sabiedriskā transporta biļešu sistēmas izveidošanu un uzturēšanu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Biļešu tirdzniecības pakalpojuma sniedzējs un pārvadātājs slēdz līgumu ar visiem pārvadātājiem, attiecībā uz kuru veiktajiem pārvadājumiem biļetes tiek tirgotas vienotajā sabiedriskā transporta biļešu sistēmā. Līgumā tiek ietverti nosacījumi par savstarpējo norēķinu kārtību un regularitāti, biļešu anulēšanas un atgriešanas kārtību un citi būtiski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Autotransporta direkcija nodrošina, ka vienotajā sabiedriskā transporta biļešu sistēmā biļešu tirdzniecības pakalpojuma sniedzēja, kuram tiek piešķirta šā panta trešās daļas 3.punktā minētā piekļuve vienotajai sabiedriskā transporta biļešu sistēmai, pārdodamajām biļetēm tiek noteikta cena, kas ir par 10 procentiem zemāka nekā tām biļetēm noteiktā cena, kuras pārdod pārvadātājs un autoosta, kuriem piekļuve vienotajai sabiedriskā transporta biļešu sistēmai tiek piešķirta automātiski.  Papildus Autotransporta direkcijas noteiktajai biļetes cenai biļešu tirdzniecības pakalpojuma sniedzējs, kuram tiek piešķirta šā panta trešajā daļā minētā piekļuve vienotajai sabiedriskā transporta biļešu sistēmai, ir tiesīgs piemērot biļešu tirdzniecības pakalpojuma maksu, nodrošinot, ka kopējā biļetes galīgā cena ir zemāka par tām biļetēm noteikto cenu, kuras pārdod pārvadātājs un autoosta, kuriem piekļuve vienotajai sabiedriskā transporta biļešu sistēmai tiek piešķirta šā panta otrajā daļā noteiktajā kartībā.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Biļešu tirdzniecības pakalpojuma sniedzējs, kuram tiek piešķirta šā panta trešās daļas 3.punktā minētā piekļuve vienotajai sabiedriskā transporta biļešu sistēmai, piekļuvi dzelzceļa apkalpes vietai biļešu tirdzniecības nodrošināšanai saņem atbilstoši dzelzceļa jomu reglamentējošu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8. pants paredz jaunā redakcijā izteikt Likuma 19. pantu, kas regulē Vienotās sabiedriskā transporta biļešu sistēmas darbību, tai  skaitā paredz izmaiņas personas datu apstrādes nosacījumos, lūdzam aizpildīt likumprojekta anotācijas 8.1.13. apakšpunktu par likumprojekta ietekmi uz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minētās likumprojekta normas saskaņā ar Ministru kabineta 2021. gada 7. septembra noteikumu Nr. 606 "Ministru kabineta kārtības rullis" 52.2.6.1 apakšpunktu nepieciešams saskaņot ar Datu valsts inspekciju, jo projekts skar personas datu apstrādes jautājumus, tostarp personas datu apstrādi informācijas sistēmās.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Piekļuvi un tiesības izmantot vienoto sabiedriskā transporta biļešu sistēmu biļešu tirdzniecībai piešķir Autotransporta direkcija. Piekļuve vienotajai sabiedriskā transporta biļešu sistēmai tiek piešķirta: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Pasūtītājam ir tiesības vienpusēji atkāpties no līguma, kas noslēgts starp pasūtītāju un pārvadātāju, ja pēc šo grozījumu spēkā stāšanās, ar kompetentās institūcijas konkurences jomā lēmumu, kas stājies spēkā, nav apstrīdams un pārsūdzams, Pārvadātājs ir atzīts par vainīgu konkurences tiesību pārkāpumā, kas izpaužas kā horizontālā karteļa vienošanās, izņemot gadījumus, kad attiecīgā institūcija, konstatējot konkurences tiesību pārkāpumu, par sadarbību iecietības programmas ietvaros Pārvadātāju ir atbrīvojusi no naudas soda vai naudas sodu samazinājusi, vai ir izsniegusi atzinumu par to, ka Pārvadātāja veiktie pasākumi ir pietiekami uzticamības atjaunošanai un tādu pašu un līdzīgu gadījumu novēršanai nākotnē;”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8. pantā izslēgt norādi "pēc šo grozījumu spēkā stāšanās" (no šīs norādes arī neizriet, kādi grozījumi šeit ir domāti) vai aizstāt šo norādi ar konkrētu datumu, nodrošinot juridiskās tehnikas prasībām atbilstošu regulējumu. Nepieciešamības gadījumā lūdzam precizēt arī likumprojekta 13. pantā ietverto pārejas noteikumu, skaidrojot 8. pantā paredzēto tiesību piemērošanas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līgumsodus par sabiedriskā transporta pakalpojumu līguma noteikumu neizpildi vai nepienācīgu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(LPPA - 27.05.2024.)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pasažieru pārvadātāju asociācija" (LPPA) lūdz izteikt devīto apakšpunktu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līgumsodus un to apmēru par sabiedriskā transporta pakalpojumu līguma noteikumu neizpildi vai nepienācīgu izpildi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situācijā līgumsodi starp Sabiedriskā transporta pakalpojumu līgumiem reģionālās nozīmes maršrutu tīklā ir ar atšķiīgām redakcijām un sodu apmēriem, kaut gan sniegtais pakalpojums ir viens.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Pārrunāts starpinstitūciju sanāksmē, iespēju robežās precizēts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- 25.09.2024.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Personu apliecinošu dokumentu likumā lietoto terminoloģiju, svītrot projekta 9.pantā ietvertajā Sabiedriskā transporta pakalpojumu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daļā ietverto abreviatūru un iekavas “(eID)”.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9.pantā ietvertajā Sabiedriskā transporta pakalpojumu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daļā svītrota ietvertā abreviatūra un iekavas “(eID)”.</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(LPPA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4.Iebildums par likumprojekta 9.panta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LPPA uztur iebildumus par likumprojekta 9.puntā piedāvāto risinājumu 14.1panta 2.2 daļas pirmajam teikumam, jo, neskatoties uz arī iepriekš LPPA un biedra RP SIA “Rīgas satiksme” izteiktajiem iebildumiem, norma joprojām nesniedz skaidru un nepārprotamu norādi, ka valstspilsētas pārvadātājam, kas nodrošina pasažieru ar valsts noteikto braukšanas maksas atvieglojumu pārvadāšanu elektronisku identifikāciju / uzskaiti, ir jāveic papildus ievērojami ieguldījumi jaunas, faktiski esošo sistēmu dublējošas braukšanas maksas atvieglojumu piemērošanas un uzskaites sistēmas risinājuma iegādē.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LPPA sniedz RP SIA “Rīgas satiksme” viedokli. Lielākā daļa RP SIA “Rīgas satiksme” pasažieru, kas izmanto valsts noteiktos braukšanas maksas atvieglojumus, ir saņēmuši un lieto RP SIA “Rīgas satiksme” elektroniskās identifikācijas līdzekli – personalizēto e-talonu, tādēļ attiecībā uz RP SIA “Rīgas satiksme” kā pārvadātāju faktiski tiek pieprasīts, lai pasažieru, kas izmanto valsts noteiktos braukšanas maksas atvieglojumus, paralēlai personalizētai uzskaitei tiktu ieviesta vēl viena sistēma. Šīs jaunā sistēmas ieviešana realitātē attiektos tikai apmēram uz 20 tūkstošiem validāciju jeb braucieniem mēnesī, kas ir nesamērīgi maz pret kopējo RP SIA “Rīgas satiksme” pasažieru skaitu – apmēram 10 miljoniem mēnesī.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izziņā norādītajam (Izziņas 73. un 100.punkts), Likumprojekta izvērtēšanā ņemts vērā RP SIA “Rīgas satiksme” iebildums, ka bērniem līdz 15 gadu vecumam personas apliecības saņemšana nav obligāta, tādēļ viņi varēs savu braukšanas maksas atvieglojumu izmantot, pilsētas nozīmēs maršrutos, reģistrējot pārvadātāja identifikācijas līdzekli, līdz ar to eventuāli attiecībā uz RP SIA “Rīgas satiksme” to braukšanas maksas atvieglojumu izmantošanas reižu skaits, kas netiks veiktas ar RP SIA “Rīgas satiksme” identifikācijas līdzekļiem,  būs vēl mazāks par 20 tūkstošiem braucienu mēnesī un attiecīgi izmaksas par katra šāda brauciena identifikāciju un uzskaiti – proporcionāli lielākas.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LPPA norāda, ka RP SIA “Rīgas satiksme” iebildums ņemts vērā daļēji tādejādi, ka atbilstoši Sabiedriskā transporta pakalpojumu likuma pārejas noteikumu 33.punktā noteiktajam personas apliecība braukšanas maksas atvieglojumu saņemšanai turpmāk būs obligāti nepieciešama arī personām, kurām atbilstoši Personu apliecinošu dokumentu likumā (9.panta pirmajā daļā un pārejas noteikumu 5.punktā) noteiktajam “eID kartes saņemšana nav obligāta, tostarp, bērniem līdz 15 gadu vecumam” (skatīt. Izziņas 73. un 100.punkts).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RP SIA “Rīgas satiksme” ieskatā šāds risinājums nav bērnu labākajās interesēs, kā tam būtu jābūt atbilstoši Satversmes 110.pantam un Bērnu tiesību aizsardzības likuma 6.panta pirmajā daļā noteiktajam, ka tiesiskajās attiecībās, kas skar bērnu, bērna tiesības un intereses ir prioritāras. Lai arī RP SIA “Rīgas satiksme” nav kompetentā institūcija, kurai būtu jāuzrauga bērnu interešu ievērošana, atkārtoti vēršam uzmanību, ka pēc RP SIA “Rīgas satiksme” pieredzes bērni biežāk nekā citi pasažieri zaudē savus elektroniskās identifikācijas līdzekļus (e-talonus). Piemēram, 2023. gadā reģistrēti 4672 gadījumi, kad skolēnu e-taloni tika nozaudēti, nozagti u.tml. Tomēr, gadījumā, ja nozaudēts personalizētais e-talons, to ir iespējams ātri un ērti atjaunot, kā arī tas neradīs citus tiesību ierobežojumus bērnam, piemēram, iespēju ceļot, apmeklēt ārstniecības iestādes un apliecināt savu identitāti, kur tas ir nepieciešams, kā tas būtu, nozaudējot personas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LPPA lūdz sniegt izvērtējumu par iespējamām sekām un iespējām risināt problēmas, kādas varētu iestāties, bērniem nozaudējot savas personas apliecības, tajā skaitā drošības riskus, piemēram, bērna nolaupīšanas gadījumā, ja bērnam līdzi ir personas apliecība, kas ir izceļošanai no valsts derīgs dokuments, kā arī, vai, izmantojot reģionālo transportu nokļūšanai uz izglītības iestādi, bērnam, personas apliecības nozaudēšanas gadījumā netiks faktiski liegtas iespējas saņemt obligāto izglītību, jo nebūs iespēja izmantot sabiedrisko transportu.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LPPA joprojām kopumā uztur iebildumus pret personas apliecību kā valsts braukšanas maksas atvieglojumu piemērošanas identifikācijas līdzekli valstspilsētu, kuras ir ieviesušas savus elektroniskās identifikācijas līdzekļus, obligātu ieviešanu. Likumprojekta izziņā un anotācijā šādai iecerei un finansiālai ietekmei uz valstspilsētas pašvaldības budžetu joprojām nav sniegts pietiekams ekonomiskais ieguvumu izvērtējums un pamatojums, un fakts, ka šī ideja ir radusies jau 2015. gadā nav un nevar būt pietiekams pamatojums ievērojamu finanšu līdzekļu ieguldījumam sistēmā, kas RP SIA “Rīgas satiksme” gadījumā nav nepieciešama, kā arī šādi izdevumi joprojām nav lietderīgi un samērīgi. It īpaši būtiski un kritiski tas šķiet kontekstā ar 2024.gada 1.augusta izziņas 18.punktā norādīto par Eiropas invaliditātes kartes digitālā versijas nodrošināšanu, kas būs iespējama caur Eiropas digitālo maku prognozējoši 2026.gada beigās. Neskatoties uz to, ka gan konkrētie risinājumi, gan to ieviešanas datumi ir zināmi, virzot likumprojektu tiek secināts, ka “pašlaik iebildumā minētais jautājums nav attiecināms uz virzīto Likumprojektu”, lai gan ar lielu varbūtību var secināt, ka gadu pēc likumprojekta piemērošanas uzsākšanas eventuāli jau būs jāuzsāk piemērot citas prasības, dati, dokumenti un risinājumi šajā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sabiedriskā transporta pakalpojumu likuma normām, kas regulē BMA sistēmas darbību, tostarp jau ar 2020.gada decembrī apstiprinātajos likuma grozījumos noteikto valsts kompensējamo braukšanas maksas atvieglojumu saņēmēju elektroniskās identifikācijas risinājumu un līdzekli, likumdevējs ir noteicis ievērot prasības attiecībā uz pakalpojumiem, kuri tiek finansēti no valsts vai pašvaldību budžeta. RPSIA “Rīgas Satiksme” ir pārvadātājs, kas saskaņā ar attiecīgu līgumu sniedz sabiedriskā transporta pakalpojumus Rīgas pilsētas sabiedriskā transporta maršrutu tīklā un kuram zaudējumi un izmaksas tiek kompensēts saskaņā Ministri kabineta 2015.gada 28.jūlija noteikumiem Nr.435 “Kārtība, kādā nosaka un kompensē ar sabiedriskā transporta pakalpojumu sniegšanu saistītos zaudējumus un izdevumus un nosaka sabiedriskā transporta pakalpojuma tarifu” attiecīgi no valsts vai pašvaldības budžeta.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BMA sistēmas elektroniskās identifikācijas risinājums un līdzeklis personas apliecība ar speciālo funkcionalitāti (lietotni) ir starpinstitucionāli saskaņots 2019.gadā. Lai nodrošinātu pušu līdzdalību un komunikāciju priekšlikumu izstrādei BMA sistēmas elektroniskā identifikācijas risinājuma noteikšanai, Autotransporta direkcija 2019.gada 13.maijā ar rīkojumu 2.3/16 “Par darba grupas izveidi” izveidoja starpinstitūciju darba grupu, kurā tika ietverti Satiksmes ministrijas, Autotransporta direkcijas, Labklājības ministrijas, Valsts ieņēmumu dienesta, Vides aizsardzības un reģionālās attīstības ministrijas, Pilsonības un migrācijas lietu pārvaldes, AS “Pasažieru vilciens”, Latvijas pasažieru pārvadātāju asociācijas, Latvijas Lielo pilsētu asociācijas, Latvijas Pašvaldību savienības, kā arī apvienības APEIRONS un organizācijas SUSTENTO pārstāvji. Jautājums tika vērtēts vispusīgi un tika analizēts tostarp Ministru kabinetā – Pārresoru koordinācijas centrs un Satiksmes ministrija ir sniegusi virkni informatīvo ziņojumu, kur tika saskaņots braukšanas maksas atvieglojumu elektroniskās identifikācijas risinājums. 2019.gada 29.maijā darba grupa konceptuāli atbalstīja risinājumu, kas paredz personas apliecībui kā identifikācijas līdzekli sabiedriskajā transportā, neizslēdzot banku karšu izmantošanu, ja šāds pakalpojums tiks piedāvāts. Tika sagatavoti un virzīti atbilstoši grozījumi Sabiedriskā transporta pakalpojumu likumā, kas tika pieņemti 2020.gada 30.decembrī attiecībā uz valsts kompensējamajiem braukšanas maksas atvieglojumu braucieniem paredzot vienotu identifikācijas līdzekli personas apliecību ar speciālo lietotni un vienlaikus pieļaujot valspilsētu pārvadājumos saglabāt arī (papildus personas apliecībām) pilsētnieku kartes.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valstspilsētu pašvaldību organizētos pārvadājumus izmanto ne tikai attiecīgās pašvaldības bet jebkuras valsts pašvaldības iedzīvotāji, vienots identifikācijas līdzeklis, kas būtu izmantojams jebkurā transportlīdzeklī, kur pasažierim ir tiesības uz valsts kompensējamu atvieglojumu, valstī ir nepieciešams, lai pasažieris varētu apliecināt savas tiesības uz atvieglojumu. Nosakot vienotu identifikācijas līdzekli – personas apliecība - papildus valstspilsētu lokālajiem risinājumiem, tika ievērotas mērķa personu tiesības brīvi pārvietoties ar vienu identifikācijas līdzekli gan reģionālās nozīmes maršrutos, gan arī visos pašlaik 10 autonomo valstspilsētu organizētajos pilsētas nozīmes maršrutos.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grupās un sanāksmēs, tikai skaidrots, ka valstspilsētām, kuras jau ieviesušas savos pārvadājumos lokālos identifikācijas risinājumus, ir tie jāpapildina ar personas apliecību apstrādes iespējām, vai, ja lokālā risinājuma nav, tad personas apliecību nolasīšanas iespēja jāparedz, veidojot jaunās sistēmas. Ievērojot panākto vienošanos par valstiskas nozīmes identifikācijas līdzekli sabiedriskajā transportā, tika nodrošināts, ka valstī izmantotam personu apliecinošam dokumentam tika izstrādāta, pasūtīta un implementēta speciāli sabiedriskā transporta vajadzībām paredzēta funkcionalitāte (lietotne). Gan reģionālās nozīmes maršrutu, gan pilsētas nozīmes maršrutu pārvadātāji un arī valstspilsētu pašvaldības bija informētas par gaidāmajām prasībām. Personas apliecības speciālās lietotnes izstrādes procesā, risinājums tika skaņots ar pārvadātājiem, tostarp RPSIA “Rīgas Satiksme” un SIA “Rīgas karte”, nozares tehnisko ierīču uzturētājiem un pat nodrošinātas testa kartes. Savukārt valstpilsētas vairākkārtīgi tika aicinātas savlaikus paredzēt finansējumu sistēmas ieviešanai savā kompetencē esošajā maršrutu tīklā, tostarp izskatot iespēju izmantot piemērotu projektu finansējumu, jo izdevumus, kas pārvadātājam radušies, ieviešot pasūtītāja noteiktās vai normatīvajos aktos par sabiedriskā transporta pakalpojumiem noteiktās minimālās kvalitātes prasības pēc tam, kad ir uzsākta sabiedriskā transporta pakalpojumu sniegšana, ja minēto prasību ieviešana pārsniedz ar iepriekš noteikto kvalitātes prasību nodrošināšanu saistītos izdevumus kompensē no pašvaldību budžeta saskaņā ar Ministri kabineta 2015.gada 28.jūlija noteikumiem Nr.435 “Kārtība, kādā nosaka un kompensē ar sabiedriskā transporta pakalpojumu sniegšanu saistītos zaudējumus un izdevumus un nosaka sabiedriskā transporta pakalpojuma tarifu”. Lai nodrošinātu BMA identifikācijai izmantojamu personas apliecību aptveri mērķgrupas personām, no valsts puses tika stimulēta jaunā parauga personas apliecību izsniegšana personām, tostarp radīti vienoto KAC, CSDD un PMLP pakalpojumi speciālās lietotnes iespējošanai izsniegtajās personas apliecībās. Arī Satiksmes ministrijai un ATD būs izaicinājumi attiecībā uz Eiropas invaliditātes kartes digitālā versijas nodrošināšanu braukšanas maksas atvieglojumu administrēšanā. Labklājības ministrija ir informējusi, ka Satiksmes ministrija un ATD tiksim iesaistītas attiecīgās darba grupās, tāpēc aicinām rast iespēju tajās iesaistīties arī RPSIA “Rīgas Satiksme”.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Rīgas pilsētā darbojošās etalona sistēmas tālāko izmantošanu bija gan BMA, gan AVIS sistēmas izveides darba grupu aktuāls jautājums. Pats uzņēmums, tostarp publiski, bija atzinis problēmas izveidotajā sistēmā un informējis par plāniem veidot jaunu sistēmu (sk. zemāk publiski pieejamo informāciju). Ne Sabiedriskā transporta pakalpojumu likuma pašreizējā redakcija, ne plānotie grozījumi nenosaka ieviest kādam pārvadātājam dublējošu sistēmu, jo atbilstoši IT risinājumu izstrādes modernai un labai praksei, tiem jābūt atvērtiem mūsdienīgu un strauji attīstošo moderno tehnoloģiju ieviešanai, tostarp pievienojot vai implementējot pamata risinājumam sniedzamajam pakalpojumam aktuālu datu nesēju nolasīšanas ierīces.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https://www.lsm.lv/raksts/zinas/latvija/desmit-gados-e-talona-sistemas-uzturesana-rigai-izmaksajusi-ap-200-miljoniem-eiro-plano-modernizet-bilesu-sistemu.a417644/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https://zinas.tv3.lv/zinatne-un-tehnologijas/tehnologijas/rigas-satiksmes-e-talonu-sistema-ir-viegli-apkrapjama/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https://possible.lv/news/drosibas-problema-rigas-satiksmes-bilesu-sistema-e-talons/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https://jauns.lv/raksts/zinas/321290-matiss-rigas-sabiedriskaja-transporta-jaatsakas-no-novecojusas-e-talonu-sistemas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https://www.youtube.com/watch?v=-MDIn40q1wA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pārejas noteikumu 31. punktā vārdus un skaitļus “no 2024. gada 1. jūlija” ar vārdiem un skaitļiem “no 2026. gada 1. jūlija.”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pie 6.panta minētos apsvērumus, LDDK ieskatā likumprojektā paredzētais pienākums par personas apliecību (eID), kas papildināta ar speciālu funkcionalitāti (lietotni), ieviešanas termiņš obligāti ir jāsasaista  ar VSIA “Autotransporta direkcija” izstrādājamiem kritērijiem un kārtību, kas saskaņota ar Pilsonības un migrācijas lietu pārvaldi,  un šādas apliecības lietošanas ieviešana nevar notikt ātrāk kā 12 mēnešu laikā (ņemot vērā budžeta izstrādi, IT specifikācijas izstrādi un iepirkuma procesa veikšanu) no izmaiņu spēkā stāšanās (lielākoties normas subjekti ir pašvaldībai piederošas komercsabiedrības, kurām jāievēro publiskā iepirkuma regulējums un attiecīgi tajā noteiktie termiņi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LDDK nevar piekrist likumprojekta 9.pantam par pārejas noteikumu 36.punktā paredzēto termiņu – 2024.gada 1.jūlijs.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tā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pārejas noteikumu 31. punktā vārdus un skaitļus "no 2024. gada 1. jūlija" ar vārdiem un skaitļiem "no 2026. gada 1. jūlija".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“35. Šā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daļu reģionālās nozīmes maršrutos piemēro, sākot no 2024. gada 1. jūlija. No 2024.gada 1.jūlija līdz 2024.gada 31.decembrim pasažieri, kuru braukšanas maksas atvieglojumi tiek kompensēti no valsts budžeta un kuri vēl nav  saņēmuši personas apliecību, kura papildināta ar speciālu funkcionalitāti (lietotni), ir tiesīgi izmantoto braukšanas maksas atvieglojumus reģionālās nozīmes maršrutos sabiedriskajā transportlīdzeklī neidentificējoties ar personas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Šā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daļu pilsētas nozīmes maršrutos piemēro, sākot no 2024. gada 1. jūlija.”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9.pantā ietvertajā Sabiedriskā transporta pakalpojumu likuma 17.panta trešās daļas pārejas noteikumu: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35.punktā noteikt, ka Sabiedriskā transporta pakalpojumu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daļu reģionālās nozīmes maršrutos piemēro, sākot no 2025.gada 1.jūlija;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36.punktā: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noteikt, ka Sabiedriskā transporta pakalpojumu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daļu pilsētas nozīmes maršrutos piemēro, sākot no 2025.gada 1.jūlija;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papildināt ar otro teikumu, paredzot ka pasažieri, kuru braukšanas maksas atvieglojumi tiek kompensēti no valsts budžeta un kuri vēl nav saņēmuši personas apliecību, kura papildināta ar speciālu funkcionalitāti (lietotni), ir tiesīgi izmantoto braukšanas maksas atvieglojumus pilsētas nozīmes maršrutos sabiedriskajā transportlīdzeklī neidentificējoties ar personas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ir nepieciešams to personu tiesību nodrošināšanai, kuru rīcībā nav derīgas personas apliecības ar speciālu funkcionalitāti (lietotni). Personu apliecinošu dokumentu likumā noteikts, ka personas apliecība ir obligāts personu apliecinošs dokuments Latvijas pilsonim vai nepilsonim, kurš sasniedzis 15 gadu vecumu. Personu apliecinošu dokumentu likuma pārejas noteikumu 5.punktā paredzēts, ka personai, kura sasniegusi 15 gadu vecumu un kurai līdz 2023.gada 30.aprīlim izsniegta tikai pase, pase ir obligāts personu apliecinošs dokuments, un prasību par personas apliecību kā obligātu personu apliecinošu dokumentu nepiemēro līdz dienai, kad attiecīgā pase kļuvusi lietošanai nederīga. Tādējādi lielai daļai šo pakalpojumu saņēmējiem uz šo brīdi var nebūt saņemta personas apliecība un pienākums saņemt personas apliecību daļai iestātos līdz 2033.gada 30.aprīlim, kad beigtos saņemtās pases derīguma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pārvaldes statistika liecina, ka  uz 2023.gada 1.septembri Latvijas pilsoņiem un nepilsoņiem, kuru dzīvesvieta ir Latvijā, nav derīgas personas apliecības 694 892 personām, līdz ar to pārejas perioda neesamība var būtiski ietekmēt šo personu iespēju saņemt personu braukšanas maksas atvieglojumus reģionālās nozīmes un pilsētas nozīmes maršrutos.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“35. Šā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daļu reģionālās nozīmes maršrutos piemēro, sākot no 2024. gada 1. jūlija. No 2024.gada 1.jūlija līdz 2024.gada 31.decembrim pasažieri, kuru braukšanas maksas atvieglojumi tiek kompensēti no valsts budžeta un kuri vēl nav  saņēmuši personas apliecību, kura papildināta ar speciālu funkcionalitāti (lietotni), ir tiesīgi izmantoto braukšanas maksas atvieglojumus reģionālās nozīmes maršrutos sabiedriskajā transportlīdzeklī neidentificējoties ar personas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Šā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daļu pilsētas nozīmes maršrutos piemēro, sākot no 2024. gada 1. jūlija.”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Ogres novada pašvaldība 2023. gada 26. jūnijā lūdza Vidzemes plānošanas reģionu rosināt un virzīt grozījumus Likuma pārejas noteikumu 31. punktā, nosakot, ka prasības attiecībā uz valstspilsētām  Ogres valstspilsētai piemēro no 2026. gada 1. jūlija.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pamatots ar pašvaldības pienākumu veikt Valsts pārvaldes iekārtas likuma 88. panta otrajā daļā minēto pienākumu, lai pieņemtu lēmumu par atbilstošāko risinājumu Sabiedriskā transporta pakalpojumu likuma 5. panta otrajā daļā minētā pienākuma īstenošanai, tai skaitā atbilstošākās procedūras izvēlei (publiskais iepirkums, tiešā deleģējuma tiesības) pakalpojuma organizēšanai un īstenošanai. Kā rezultātā visu darbību kopums līdz lēmuma pieņemšanai par atbilstošākās metodes izvēli sabiedriskā transporta pakalpojumu organizēšanai Ogres valstspilsētā aizņem vairāk laika, kā noteikts Sabiedriskā transporta pakalpojumu likuma Pārejas noteikumu 31.punktā.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Vidzemes plānošanas reģions 2023. gada 30. jūnijā nosūtīja vēstuli Satiksmes ministrijai par Sabiedriskā transporta pakalpojumu likuma grozījumu ierosināšanu, paredzot Pārejas noteikumu 31.punktā noteiktā termiņa atlikšanu par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sadarbībā ar VSIA “Autotransporta direkcija” (turpmāk – Autotransporta direkcija) ir izskatījusi priekšlikumu Sabiedriskā transporta pakalpojumu likuma Pārejas noteikumu 31.punkta grozījumiem un norāda, ka norāda, ka šā likuma Pārejas noteikumu 31. punktā noteiktā termiņa atlikšanu par diviem gadiem atbalstītu ar nosacījumu, ka pēc 2024. gada 1. jūlija Ogres valstspilsēta līdzfinansē sabiedriskā transporta pakalpojumus Ogres valstpilsētā, kur indikatīvās izmaksas ir 101 006 EUR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Ogres novada pašvaldības dome 2023. gada 28. septembra sēdē ir izskatījusi šo jautājumu saistībā ar Satiksmes ministrijas izvirzīto nosacījumu, izvērtējusi pašvaldības pienākumus un iespējas, vērtējot arī pašvaldības budžeta iespējas, tai skaitā ievērojot Publiskas personas finanšu līdzekļu un mantas izšķērdēšanas novēršanas likuma 3. pantā noteikto pienākumu, un pieņēma lēmumu paredzēt pašvaldības budžetā 2024., 2025. un 2026. gadam līdzfinasējumu sabiedriskā transporta nodrošināšanai pilsētas maršrutā – indikatīvi 101 006 EUR apmērā, kas veidojas saistībā ar Ogres valstspilsētas sabiedriskā transporta pakalpojumu organizēšanas un pārzināšanas pienākuma atlikšanu uz diviem gadiem, balstoties uz Likuma Pārejas noteikumu 31. punktā noteiktā termiņa atlikšanu par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Ogres novada pašvaldības domes 2023. gada 28. septembra lēmums nosūtīts Satiksmes ministrijai, Vidzemes plānošanas reģionam un Autotransporta direkcijai 2023. gada 29. 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paredzot Sabiedriskā transporta pakalpojumu likuma Pārejas noteikumu 31. punktā noteiktā termiņa atlikšanai par diviem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Iekļauts likumprojektā, papildināta anotācija un likumprojekts, iekļaujot pārejas noteikumu 31. punktā termiņu pagarinājumu līdz 2026. gada 1. jūlijam.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Pasažieru kategorijas, kuru braukšanas maksas atvieglojumi tiek kompensēti no valsts budžeta, piešķirtos braukšanas maksas atvieglojumus izmanto, sabiedriskajā transportlīdzeklī elektroniski identificējoties ar personas apliecību (eID), kas papildināta ar speciālu funkcionalitāti (lietotni). Pilsētas nozīmes maršrutos to personu identifikācijai, kuru braukšanas maksas atvieglojumi tiek kompensēti no valsts budžeta, var tikt izmantoti arī valstspilsētas pašvaldības noteiktie elektroniskās identifikācijas līdzekļi, ievērojot atvieglojumu vienotās informācijas sistēmas atvieglojumu pārvaldības procesus.”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joprojām uztur iebildumus par piedāvāto risinājumu 14.1 panta 2.2 daļas pirmajam teikumam, jo, neskatoties uz arī iepriekš LDDK izteiktajiem iebildumiem, norma joprojām nesniedz skaidru un nepārprotamu norādi, ka valstspilsētas pārvadātājam, kas nodrošina pasažieru ar valsts noteikto braukšanas maksas atvieglojumu pārvadāšanu elektronisku identifikāciju / uzskaiti, ir jāveic papildus ievērojami ieguldījumi jaunas, faktiski esošo sistēmu dublējošas braukšanas maksas atvieglojumu piemērošanas un uzskaites sistēmas risinājuma iegādē.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jau iepriekš ir norādījusi, ka lielākā daļa RP SIA “Rīgas satiksme” pasažieru, kas izmanto valsts noteiktos braukšanas maksas atvieglojumus, ir saņēmuši un lieto RP SIA “Rīgas satiksme” elektroniskās identifikācijas līdzekli – personalizēto e-talonu, tādēļ attiecībā uz RP SIA “Rīgas satiksme” kā pārvadātāju faktiski tiek pieprasīts, lai pasažieru, kas izmanto valsts noteiktos braukšanas maksas atvieglojumus, paralēlai personalizētai uzskaitei tiktu ieviesta vēl viena sistēma. Šīs jaunā sistēmas ieviešana realitātē attiektos tikai apmēram uz 20 tūkstošiem validāciju jeb braucieniem mēnesī, kas ir nesamērīgi maz pret kopējo RP SIA “Rīgas satiksme” pasažieru skaitu – apmēram 10 miljoniem mēnesī.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izziņā norādītajam (Izziņas 73. un 100.punkts), Likumprojekta izvērtēšanā ņemts vērā RP SIA “Rīgas satiksme” iebildums, ka bērniem līdz 15 gadu vecumam personas apliecības saņemšana nav obligāta, tādēļ viņi varēs savu braukšanas maksas atvieglojumu izmantot, pilsētas nozīmēs maršrutos, reģistrējot pārvadātāja identifikācijas līdzekli, līdz ar to eventuāli attiecībā uz RP SIA “Rīgas satiksme” to braukšanas maksas atvieglojumu izmantošanas reižu skaits, kas netiks veiktas ar RP SIA “Rīgas satiksme” identifikācijas līdzekļiem,  būs vēl mazāks par 20 tūkstošiem braucienu mēnesī un attiecīgi izmaksas par katra šāda brauciena identifikāciju un uzskaiti – proporcionāli lielākas.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LDDK iebildums ņemts vērā daļēji tādejādi, ka atbilstoši Sabiedriskā transporta pakalpojumu likuma pārejas noteikumu 33.punktā noteiktajam personas apliecība braukšanas maksas atvieglojumu saņemšanai turpmāk būs obligāti nepieciešama arī personām, kurām atbilstoši Personu apliecinošu dokumentu likumā (9.panta pirmajā daļā un pārejas noteikumu 5.punktā) noteiktajam “eID kartes saņemšana nav obligāta, tostarp, bērniem līdz 15 gadu vecumam” (skatīt. Izziņas 73. un 100.punkts).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šāds risinājums nav bērnu labākajās interesēs, kā tam būtu jābūt atbilstoši Satversmes 110.pantam un Bērnu tiesību aizsardzības likuma 6.panta pirmajā daļā noteiktajam, ka tiesiskajās attiecībās, kas skar bērnu, bērna tiesības un intereses ir prioritāras. Lai arī LDDK nav kompetentā institūcija, kurai būtu jāuzrauga bērnu interešu ievērošana, atkārtoti vēršam uzmanību, ka pēc RP SIA “Rīgas satiksme” pieredzes bērni biežāk nekā citi pasažieri zaudē savus elektroniskās identifikācijas līdzekļus (e-talonus). Piemēram, 2023. gadā reģistrēti 4672 gadījumi, kad skolēnu e-taloni tika nozaudēti, nozagti u.tml. Tomēr, gadījumā, ja nozaudēts personalizētais e-talons, to ir iespējams ātri un ērti atjaunot, kā arī tas neradīs citus tiesību ierobežojumus bērnam, piemēram, iespēju ceļot, apmeklēt ārstniecības iestādes un apliecināt savu identitāti, kur tas ir nepieciešams, kā tas būtu, nozaudējot personas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invertējumu par iespējamām sekām un iespējām risināt problēmas, kādas varētu iestāties, bērniem nozaudējot savas personas apliecības, tajā skaitā drošības riskus, piemēram, bērna nolaupīšanas gadījumā, ja bērnam līdzi ir personas apliecība, kas ir izceļošanai no valsts derīgs dokuments, kā arī, vai, izmantojot reģionālo transportu nokļūšanai uz izglītības iestādi, bērnam, personas apliecības nozaudēšanas gadījumā netiks faktiski liegtas iespējas saņemt obligāto izglītību, jo nebūs iespēja izmantot sabiedrisko transportu.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LDDK joprojām kopumā uztur iebildumus pret personas apliecību kā valsts braukšanas maksas atvieglojumu piemērošanas identifikācijas līdzekli valstspilsētu, kuras ir ieviesušas savus elektroniskās identifikācijas līdzekļus, obligātu ieviešanu. Kā jau iepriekš vairākkārtīgi norādījām, Likumprojekta izziņā un anotācijā šādai iecerei un finansiālai ietekmei uz valstspilsētas pašvaldības budžetu joprojām nav sniegts pietiekams ekonomiskais ieguvumu izvērtējums un pamatojums, un fakts, ka šī ideja ir radusies jau 2015. gadā nav un nevar būt pietiekams pamatojums ievērojamu finanšu līdzekļu ieguldījumam sistēmā, kas RP SIA “Rīgas satiksme” nav nepieciešama, kā arī šādi izdevumi RP SIA “Rīgas satiksme” ieskatā joprojām nav lietderīgi un samērīgi. It īpaši būtiski un kritiski tas šķiet kontekstā ar 2024.gada 1.augusta izziņas 18.punktā norādīto par Eiropas invaliditātes kartes digitālā versijas nodrošināšanu, kas būs iespējama caur Eiropas digitālo maku prognozējoši 2026.gada beigās. Neskatoties uz to, ka gan konkrētie risinājumi, gan to ieviešanas datumi ir zināmi, virzot likumprojektu tiek secināts, ka “pašlaik iebildumā minētais jautājums nav attiecināms uz virzīto Likumprojektu”, lai gan ar lielu varbūtību var secināt, ka gadu pēc likumprojekta piemērošanas uzsākšanas eventuāli jau būs jāuzsāk piemērot citas prasības, dati, dokumenti un risinājumi šajā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sabiedriskā transporta pakalpojumu likuma normām, kas regulē BMA sistēmas darbību, tostarp jau ar 2020.gada decembrī apstiprinātajos likuma grozījumos noteikto valsts kompensējamo braukšanas maksas atvieglojumu saņēmēju elektroniskās identifikācijas risinājumu un līdzekli, likumdevējs ir noteicis ievērot prasības attiecībā uz pakalpojumiem, kuri tiek finansēti no valsts vai pašvaldību budžeta. RPSIA “Rīgas Satiksme” ir pārvadātājs, kas saskaņā ar attiecīgu līgumu sniedz sabiedriskā transporta pakalpojumus Rīgas pilsētas sabiedriskā transporta maršrutu tīklā un kuram zaudējumi un izmaksas tiek kompensēts saskaņā Ministri kabineta 2015.gada 28.jūlija noteikumiem Nr.435 “Kārtība, kādā nosaka un kompensē ar sabiedriskā transporta pakalpojumu sniegšanu saistītos zaudējumus un izdevumus un nosaka sabiedriskā transporta pakalpojuma tarifu” attiecīgi no valsts vai pašvaldības budžeta.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BMA sistēmas elektroniskās identifikācijas risinājums un līdzeklis personas apliecība ar speciālo funkcionalitāti (lietotni) ir starpinstitucionāli saskaņots 2019.gadā. Lai nodrošinātu pušu līdzdalību un komunikāciju priekšlikumu izstrādei BMA sistēmas elektroniskā identifikācijas risinājuma noteikšanai, Autotransporta direkcija 2019.gada 13.maijā ar rīkojumu 2.3/16 “Par darba grupas izveidi” izveidoja starpinstitūciju darba grupu, kurā tika ietverti Satiksmes ministrijas, Autotransporta direkcijas, Labklājības ministrijas, Valsts ieņēmumu dienesta, Vides aizsardzības un reģionālās attīstības ministrijas, Pilsonības un migrācijas lietu pārvaldes, AS “Pasažieru vilciens”, Latvijas pasažieru pārvadātāju asociācijas, Latvijas Lielo pilsētu asociācijas, Latvijas Pašvaldību savienības, kā arī apvienības APEIRONS un organizācijas SUSTENTO pārstāvji. Jautājums tika vērtēts vispusīgi un tika analizēts tostarp Ministru kabinetā – Pārresoru koordinācijas centrs un Satiksmes ministrija ir sniegusi virkni informatīvo ziņojumu, kur tika saskaņots braukšanas maksas atvieglojumu elektroniskās identifikācijas risinājums. 2019.gada 29.maijā darba grupa konceptuāli atbalstīja risinājumu, kas paredz personas apliecībui kā identifikācijas līdzekli sabiedriskajā transportā, neizslēdzot banku karšu izmantošanu, ja šāds pakalpojums tiks piedāvāts. Tika sagatavoti un virzīti atbilstoši grozījumi Sabiedriskā transporta pakalpojumu likumā, kas tika pieņemti 2020.gada 30.decembrī attiecībā uz valsts kompensējamajiem braukšanas maksas atvieglojumu braucieniem paredzot vienotu identifikācijas līdzekli personas apliecību ar speciālo lietotni un vienlaikus pieļaujot valspilsētu pārvadājumos saglabāt arī (papildus personas apliecībām) pilsētnieku kartes.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valstspilsētu pašvaldību organizētos pārvadājumus izmanto ne tikai attiecīgās pašvaldības bet jebkuras valsts pašvaldības iedzīvotāji, vienots identifikācijas līdzeklis, kas būtu izmantojams jebkurā transportlīdzeklī, kur pasažierim ir tiesības uz valsts kompensējamu atvieglojumu, valstī ir nepieciešams, lai pasažieris varētu apliecināt savas tiesības uz atvieglojumu. Nosakot vienotu identifikācijas līdzekli – personas apliecība - papildus valstspilsētu lokālajiem risinājumiem, tika ievērotas mērķa personu tiesības brīvi pārvietoties ar vienu identifikācijas līdzekli gan reģionālās nozīmes maršrutos, gan arī visos pašlaik 10 autonomo valstspilsētu organizētajos pilsētas nozīmes maršrutos.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grupās un sanāksmēs, tikai skaidrots, ka valstspilsētām, kuras jau ieviesušas savos pārvadājumos lokālos identifikācijas risinājumus, ir tie jāpapildina ar personas apliecību apstrādes iespējām, vai, ja lokālā risinājuma nav, tad personas apliecību nolasīšanas iespēja jāparedz, veidojot jaunās sistēmas. Ievērojot panākto vienošanos par valstiskas nozīmes identifikācijas līdzekli sabiedriskajā transportā, tika nodrošināts, ka valstī izmantotam personu apliecinošam dokumentam tika izstrādāta, pasūtīta un implementēta speciāli sabiedriskā transporta vajadzībām paredzēta funkcionalitāte (lietotne). Gan reģionālās nozīmes maršrutu, gan pilsētas nozīmes maršrutu pārvadātāji un arī valstspilsētu pašvaldības bija informētas par gaidāmajām prasībām. Personas apliecības speciālās lietotnes izstrādes procesā, risinājums tika skaņots ar pārvadātājiem, tostarp RPSIA “Rīgas Satiksme” un SIA “Rīgas karte”, nozares tehnisko ierīču uzturētājiem un pat nodrošinātas testa kartes. Savukārt valstpilsētas vairākkārtīgi tika aicinātas savlaikus paredzēt finansējumu sistēmas ieviešanai savā kompetencē esošajā maršrutu tīklā, tostarp izskatot iespēju izmantot piemērotu projektu finansējumu, jo izdevumus, kas pārvadātājam radušies, ieviešot pasūtītāja noteiktās vai normatīvajos aktos par sabiedriskā transporta pakalpojumiem noteiktās minimālās kvalitātes prasības pēc tam, kad ir uzsākta sabiedriskā transporta pakalpojumu sniegšana, ja minēto prasību ieviešana pārsniedz ar iepriekš noteikto kvalitātes prasību nodrošināšanu saistītos izdevumus kompensē no pašvaldību budžeta saskaņā ar Ministri kabineta 2015.gada 28.jūlija noteikumiem Nr.435 “Kārtība, kādā nosaka un kompensē ar sabiedriskā transporta pakalpojumu sniegšanu saistītos zaudējumus un izdevumus un nosaka sabiedriskā transporta pakalpojuma tarifu”. Lai nodrošinātu BMA identifikācijai izmantojamu personas apliecību aptveri mērķgrupas personām, no valsts puses tika stimulēta jaunā parauga personas apliecību izsniegšana personām, tostarp radīti vienoto KAC, CSDD un PMLP pakalpojumi speciālās lietotnes iespējošanai izsniegtajās personas apliecībās. Arī Satiksmes ministrijai un ATD būs izaicinājumi attiecībā uz Eiropas invaliditātes kartes digitālā versijas nodrošināšanu braukšanas maksas atvieglojumu administrēšanā. Labklājības ministrija ir informējusi, ka Satiksmes ministrija un ATD tiksim iesaistītas attiecīgās darba grupās, tāpēc aicinām rast iespēju tajās iesaistīties arī RPSIA “Rīgas Satiksme”.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Rīgas pilsētā darbojošās etalona sistēmas tālāko izmantošanu bija gan BMA, gan AVIS sistēmas izveides darba grupu aktuāls jautājums. Pats uzņēmums, tostarp publiski, bija atzinis problēmas izveidotajā sistēmā un informējis par plāniem veidot jaunu sistēmu (sk. zemāk publiski pieejamo informāciju). Ne Sabiedriskā transporta pakalpojumu likuma pašreizējā redakcija, ne plānotie grozījumi nenosaka ieviest kādam pārvadātājam dublējošu sistēmu, jo atbilstoši IT risinājumu izstrādes modernai un labai praksei, tiem jābūt atvērtiem mūsdienīgu un strauji attīstošo moderno tehnoloģiju ieviešanai, tostarp pievienojot vai implementējot pamata risinājumam sniedzamajam pakalpojumam aktuālu datu nesēju nolasīšanas ierīces.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https://www.lsm.lv/raksts/zinas/latvija/desmit-gados-e-talona-sistemas-uzturesana-rigai-izmaksajusi-ap-200-miljoniem-eiro-plano-modernizet-bilesu-sistemu.a417644/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https://zinas.tv3.lv/zinatne-un-tehnologijas/tehnologijas/rigas-satiksmes-e-talonu-sistema-ir-viegli-apkrapjama/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https://possible.lv/news/drosibas-problema-rigas-satiksmes-bilesu-sistema-e-talons/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https://jauns.lv/raksts/zinas/321290-matiss-rigas-sabiedriskaja-transporta-jaatsakas-no-novecojusas-e-talonu-sistemas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https://www.youtube.com/watch?v=-MDIn40q1wA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Pasažieru kategorijas, kuru braukšanas maksas atvieglojumi tiek kompensēti no valsts budžeta, piešķirtos braukšanas maksas atvieglojumus izmanto, sabiedriskajā transportlīdzeklī elektroniski identificējoties ar personas apliecību, kas papildināta ar speciālu funkcionalitāti (lietotni). Pilsētas nozīmes maršrutos to personu identifikācijai, kuru braukšanas maksas atvieglojumi tiek kompensēti no valsts budžeta, var izmantot arī valstspilsētas pašvaldības noteiktos elektroniskās identifikācijas līdzekļus, ievērojot atvieglojumu vienotās informācijas sistēmas atvieglojumu pārvaldības procesus.";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Biļešu tirdzniecības pakalpojuma sniedzējs un pārvadātājs slēdz līgumu ar visiem pārvadātājiem, attiecībā uz kuru veiktajiem pārvadājumiem biļetes tiek tirgotas vienotajā sabiedriskā transporta biļešu sistēmā. Līgumā tiek ietverti nosacījumi par savstarpējo norēķinu kārtību un regularitāti, biļešu anulēšanas un atgriešanas kārtību un citi būtiski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(LPPA - 27.05.2024.)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Cik pamatots ir nosacījums 19.panta devītās daļas redakcijā -  pārvadātājs slēdz līgumu ar visiem pārvadātājiem, attiecībā uz kuru veiktajiem pārvadājumiem biļetes tiek tirgotas vienotajā sabiedriskā transporta biļešu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no redakcijas vārdu "pārvadātājs"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Cik daudz pārvadātāji tirgos biļetes uz citiem reisiem it īpaši, ja šie pārvadējumi tiek īstenoti citā lotē, kas nav saistīta ar pārvadātāja apkalpoto loti.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Lieka birokrātiska procedūra. Ir nepieciešamas izveidot ērtāku un vienkāršāku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 Pieļauta tehniska pārrakstīšanās kļūda, proti, likumprojektā piedāvātā tiesību norma dublējas ar jau spēkā esošu normu, tā no likumprojekta tiek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pārejas noteikumu 32.punktā vārdus un skaitļus “stājas spēkā 2022. gada 1. janvārī” ar vārdiem “sešus mēnešus pēc šā likuma spēkā stāšanās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spēkā iepriekš izteiktos iebildumus par iespējamo likumprojekta piemērošanas uzsākšanas termiņu. Lai arī izziņā ir norādīts, ka sistēmu salāgošanai un identifikācijas funkcionalitātes izstrādei būs paredzēts pārejas periods seši mēneši, kas acīmredzot, ir domāts ar likumprojekta 10.punktu – “aizstāt pārejas noteikumu 32.punktā vārdus un skaitļus “stājas spēkā 2022. gada 1. janvārī” ar vārdiem “sešus mēnešus pēc šā likuma spēkā stāšanās dienas”. No 10.punkta teksta nav saprotams, no kura brīža tiks skaitīti šie likumprojektā norādītie seši mēneši, jo, konsolidējot likuma tekstu, sanāk, ka šie seši mēneši iestājās no Sabiedriskā transporta pakalpojumu likuma spēkā stāšanās brīža, proti, 2007.gada 15.jūlija. Tādejādi šāda likumprojekta punkta redakcija no juridiskās tehnikas viedokļa ir jālabo, norādot konkrētu datumu, ar kuru brīdi norma ir piemērojama.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iespēju robežās.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35. un 36.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Šā likuma 14.1 panta 2.2 daļu reģionālās nozīmes maršrutos piemēro, sākot no 2024. gada 1. jūlija. No 2024.gada 1.jūlija līdz 2024.gada 31.decembrim pasažieri, kuru braukšanas maksas atvieglojumi tiek kompensēti no valsts budžeta un kuri vēl nav  saņēmuši personas apliecību, kura papildināta ar speciālu funkcionalitāti (lietotni), ir tiesīgi izmantoto braukšanas maksas atvieglojumus reģionālās nozīmes maršrutos sabiedriskajā transportlīdzeklī neidentificējoties ar personas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Šā likuma 14.1 panta 2.2 daļu pilsētas nozīmes maršrutos piemēro, sākot no 2024. gada 1. jūlija."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- 29.01.2024.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nevar piekrist ar Pārejas noteikumiem noteikt Sabiedriskā transporta pakalpojumu likuma 14.1 panta 2.2 daļas piemērošanu jau no 2024. gada 1. jūlija pilsētas nozīmes maršrutos.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informē, ka atbilstoši tā rīcībā esošajai informācijai neviena valstspilsētas pašvaldība (iespējams, ar vienu izņēmumu) nav tehniski gatava šādām izmaiņām pasažieru ar valsts noteiktajiem braukšanas maksas atvieglojumiem uzskaites nodrošināšanā ar personas apliecību (eID) jau no 2024. gada 1. jūlija.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LLPA lūdz precizēt likumprojekta anotācijas 3.sadaļu, kurā šobrīd norādīts, ka tiesību akta projektam nav ietekmes uz valsts un pašvaldību budžetu. LLPA ietekmi uz valsts un pašvaldību budžetu saskata gan šajā jautājumā par iespēju braukšanas maksas atvieglojumu izmantot sabiedriskajā transportlīdzeklī elektroniski identificējoties ar personas apliecību (eID), proti, pārvadātājiem izstrādājot, iepērkot un ieviešot šo tehnisko risinājumu, turklāt nav skaidrs, kas šīs izmaksas un kādā apmērā kompensēs, kā arī raugoties uz likumprojektu kopumā, ietekme uz valsts budžetu veidojas, mainot braukšanas maksas atvieglojumu izmantošanu komerciālajos maršrutos.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tāpat norāda, ka nav skaidrs, kāpēc attiecīgajā pārejas noteikumu punktā ir norādīta atšķirīga kārtība attiecībā uz pilsētas un reģionālajiem pārvadātajiem, jo gala patērētāji – pasažieru kategorijas, kuru braukšanas maksas atvieglojumi tiek kompensēti no valsts budžeta, vismaz daļēji ir vieni un tie paši kā pilsētas, tā reģionālajos pārvadājumos. LLPA vērš uzmanību, ka pie nosacījumiem, kas šobrīd iekļauti likumprojektā, pasažieris, kura braukšanas maksas atvieglojumi tiek kompensēti no valsts budžeta un kurš vēl nebūs uz š.g. 1. jūliju saņēmis personas apliecību, kura papildināta ar speciālu funkcionalitāti (lietotni), nebūs vairs tiesīgs izmantoto braukšanas maksas atvieglojumus pilsētas nozīmes maršrutos sabiedriskajā transportlīdzeklī, ja vien šai personai nebūs izsniegts valstspilsētas pašvaldības noteiktais elektroniskās identifikācijas līdzeklis. LLPA norāda, ka pārejas periodam būtu jābūt vērstam uz mazāk aizsargātās pasažieru grupas interesēm, nevis diferencējot atvieglojuma izmantošanas iespēju pēc maršrutu tīkla.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LLPA norāda, ka saskaņā ar tā rīcībā esošo informāciju, Braukšanas maksas atvieglojumu saņēmēju informācijas sistēmas faktiskā izmantošana ir atkarīga no vairākām Vides aizsardzības un reģionālās attīstības ministrijas izstrādātām (vai izstrādes stadijā esošām) sistēmām, t.sk. Atvieglojumu vienotā informācijas sistēmas, kuras faktiskā izmantošana no pašvaldību puses šobrīd nav uzsākta, kā arī LLPA šobrīd nav zināms laika grafiks, kādā šāda izmantošanas uzsākšana tiks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LLPA apšauba, ka tehniski un no valsts iepriekš minēto sistēmu gatavības viedokļa ir iespējams Sabiedriskā transporta pakalpojumu likuma 14.1 panta 2.2 daļu piemērot no 2024. gada 1. jūlija, kā to paredz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aicina veikt atkārtotu rūpīgu faktiskās situācijas analīzi, t.sk. ietekmes uz valsts un pašvaldību budžetiem un sistēmu tehniskās gatavības novērtējumu, un, balstoties uz šo informāciju, noteikt citu, saprātīgu termiņu, kurā stājas spēkā Sabiedriskā transporta pakalpojumu likuma 14.1 panta 2.2 daļas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tā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minētā likuma Pārejas noteikumu 1.punktu Atvieglojuma devējam, kas no valsts vai pašvaldības budžeta piešķir vai administrē atviegloju, kā arī atvieglojuma pakalpojuma sniedzējam AVIS sistēmas lietošana ir obligāta sākot ar 2024.gada 1.novembri.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 32. punktu ar otro, trešo un ceturto teikumu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panta devīto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likumprojekta 10.punktā piedāvātajiem precizējumiem vienotās biļetes regulējumam, īpaši 19.panta devītajā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no likumprojekta, ne tā anotācijas nav saprotams, no kādiem finansējuma avotiem pārvadātājiem tiks kompensēta 10 % cenas starpība un vai tā jau ir jāiekļauj biļešu tarifā, turklāt nav izvērtēta šāda risinājuma ietekme uz tirgus dalībniekiem, kam jau ir šobrīd spēkā esoši biļešu izplatīšanas līgumi ar pārvadātājiem, kas nelabvēlīgi varētu tikt ietekmēti šādu mākslīgi noteiktu cenas priekšrocību dēļ. Tai skaitā, ar šādas 10% cenas atšķirību tiks veikta tirgus kropļošana no konkurences viedokļa, it sevišķi situācijā, kad pašreiz ar pārvadātājiem noslēgtajos līgumos par biļešu tirdzniecību tirgū ar likumu faktiski tiek radītas priekšrocības vienam no biļešu izplatīšanas kanāliem.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Autotransporta direkcija izveido un uztur vienotu sabiedriskā transporta biļešu sistēmu biļešu tirdzniecības dotētajos maršrutos nodrošināšanai tiešsaistē visās sabiedriskā transporta biļešu tirdzniecības vietās. Zaudējumu kompensācijas kārtība un avoti ir noteikti Sabiedriskā transporta pakalpojuma likuma 11.pantā. Turklāt 19.panta devītās daļas regulējums jau ir spēkā kopš 2020.gada 30.decembra.</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devīto daļu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to, ka likumprojekta 11.punktā saglabāts attiecībā uz pilsētas nozīmes maršrutiem iepriekš noteiktais termiņš 2024. gada 1. jūlijs, kas raisa neizpratni par izziņā norādīto. Anotācija nav papildināta ar informāciju, kādēļ šis process, kuru ar 2020. gada 17. decembra grozījumiem Sabiedriskā transporta pakalpojumu likumā bija plānots uzsākt jau no 2022. gada 1. janvāra, netika uzsākts. Anotācija arī nesatur informāciju, kādēļ likumprojekta virzītāji, ņemot vērā šīs sistēmas ieviešanas lēno gaitu, uzskata, ka tas izdosies līdz 2024. gada 1. jūlijam (2024.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Jebkuras jaunas funkcionalitātes ieviešanai esošajās biļešu sistēmās ir nepieciešams laiks sistēmu salāgošanai un attiecīgi arī finansējums risinājumu izstrādei un testēšanai. Atkārtoti norādām, ka kopš 2022. gada 1. janvāra LDDK biedrs -RP SIA “Rīgas satiksme”, kas ir valstī lielākais pasažieru pārvadātājs, nav nodota ne datu apmaiņas protokoli ne cita veida tehniskā informācija, kas būtu pamats esošo biļešu sistēmu salāgošanas uzsākšanai ar eID tehnisko risinājumu, kāds ir pamats domāt, ka to varēs izdarīt līdz 2024. gada 1.jūlijam?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LDDK ieskatā likumprojektā paredzētais pienākums par personas apliecību (eID), kas papildināta ar speciālu funkcionalitāti (lietotni), ieviešanas termiņš obligāti ir jāsasaista ar VSIA “Autotransporta direkcija” izstrādājamiem kritērijiem un kārtību, kas saskaņota ar Pilsonības un migrācijas lietu pārvaldi,  un šādas apliecības lietošanas ieviešana nevar notikt ātrāk kā 12 mēnešu laikā (ņemot vērā budžeta izstrādi, IT specifikācijas izstrādi un iepirkuma procesa veikšanu) no izmaiņu spēkā stāšanās (vēršam uzmanību, ka lielākā daļa sabiedriskā transporta pakalpojumu sniedzējas ir publiskas personas komercsabiedrības, kurām jāievēro publiskā iepirkuma regulējums un attiecīgi tajā noteiktie termiņi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vēršam uzmanību, ka LDDK ieskatā šobrīd no jauna noteiktais sešu mēnešu laika posms jaunas sistēmas ieviešanai lielākajiem pārvadātājiem valstī ir nepietiekams. Arī iepriekš norādījām, ka tam būtu jābūt vismaz 12 mēnešus, objektīvi izvērtējot specifikācijas risinājumu un iepirkumu procedūrai, piegādēm, uzstādīšanai, (Rīgas satiksmei vien tās ir apmēram 800 transporta vienībās), programmēšanas darbiem un pārbaužu veikšanai nepieciešamo laika grafiku. Turklāt LDDK vēlas uzsvērt, ka būtu jāņem vērā, ka RP SIA Rīgas satiksme ir jau iepriekš plānota jaunu biļešu sistēmu ieviešana un būtu tikai saprātīgi un lietderīgi, ja šo sistēmu ieviestu vienlaicīgi. Kā arī LDDK lūdz ņemt vērā, ka RP SIA “Rīgas satiksme” šobrīd nezinot, vai un kad likumprojekts attiecīgajā redakcijā tiks pieņemts, nevar uzsākt sistēmas ieviešanas priekšdarbus, jo priekšlikums noteikt šo prasību piemērošanas uzsākšanu sešus mēnešus pēc likuma spēkā stāšanās no ļoti nekonkrēts arī no finanšu plānošanas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25. aprīļa izziņā tiek skaidrota likumprojekta 6. panta jeb likuma 14.1 panta 22  daļas izteikšanas jaunā redakcijā ietekme uz pilsētas nozīmes maršrutu pārvadājumiem, proti, ka pilsētas nozīmes maršrutos valstspilsētas pašvaldības noteikto elektroniskās identifikācijas līdzekļu izmantošanai obligāti paralēli būs jānodrošina arī personas apliecības (eID), kas papildināta ar speciālo funkcionalitāti, lietošana.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LDDK ieskatā, it īpaši ņemot vērā tās biedra RP SIA “Rīgas satiksme” praksi, kam lielākā pasažieru daļa, kas izmanto valsts noteiktos braukšanas maksas atvieglojumus, ir saņēmuši un lieto RP SIA “Rīgas satiksme” elektroniskās identifikācijas līdzekli – personalizēto e-talonu,. Tādejādi attiecībā uz daļu pārvadātāju, kā piem. RP SIA “Rīgas satiksme”, nav samērīgi prasīt, lai pasažieru, kas izmanto valsts noteiktos braukšanas maksas atvieglojumus, paralēlai personalizētai uzskaitei tiktu ieviesta vēl viena sistēma. Turklāt RP SIA “Rīgas satiksme” gadījumā šī jaunā sistēmas ieviešana attiektos tikai apmēram uz 20 tūkstošiem validāciju jeb braucieniem mēnesī, kas ir nesamērīgi maz pret kopējo pasažieru skaitu – apmēram 10 miljoniem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izsaka nožēlu, ka izziņā netiek sniegta atbilde uz iebildumu par šo izmaksu pamatotību un samērīgumu. Ja šādi aktuālie dati tomēr ir pieejami, LDDK atkārtoti aicina izvērtēt personu ar invaliditāti pārvadāšanas uzskaites izmaksu samērīgumu attiecībā pret aprēķināto kompensāciju par piemērotajiem braukšanas maksas atvieglojumiem, lai neveidojas situācija, kad jauna veida uzskaites sistēmas izmaksu lietderīgums ir nesamērīgs vai apšaubāms.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kad nav izstrādāts konkrēts kompensācijas mehānisms pārvadātāja izmaksu segšanai, nepieciešams gūt skaidrību, ko darīt un kam būtu jāsedz starpība starp aprēķināto kompensāciju un izmaksām par tādu personu ar I vai II invaliditātes grupu un personu līdz 18 gadu vecumam ar invaliditāti, kā arī personu, kas pavada personu ar I grupas invaliditāti vai personu līdz 18 gadu vecumam ar invaliditāti pārvadāšanas uzskaiti, kas pārsniedz faktisko pakalpojuma sniedzēja noteikto braukšanas maksas (biļetes cenas) apmēru konkrētajam pakalpojumam. Iespējams, ka praksē šādas situācijas varētu gadīties, jo pārvadātājam ir pienākums veikt uzskaiti, bet pasažieriem nav pienākums kaut kādā konkrētā apmērā pārvadātāja pakalpojumus izmantot. Rezumējot, nav skaidrs, ko darīt situācijā, ja pakalpojumu izmanto ļoti neliels skaits pasažieru ar valsts noteiktajiem braukšanas maksas atvieglojumiem.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pieņemšana attiecībā uz reālu likumprojekta 14.1 panta 2.2 daļas piemērošanas uzsākšanu ir saistīta ar lielām finansiālajām izmaksām gan valstij, gan pārvadātājiem, tādēļ aicinām labot anotācijas 3.sadaļā norādīto, ka likumprojekta pieņemšana neskar valsts un pašvaldības 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būtu ļoti nepieciešams pirms sistēmas ieviešanas to pasažieru kategoriju, kuru braukšanas maksas atvieglojumi tiek kompensēti no valsts budžeta, piešķirto braukšanas maksas atvieglojumus izmantošanas uzskaitei, sabiedriskajā transportlīdzeklī elektroniski identificējoties ar personas apliecību (eID), kas papildināta ar speciālu funkcionalitāti (lietotni), apzināt šī procesa ieviešanas reālās izmaksas un izvērtēt to ietekmi uz kopējām sabiedriskā transporta pakalpojumu sniegšanas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LDDK vēlas norādīt, ka Likumprojektā joprojām saskatāma nevienlīdzību attiecībā uz komersantiem, kuri nodrošina pilsētas nozīmes pārvadājumus. Ja saskaņā ar pašreiz Sabiedriskā transporta likuma 14.panta 22 daļu pilsētas nozīmes maršrutos to personu identifikācijai, kuru braukšanas maksas atvieglojumi tiek kompensēti no valsts budžeta, var tikt izmantoti arī valstspilsētas pašvaldības noteiktie elektroniskās identifikācijas līdzekļi, tad saskaņā ar grozījumiem iespējams tiek paredzēts, ka pilsētas nozīmes maršrutos jau no 2024.gada 1.jūlija obligāti ir jāizmanto personas apliecību (eID), kas papildināta ar speciālu funkcionalitāti (lietotni), savukārt, reģionālo pārvadājumu maršrutos šāds obligāts pienākums būs tikai no 2024.gada 31.decembra, neskaidrojot šo termiņu atšķirības pamatojumu. LDDK ieskatā šāda norma ir diskriminējoša un nevienlīdzīga salīdzinoši ar reģionālo maršrutu pārvadājumiem, kur saskaņā ar pārejas noteikumu 35.punktu faktiski tiek pieļauta šāda obligāta nosacījuma ieviešana tikai no 2024.gada 31.decembra.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 izvērtējumu un papildināt Likumprojektu un tā anotāciju ar problēmjautājumu risinājumiem.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23. septembrī tika pieņemts un ar 2022.gada 1.janvāri spēkā stājās Atvieglojumu vienotās informācijas sistēmas likums. Saskaņā ar minētā likuma Pārejas noteikumu 1.punktu Atvieglojuma devējam, kas no valsts vai pašvaldības budžeta piešķir vai administrē atviegloju, kā arī atvieglojuma pakalpojuma sniedzējam AVIS sistēmas lietošana ir obligāta sākot ar 2024.gada 1.novembri. Līdz ar likuma izdošanu un ievērojot AVIS sistēmas tvērumu, kas ir VARAM kompetencē (informācijas sistēmas pārzinis), sadarbība ar valstspilsētu pašvaldībām BMA procesos pilsētas nozīmes maršrutu pārvadājumos ir paredzēta, izmantojot AVIS sistēmu, t.i., Autotransporta direkcija BMA sistēmā neieciešamo informāciju par pilsētas nozīmes maršrutos pārvadāto personu ar braukšanas maksas atvieglojumiem apjomu saņems no AVIS sistēmas, kurā atbilstoši AVIS noteiktajām prasībām, būs ievadījusi datus par valsts noteiktajiem atvieglojumiem. BMA sistēma datus par pilsētas nozīmes maršrutos pārvadāto personu ar valsts noteiktiem braukšanas maksas atvieglojumiem saņems no AVIS. Autotransporta direkcija BMA un AVIS sistēmu ir nodrošinājusi kopš 2023.gada decembra.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Atvieglojumu vienotās informācijas sistēmas likuma 11.pantu, VARAM izstrādā informācijas sistēmas lietošanas vadlīnijas, kurās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informācijas sistēmas standartizēto datu apmaiņas saskarņu integrācijas instrukciju, piemērus un lietošanas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informācijas sistēmā iekļauto atvieglojumu un to saņemšanas nosacījumu datu specifikāciju.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minētā likuma 11.panta otro daļu VARAM informācijas sistēmas lietošanas vadlīnijas ievieto savā tīmekļvietnē un, ja nepieciešams, aktualizē.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minētā 2022.gada 1.janvārī spēkā stājās saskaņā ar Likuma 9.pantu izdotie Ministru kabineta 2021.gada 21.decembrī noteikumi Nr. 871 “Atvieglojumu vienotās informācijas sistēmas noteikumi”, kas nosaka AVIS: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iekļaujamo datu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datu iekļaušanas un saņemšanas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Atvieglojumu vienotās informācijas sistēmas likuma 9. panta pirmajā daļā minētie subjekti sniedz datus iekļaušanai un aktualizēšanai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informācijas sistēmas piekļuves nodrošināšanas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informācijas sistēmā iekļauto datu apstrādes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informācijas sistēmas darbības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RP SIA “Rīgas satiksme” savu sistēmu izveidošanai vai pilnveidošanai jau no 2022.gada ir jāorientējas nevis uz BMA sistēmas parametriem, bet uz AVIS regulējumu. Savukārt Sabiedriskā transporta pakalpojuma likums nosaka identifikācijas līdzekļu veidus, kas attiecībā uz valsts noteiktiem braukšanas maksas atvieglojumiem jau no 2017. gada ir plānots eID karte (Sabiedriskā transporta pakalpojumu likumā nostiprināts 2020.gada decembrī), papildus eID kartei paredzot iespēju pilsētas nozīmes maršrutos turpināt arī citu identifikācijas līdzekļu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tehniskajiem parametriem, kas nepieciešami pilsētas nozīmes sistēmu izstrādei saistībā ar eID kartes nolasīšanu transportlīdzekļos, pārvadātājiem un transportlīdzekļu sistēmu uzturētājiem, informācija ir nodrošināta jau kopš 2020.gada. Autotransporta direkcija no PMLP saņemtās testa eID kartes un tehnisko dokumentāciju divas reizes (sākotnējo un precizēto) nodeva testēšanai industrijas pārstāvjiem, tostarp PSIA “Rīgas Satiksme un tās sistēmu tā brīža uzturētājiem.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2018.gada 21.novembra noteikumu Nr.717 “Noteikumi par valsts noteikto braukšanas maksas atvieglojumu saņēmēju informācijas sistēmu” 9.3punktu eID karšu datu nolasīšanai ierīcēs nepieciešamo sertifikātu izsniedz PMLP.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par nepieciešamību elektroniski identificēt personu ar braukšanas maksas atvieglojumiem braucienus valstiskā līmenī ir pieņemts jau kopš 2015.gada, izdodot Ministru kabineta 2015.gada 31.marta noteikumus Nr. 153 “Noteikumi par pasažieru kategorijām, kuras ir tiesīgas izmantot braukšanas maksas atvieglojumus maršrutu tīkla maršrutos”, kad tika uzsākta BMA sistēmas pakāpeniska izveidošana un pēc tam nostiprināts, izdodot citus statusu mainošos Ministru kabineta noteikumus, kā arī veicot grozījumus Sabiedriskā transporta pakalpojumu likumā, kā arī izveidojot AVIS regulējumu. Minēto normatīvo aktu virzības procesā valsts budžeta finansējums pilsētas nozīmes maršrutu sistēmu pilnveidošanai netika pieprasīts un līdz ar to arī netika paredzēts. Taču saskaņā ar Autotransporta direkcijas pašlaik zināmo informāciju VARAM, lai risinātu jautājumu saistībā ar pašvaldību izteiktajiem iebildumiem par AVIS sistēmas ieviešanas finansējumu, pašlaik virza un saskaņo pašvaldībām paredzētu investīciju projektu (24-TA-1011). Investīcijas projekta mērķis ir ieviest AVIS izmantošanu kā atvieglojumu pārvaldības koplietošanas platformu pašvaldībās, nodrošinot iedzīvotājiem centralizētu un harmonizētu atvieglojumu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Jautājumā par BMA sistēmas neieviešanu Sabiedriskā transporta pakalpojumu likumā pašlaik noteiktajā termiņā (2022.gada 1.janvārī) paskaidrojam, ka tas nebija iespējams šādu būtiskāko no Autotransporta direkcijas neatkarīgu ārējo faktoru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PMLP eID karšu ar speciālo lietotni izsniegšanu varēja uzsākt tikai 2021.gada 28.decembrī, t.i., deviņus mēnešus pēc Sabiedriskā transporta pakalpojumu likumā noteiktā termiņa un trīs dienas pirms plānotā BMA ieviešanas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Gan karšu izsniedzēja resursu, gan dažādu Covid-19 pandēmijas klientu apkalpošanas ierobežojumu dēļ, nebija iespējams nodrošināt pietiekamu izsniegto eID karšu ar speciālo lietotni aptveri mērķa personām, piemēram, vēl 2022.gada novembrī tikai 48% personām, kurām pienākas valsts kompensējami braukšanas maksas atvieglojumi, bija BMA sistēmā lietojamas eID kartes. Konsultējoties ar personu pārstāvošajām nevalstiskajām organizācijām, tika secināts, ka BMA sistēmas ieviešanu ar pus gadu ilgu pārejas periodu iespējams ieviest tikai tad, kad kartes būs lietošanā vismaz 70% mērķa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Ievērojot Digitālās transformācijas pamatnostādnes 2021.-2027. gadam, VARAM pamatojoties uz Valsts informācijas sistēmu likumu uzsāka Datu izplatīšanas un pārvaldības platformas (DAGR) izveidi, ar kuru tiks nodrošināta potenciāli visu valsts iestāžu datu apmaiņa vienotā platformā, kā arī centralizēti nodrošinot to apriti starp informācijas sistēmām. Līdz ar to Autotransporta direkcijai, lai spētu saņemt BMA sistēmā nepieciešamos datus no personu statusu datu devējiem un spētu nodot datus AVIS, bija nepieciešams pārstrādāt esošos sistēmas datu apmaiņas risinājumus, jo atsevišķi datu devēji paziņoja par tobrīd esošo resursietilpīgo datu apmaiņas risinājumu nodrošināšanas pārtraukšanu. DAGR regulē Ministru kabineta 2023. gada 31. oktobra noteikumi Nr. 624 “Datu izplatīšanas un pārvaldības platformas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tiek atzīts, ka Likumprojekta 7.pantā paredzētie grozījumi Sabiedriskā transporta pakalpojumu likuma 17.panta trešajā daļā ir pamatoti, leģitīmi un samērīgi, tad jānorāda, ka Likumprojekta pārejas noteikumos nav skaidri norādīts, ka šie grozījumi un attiecīgi - pasūtītāja tiesības vienpusēji atkāpties no līguma attieksies tikai uz tiem līgumiem, kas noslēgti starp pasūtītāju un pārvadātāju pēc Likumprojekta spēkā stāšanās. Tādējādi Likumprojekts būtu papildināms ar 10.pantu, kas noteiktu sekojošo: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Latvijas Republikas Satversmes 1.pantā ietvertā demokrātiskās republikas jēdziena izriet valsts pienākums savā darbībā ievērot tiesiskas valsts pamatprincipus, tostarp tiesiskās paļāvības principu. Tomēr tiesiskās paļāvības princips neizslēdz valsts iespēju grozīt pastāvošo tiesisko regulējumu. Grozot tiesisko regulējumu, valstij ir jāņem vērā tās tiesības, uz kuru saglabāšanu vai īstenošanu personai var būt izveidojusies paļāvība. Tiesiskās paļāvības princips prasa, lai valsts, mainot normatīvo regulējumu, ievērotu saprātīgu līdzsvaru starp personas paļāvību un tām interesēm, kuru nodrošināšanas labad regulējums tiek mainīts (sk. Satversmes tiesas 2010.gada 6.decembra sprieduma lietā Nr.2010-25-01 4.punktu).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normai var piešķirt atpakaļvērstu spēku vienīgi tiesību normas izdevējs. Tiesību normai var paredzēt atpakaļvērstu spēku, ja tā paredz labvēlīgākas sekas nekā iepriekš noteiktās, kā arī tad, ja ir pietiekams pamats ierobežot indivīda uzticību tiesībām. Šajā gadījumā likumdevējam ir jāparedz pārejas noteikumi (sk. LR Austākās tiesas Senāta Administratīvo lietu departamenta 2011.gada 24.novembra spriedumu lietā Nr.A420743410, SKA-708/2011).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Papildināt pārejas noteikumus ar 37.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Grozījumi šā likuma 17.panta trešajā daļā par pasūtītāja tiesībām vienpusēji atkāpties no līguma ir piemērojami tiem līgumiem, kas noslēgti starp pasūtītāju un pārvadātāju pēc šo grozījumu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Likumprojekta pārejas noteikumos nebūs skaidri pateikts, ka grozījumi šā likuma 17.panta trešajā daļā ir attiecināmi uz līgumiem, kas noslēgti pēc šo grozījumu spēkā stāšanās, tad var rasties situācija, kurā grozījumu piemērošanas neskaidrā regulējuma dēļ kāds pasūtītājs varētu mēģināt vienpusēji atkāpties no tāda līguma, kas noslēgs pirms grozījumu spēkā stāšanās, kad šāda vienpusējas atkāpšanās tiesība likumā nebija paredzēta. Tas, savukārt, negatīvi ietekmētu ne tikai pārvadātāju tiesisko paļāvību – ka līgums ir noslēgts un izpildāms saskaņā ar likuma normām, kas bija spēkā tā noslēgšanas brīdī, bet arī pasūtītāju un sabiedrības (pasažieru) tiesības uz sabiedriskā transporta pakalpojumu saņemšanas nepārtrauktību, jo pēc līguma izpildes uzsākšanas jebkurā brīdī šis līgums var tikt izbeigts un pakalpojuma izpilde pārtraukta, ja kompetenta institūcija konkurences jomā pieņem lēmumu par pārvadātāja vainas konstatēšanu konkurences tiesību pārkāpumā, kas izpaužas kā horizontālā karteļa vienošanās, kaut arī šis lēmums var būt apstrīdēts un tā likumības pārbaude uzsākta tiesas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redakcija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(LPPA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5.Iebilstam par likumprojekta 11.panta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Pasūtītājam, viena gada laikā, ir tiesības vienpusēji atkāpties no līguma, kas noslēgts starp pasūtītāju un pārvadātāju, ja ar kompetentās institūcijas konkurences jomā lēmumu, kas stājies spēkā, nav apstrīdams un pārsūdzams, Pārvadātājs ir atzīts par vainīgu konkurences tiesību pārkāpumā, kas izpaužas kā horizontālā karteļa vienošanās, izņemot gadījumus, kad attiecīgā institūcija, konstatējot konkurences tiesību pārkāpumu, par sadarbību iecietības programmas ietvaros Pārvadātāju ir atbrīvojusi no naudas soda vai naudas sodu samazinājusi, vai ir izsniegusi atzinumu par to, ka Pārvadātāja veiktie pasākumi ir pietiekami uzticamības atjaunošanai un tādu pašu un līdzīgu gadījumu novēršanai nākotnē;””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LPPA nav izprotama Satiksmes ministrijas vēlme būtiski mīkstināt tiesības pasūtītāja iespējām vienpusēji atkāpties no noslēgtajiem sabiedriskā transporta pakalpojumu līgumiem, par tādu smagu konkurences pārkāpumu, kā vienošanās par tirgus sadali.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17.pantu papildināt ar trešo daļu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Pasūtītājam ir tiesības vienpusēji atkāpties no līguma, kas noslēgts starp pasūtītāju un pārvadātāju, ja ar kompetentās institūcijas konkurences jomā lēmumu, kas stājies spēkā, nav apstrīdams un pārsūdzams, Pārvadātājs ir atzīts par vainīgu konkurences tiesību pārkāpumā, kas izpaužas kā horizontālā karteļa vienošanās, izņemot gadījumus, kad attiecīgā institūcija, konstatējot konkurences tiesību pārkāpumu, par sadarbību iecietības programmas ietvaros Pārvadātāju ir atbrīvojusi no naudas soda.”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skaidri pateikts, ka kompetentā institūcija konkurences jomā ir Konkurences padome, un instutūcija normatīvajos aktos noteiktajā kārtībā un savas kompetences ietvaros veic attiecīgās atzīmes publiskajā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smaga profesionālās darbības pārkāpuma izslēgšanas iemesla pārbaudes kārtība ir noteikta Publisko iepirkumu likuma 42. panta astotajā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pārejas noteikumu 32.punktā vārdus un skaitļus “stājas spēkā 2022. gada 1. janvārī” ar vārdiem stājas spēkā 2025.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jau iepriekš sniegtos iebildumus par eID karšu izmantošanas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atkārtoti norādām, ka pilsētas nozīmes maršrutos eID karšu izmantošanas uzsākšana, sākot no 2025. gada 1. Janvāra, nav reāli izpildāms termiņš, jo, kā jau iepriekš norādījām, šādam procesam ir nepieciešami vismaz 12 mēneši, objektīvi izvērtējot specifikācijas risinājumu un iepirkumu procedūrai, piegādēm, uzstādīšanai, (Rīgas Satiksme gadījumā tās ir apmēram 800 transporta vienībās), programmēšanas darbiem un pārbaužu veikšanai nepieciešamo laika grafiku. Turklāt vēršam uzmanību, ka būtu tikai saprātīgi un lietderīgi, ja šo sistēmu lielākais pilsētas pasažieru pārvadātājs RP SIA “Rīgas satiksme” ieviestu vienlaicīgi ar plānoto jauno biļešu sistēmu. Kā arī lūdzam ņemt vērā, ka LDDK biedrs -RP SIA “Rīgas satiksme” šobrīd nezinot, vai un kad likumprojekts attiecīgajā redakcijā tiks pieņemts, nevar uzsākt sistēmas ieviešanas priekšdarbus, jo arī iepriekš šīs normas reāla ieviešana dzīvē ir vairākkārtīgi atlikta jau ilgstoši.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grozījumus Likuma pārejas noteikumu 32.punktā un mainot 14.1 panta (21) un (22) daļas pašreizējo termiņu, Pilsonības un migrāciju lietu pārvalde nevarēs sniegt datus BMA sistēmā par personu apliecībām, kā rezultātā nebūs iespējams Autotransporta direkcijai, izmantojot BMA sistēmu nodrošināt AVIS sistēmas izmantošanu valstspilsētu pārvadājumos, kas šī gada beigās plāno realizēt AVIS sistēmas izmantošanu (Liepājas valstspilsēta), identificējot personu ar braukšanas maksas atvieglojumiem, tostarp valsts kompensētu, braucienu identifikācijas uzsākšanu ar eID kartēm. Savukārt personām nebūs regulējuma attiecībā uz eID karšu, kā identifikācijas līdzekļu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pārejas noteikumu 32.punktā vārdus un skaitļus “stājas spēkā 2022. gada 1. janvārī” ar vārdiem “sešus mēnešus pēc šā likuma grozījumu spēkā stāšanās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pārejas punktā noteiktais periods, ņemot vērā likumprojekta pieņemšanas gaitas procesu Saeimā, nebūs pretrunā ar likumprojekta 12. pantā minētajiem pārejas periodiem, kas tiks ietverti 35. un 36. pārejas noteikumu punktā. Ja likumprojektu pieņems tikai, piemēram, š.g. septembrī, tad likuma 14.</w:t>
            </w:r>
            <w:r w:rsidR="00000000" w:rsidRPr="00000000" w:rsidDel="00000000">
              <w:rPr>
                <w:vertAlign w:val="superscript"/>
                <w:rtl w:val="0"/>
              </w:rPr>
              <w:t xml:space="preserve">1 </w:t>
            </w:r>
            <w:r w:rsidR="00000000" w:rsidRPr="00000000" w:rsidDel="00000000">
              <w:rPr>
                <w:rtl w:val="0"/>
              </w:rPr>
              <w:t xml:space="preserve">panta 2.</w:t>
            </w:r>
            <w:r w:rsidR="00000000" w:rsidRPr="00000000" w:rsidDel="00000000">
              <w:rPr>
                <w:vertAlign w:val="superscript"/>
                <w:rtl w:val="0"/>
              </w:rPr>
              <w:t xml:space="preserve">1</w:t>
            </w:r>
            <w:r w:rsidR="00000000" w:rsidRPr="00000000" w:rsidDel="00000000">
              <w:rPr>
                <w:rtl w:val="0"/>
              </w:rPr>
              <w:t xml:space="preserve"> un 2.</w:t>
            </w:r>
            <w:r w:rsidR="00000000" w:rsidRPr="00000000" w:rsidDel="00000000">
              <w:rPr>
                <w:vertAlign w:val="superscript"/>
                <w:rtl w:val="0"/>
              </w:rPr>
              <w:t xml:space="preserve">2</w:t>
            </w:r>
            <w:r w:rsidR="00000000" w:rsidRPr="00000000" w:rsidDel="00000000">
              <w:rPr>
                <w:rtl w:val="0"/>
              </w:rPr>
              <w:t xml:space="preserve"> daļa stāsies spēkā ne ātrāk kā 2025. gada 1. ceturksnī. Savukārt validācijas nosacījumi brukšanas maksas atvieglojumu saņemšanai reģionālajos un pilsētas maršrutos ar e-id karti pilnā apmērā ar pārejas noteikumiem tiek paredzēti jau no 2025.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Preicēts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35. un 36.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“Grozījumi Sabiedriskā transporta pakalpojumu likumā” (turpmāk – likumprojekts) 12. punktu paredzēts papildināt Sabiedriskā transporta pakalpojumu likumu ar jaunu tiesību normu, kas noteiks šā likuma 14.1 panta 2.2 daļas piemērošanas uzsākšanas termiņu. Jānorāda, ka Sabiedriskā transporta pakalpojumu likuma pārejas noteikumu 32. punkts jau šobrīd paredz, ka šā likuma grozījums par 14.1 panta papildināšanu ar 2.1 un 2.2 daļu stājas spēkā 2022. gada 1. janvārī. Ņemot vērā minēto, no juridiskās tehnikas viedokļa, mūsuprāt, ir grozāms tieši Sabiedriskā transporta pakalpojumu likuma pārejas noteikumu 32. punkts, nevis papildināms likums ar jaunu tiesību normu.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atkārtoti vēršam uzmanību uz nepieciešamību pirms attiecīgo jautājumu regulējošās tiesību normas grozījuma izstrādes sākotnēji organizēt starpnozaru sanāksmi, pieaicinot VSIA “Autotransporta direkcija”, Pilsonības un migrācijas lietu pārvaldes, valstspilsētas pašvaldību, Viedās administrācijas un reģionālās attīstības ministrijas, pilsētas nozīmes maršrutu pārvadātāju u.c. institūciju pārstāvjus, lai koleģiāli izrunātu to tehniskās, finanšu un citas iespējas un vajadzības, lai realizētu iepriekš minētās prasības ieviešanu, un vienotos par reālu šīs prasības ieviešanas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 32. punktu ar otro, trešo un ceturto teikumu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35. un 36.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nosakot, ka braukšanas maksas atvieglojumu saņemšanai reģionālās nozīmes maršrutos, identificējoties  ar e-id karti, piemēro no 2025. gada 1. jūlija, nav pretrunā tam, ko paredz 35. pārejas noteikumu otrais teikums – proti, ka līdz 2025. gada 1. jūlijam reģionālas nozīmes maršrutos braukšanas maksas atvieglojumus var saņemt, gan identificējoties  ar e-id karti, gan neidentificējoties ar e-id karti. Ja reģionālajos maršrutos ir faktiski iespējama identificēšanās ar e-id karti jau no 2025. gada 1. janvāra, kā to paredz pamatregulējums, proti, precizējums pārejas noteikumu 32. punktā, kas ietverts likumprojekta 11. pantā,  tad Labklājības ministrijas ieskatā 35. pārejas noteikumu normai ir jāparedz tikai pārejas periods – Satiksmes ministrijas piedāvātie 6 mēneši – lai nodrošinātu iedzīvotāju iespējas sakārtot visus nepieciešamos jautājums ar e-id kartes funkcionalitāti, neradot riskus nesaņemt braukšanas maksas atvieglojumus. Proti, ka 6 mēnešus pēc regulējuma spēkā stāšanās iedzīvotāji, kuriem tiesības uz braukšanas maksas atvieglojumiem, var izmantot gan  e-id karti, gan dokumentu, kas tika piemēroti braukšanas maksas atvieglojuma saņemšanai līdz 2024.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šādas faktiskās iespējas nav - proti, pārvadātāji to no 2025. gada 1 .janvāra reģionālajos maršrutos nodrošināt nevar vispār, tad norma reģionālajos maršrutos, kas paredz identificēšanos ar e-id, nav ieviešama ātrāk kā no 2025. gada 1. jūlija, un pārejas norma, tad ir pakārtojama faktiskās ieviešanas brīdim.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izvērtēt, vai personas, kas izmantos sabiedrisko transportu pilsētas nozīmes maršrutos, netiek nostādītās atšķirīgos apstākļos. Proti, ja identificēšanās ar e-id reģionālajos maršrutos tiek paredzēta  ar pārejas normu, apzinoties, ka ne visiem iedzīvotājiem, kuriem tiesības uz atvieglojumiem, būs pieejama atbilstīga e-id karte, tad šāda pati situācija var izveidoties arī pilsētas nozīmes maršrutos. Turklāt ne visām pašvaldībām ir sava unikālā identifikācijas sistēma sabiedriskajos transportos, kas nozīmē, ka pašvaldības, kurām tāda nebūs, nevarēs nodrošināt papildu atvieglojumu saņemšanas iespējas tām personu grupām, kurām nebūs ar funkcionalitāti aprīkotā e-id karte.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Labklājības ministrija rosina izvērtēt, vai nosacījums par braukšanas maksas atvieglojumu saņemšanu reģionālajos un pilsētas nozīmes maršrutos nav jāpiemēro vieni un tie paši pārejas perioda nosacījumi, ievērojot saprātīgu termiņu, kura ietvaros darbotos divas validēšanās sistēmas neatkarīgi no tā, vai tas ir reģionāls vai pilsētas maršruts.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Novērsta tehniska problēma termiņā (35.punkts).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36.punktu nepieciešams valdes lēmums – t.i., starpinstitucionāli skaņot vai neskaņot ar VARAM citu eID karšu identifikācijas nodrošināšanas termiņu, piemēram, 2026.gada 1.janvāris, vai turpināt pieturēties pie pašlaik virzītā (2025.gada 1.janvāris).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 32. punktu ar otro, trešo un ceturto teikumu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“32.  Šā likuma grozījums par 14.1 panta papildināšanu ar 2.1 un 2.2 daļu stājas spēkā 2022. gada 1. janvārī. Šā likuma 14.1 panta 2.2 daļu reģionālās nozīmes maršrutos piemēro no 2025. gada 1. jūlija līdz 2025. gada 31. decembrim pasažieri, kuru braukšanas maksas atvieglojumi tiek kompensēti no valsts budžeta un kuri vēl nav saņēmuši personas apliecību, kura papildināta ar speciālu funkcionalitāti (lietotni), ir tiesīgi izmantot braukšanas maksas atvieglojumus sabiedriskajā transportlīdzeklī, neidentificējoties ar personas apliecību. Šā likuma 14.1 panta 2.2 daļu pilsētas nozīmes maršrutos tiks ieviesta ne vēlāk kā līdz 2025.gada 31.decembrim."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12. pantā jaunā redakcijā izteiktā likuma pārejas noteikumu 32. punkta otrajā teikumā, šķiet, iztrūkst kāda teikuma daļa, līdz ar ko pārejas noteikums nav loģiski un skaidri formulēts ("</w:t>
            </w:r>
            <w:r w:rsidR="00000000" w:rsidRPr="00000000" w:rsidDel="00000000">
              <w:rPr>
                <w:i w:val="1"/>
                <w:u w:val="single"/>
                <w:rtl w:val="0"/>
              </w:rPr>
              <w:t xml:space="preserve">Šā likuma 14.</w:t>
            </w:r>
            <w:r w:rsidR="00000000" w:rsidRPr="00000000" w:rsidDel="00000000">
              <w:rPr>
                <w:i w:val="1"/>
                <w:u w:val="single"/>
                <w:vertAlign w:val="superscript"/>
                <w:rtl w:val="0"/>
              </w:rPr>
              <w:t xml:space="preserve">1 </w:t>
            </w:r>
            <w:r w:rsidR="00000000" w:rsidRPr="00000000" w:rsidDel="00000000">
              <w:rPr>
                <w:i w:val="1"/>
                <w:u w:val="single"/>
                <w:rtl w:val="0"/>
              </w:rPr>
              <w:t xml:space="preserve">panta 2.</w:t>
            </w:r>
            <w:r w:rsidR="00000000" w:rsidRPr="00000000" w:rsidDel="00000000">
              <w:rPr>
                <w:i w:val="1"/>
                <w:u w:val="single"/>
                <w:vertAlign w:val="superscript"/>
                <w:rtl w:val="0"/>
              </w:rPr>
              <w:t xml:space="preserve">2</w:t>
            </w:r>
            <w:r w:rsidR="00000000" w:rsidRPr="00000000" w:rsidDel="00000000">
              <w:rPr>
                <w:i w:val="1"/>
                <w:u w:val="single"/>
                <w:rtl w:val="0"/>
              </w:rPr>
              <w:t xml:space="preserve"> daļu </w:t>
            </w:r>
            <w:r w:rsidR="00000000" w:rsidRPr="00000000" w:rsidDel="00000000">
              <w:rPr>
                <w:i w:val="1"/>
                <w:rtl w:val="0"/>
              </w:rPr>
              <w:t xml:space="preserve">reģionālās nozīmes maršrutos </w:t>
            </w:r>
            <w:r w:rsidR="00000000" w:rsidRPr="00000000" w:rsidDel="00000000">
              <w:rPr>
                <w:i w:val="1"/>
                <w:u w:val="single"/>
                <w:rtl w:val="0"/>
              </w:rPr>
              <w:t xml:space="preserve">piemēro no 2025. gada 1. jūlija līdz 2025. gada 31. decembrim pasažieri</w:t>
            </w:r>
            <w:r w:rsidR="00000000" w:rsidRPr="00000000" w:rsidDel="00000000">
              <w:rPr>
                <w:i w:val="1"/>
                <w:rtl w:val="0"/>
              </w:rPr>
              <w:t xml:space="preserve">, kuru braukšanas maksas atvieglojumi tiek kompensēti no valsts budžeta un kuri vēl nav saņēmuši personas apliecību, kura papildināta ar speciālu funkcionalitāti (lietotni),</w:t>
            </w:r>
            <w:r w:rsidR="00000000" w:rsidRPr="00000000" w:rsidDel="00000000">
              <w:rPr>
                <w:i w:val="1"/>
                <w:u w:val="single"/>
                <w:rtl w:val="0"/>
              </w:rPr>
              <w:t xml:space="preserve"> ir tiesīgi </w:t>
            </w:r>
            <w:r w:rsidR="00000000" w:rsidRPr="00000000" w:rsidDel="00000000">
              <w:rPr>
                <w:i w:val="1"/>
                <w:rtl w:val="0"/>
              </w:rPr>
              <w:t xml:space="preserve">izmantot braukšanas maksas atvieglojumus sabiedriskajā transportlīdzeklī, neidentificējoties ar personas apliecību</w:t>
            </w:r>
            <w:r w:rsidR="00000000" w:rsidRPr="00000000" w:rsidDel="00000000">
              <w:rPr>
                <w:rtl w:val="0"/>
              </w:rPr>
              <w:t xml:space="preserve">."). Attiecīgi lūdzam precizēt pārejas noteikumu, nodrošinot nepārprotamu un skaidru tiesību normu. Atkārtoti arī vēršam uzmanību, ka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daļa stājās spēkā 2022. gada 1. janvārī, tādēļ atkārtoti lūdzam precizēt likumprojekta 12. pantu, paredzot, ka </w:t>
            </w:r>
            <w:r w:rsidR="00000000" w:rsidRPr="00000000" w:rsidDel="00000000">
              <w:rPr>
                <w:u w:val="single"/>
                <w:rtl w:val="0"/>
              </w:rPr>
              <w:t xml:space="preserve">grozījumi, kas paredz izteikt jaunā redakcijā šī likuma 14.</w:t>
            </w:r>
            <w:r w:rsidR="00000000" w:rsidRPr="00000000" w:rsidDel="00000000">
              <w:rPr>
                <w:u w:val="single"/>
                <w:vertAlign w:val="superscript"/>
                <w:rtl w:val="0"/>
              </w:rPr>
              <w:t xml:space="preserve">1</w:t>
            </w:r>
            <w:r w:rsidR="00000000" w:rsidRPr="00000000" w:rsidDel="00000000">
              <w:rPr>
                <w:u w:val="single"/>
                <w:rtl w:val="0"/>
              </w:rPr>
              <w:t xml:space="preserve"> panta 2.</w:t>
            </w:r>
            <w:r w:rsidR="00000000" w:rsidRPr="00000000" w:rsidDel="00000000">
              <w:rPr>
                <w:u w:val="single"/>
                <w:vertAlign w:val="superscript"/>
                <w:rtl w:val="0"/>
              </w:rPr>
              <w:t xml:space="preserve">2</w:t>
            </w:r>
            <w:r w:rsidR="00000000" w:rsidRPr="00000000" w:rsidDel="00000000">
              <w:rPr>
                <w:u w:val="single"/>
                <w:rtl w:val="0"/>
              </w:rPr>
              <w:t xml:space="preserve"> daļas pirmo teikumu</w:t>
            </w:r>
            <w:r w:rsidR="00000000" w:rsidRPr="00000000" w:rsidDel="00000000">
              <w:rPr>
                <w:rtl w:val="0"/>
              </w:rPr>
              <w:t xml:space="preserve"> (nevis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daļa), piemērojami attiecīgajā laikposmā vai no attiecīgā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un precizēt likumprojekta 12. pantā jaunā redakcijā izteiktā likuma pārejas noteikumu 32. punkta trešajā teikumā ietverto pārejas noteikumu atkarībā no tā mērķa. Proti, ja paredzēts regulēt attiecīgās likuma vienības piemērošanu laikā, aicinām normu formulēt līdzīgi kā otro teikumu (proti, atbilstoši juridiskās tehnikas prasībām izmantojot vārdu "piemēro"). Alternatīvi lūdzam precizēt tiesību normu, lietojot vienkāršo tagadni, norādot normas subjektu, kā arī konkretizējot, ko tieši ievieš (proti, kas ko ievieš), jo pašreiz nav nepārprotami izsecināms konkrēts pienākums un konkrēts tiesību subjekts, uz ko attiecīgais pienākums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norādām, ka anotācijā nepieciešams pamatot visus grozījumus, kas likumprojektā ietverti. Attiecīgi lūdzam anotācijā pamatot pārejas noteikuma (aktuālajā redakcijā), tostarp arī trešā teikuma nepieciešamību, kā arī skaidrot, kādēļ paredzēts atšķirīgs regulējums attiecībā uz reģionālās nozīmes maršrutiem un pilsētas nozīmes maršrutiem.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Iespēju robežās precizēts likumprojekts.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spētu saņemt BMA sistēmā nepieciešamos datus no personu statusu datu devējiem ir nepieciešams reģionālā un valstspilsētu sabiedriskā transporta pārvadātājiem veikt tehniskos uzlabojumus , lai varētu nodrošināt identifikāciju ar eID kartēm, kā arī reģionālā un valstspilsētu sabiedriskā transporta pārvadātājiem ir jāveic tehniskie uzlabojumi, lai varētu nodrošināt identifikāciju ar eID kartēm.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daļu reģionālās nozīmes maršrutos piemēro no 2025. gada 1. jūlija. No 2025. gada 1. jūlija līdz 2025. gada 31. decembrim pasažieri, kuru braukšanas maksas atvieglojumi tiek kompensēti no valsts budžeta un kuri vēl nav saņēmuši personas apliecību, kas papildināta ar speciālu funkcionalitāti (lietotni), ir tiesīgi izmantot braukšanas maksas atvieglojumus reģionālās nozīmes sabiedriskajā transportlīdzeklī, neidentificējoties ar personas apliecību. Šā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daļas piemērošanu attiecībā uz valsts kompensējamo braucienu elektronisko identifikāciju ar personas apliecību pilsētas nozīmes maršrutos valstspilsētas pašvaldības nodrošina ne vēlāk kā no 2026. gada 1. janvāra."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“32.  Šā likuma grozījums par 14.1 panta papildināšanu ar 2.1 un 2.2 daļu stājas spēkā 2022. gada 1. janvārī. Šā likuma 14.1 panta 2.2 daļu reģionālās nozīmes maršrutos piemēro no 2025. gada 1. jūlija līdz 2025. gada 31. decembrim pasažieri, kuru braukšanas maksas atvieglojumi tiek kompensēti no valsts budžeta un kuri vēl nav saņēmuši personas apliecību, kura papildināta ar speciālu funkcionalitāti (lietotni), ir tiesīgi izmantot braukšanas maksas atvieglojumus sabiedriskajā transportlīdzeklī, neidentificējoties ar personas apliecību. Šā likuma 14.1 panta 2.2 daļu pilsētas nozīmes maršrutos tiks ieviesta ne vēlāk kā līdz 2025.gada 31.decembrim."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(LM)  lūdz skaidrot apsvērumus, ar kādiem tiek noteikts, ka “likuma 14.1 panta 2.2 daļu reģionālās nozīmes maršrutos piemēro no 2025. gada 1. jūlija līdz 2025. gada 31. decembrim pasažieri[….]”. Likumprojekta redakcija, kas tika nodota starpinstitūciju saskaņošanai no š.g. 1.-8. augustam, paredzēja, ka Sabiedriskā transporta pakalpojumu likuma (turpmāk -  likums)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daļu piemēro no 2025. gada 1. jūlija gan reģionālās, gan pilsētas nozīmes maršrutos, vienlaikus paredzot  6 mēnešu pārejas periodu, lai pasažieri varētu sakārtot jautājumus atbilstošas ID kartes saņemšanai, kas būtu kā validācijas instruments  braukšanas maksas atvieglojuma saņemšanai sabiedriskajā transportā. No šā brīža redakcijas nav skaidri nolasāms: 1) no kura brīža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 arī 2.</w:t>
            </w:r>
            <w:r w:rsidR="00000000" w:rsidRPr="00000000" w:rsidDel="00000000">
              <w:rPr>
                <w:vertAlign w:val="superscript"/>
                <w:rtl w:val="0"/>
              </w:rPr>
              <w:t xml:space="preserve">1</w:t>
            </w:r>
            <w:r w:rsidR="00000000" w:rsidRPr="00000000" w:rsidDel="00000000">
              <w:rPr>
                <w:rtl w:val="0"/>
              </w:rPr>
              <w:t xml:space="preserve"> daļa) daļa tiek piemērota; 2)uz ko tiek attiecināts periods no 2025. gada 1. jūlija -31. decembrim , ņemot vērā, ka normas teikums sākas ar to, kad piemērojama norma reģionālās nozīmes maršrutos, bet beidzas ar pārejas posma būtību- skatot iepriekšējās redakcijas,  var veidot pieņēmumu, ka ir paredzēts, ka piemērošana reģionālās nozīmes maršrutos sākas no 2025. gada 1. jūlija, bet no 2025. gada 1. jūlija-31. decembrim  ir paredzēts kā pārejas periods, kad var izmantot gan ID kartes, gan citus validācijas mehānismus. Aicinām izvērtēt, vai nav saglabājams normas piemērošanos pieraksts, kāds tika piedāvāts š. 1.-8. augusta saskaņošanas redakcijā;   3)  kad uzsāk piemērot minēto normu pilsētas nozīmes maršrutos , ņemot vērā, ka 2022.gada 1. janvāris ( šā brīža likuma pārejas noteikumu 32. punktā noteiktais termiņš)  ir ar būtisku laika nobīdi , un kāda  ir braukšanas maksas atvieglojumu saņemšanas kārtība pilsētas nozīmes maršrutos līdz 2025. gada 31. decembrim, t.sk. pašvaldībās, kurās pēc SM sniegtas informācijas izziņā, ir iespējams jauno validāciju nodrošināt jau š.g. beigās vai nākamā gada sākuma – vai arī šeit varēs vienlaikus izmantot gan esošo validācijās kārtību, gan jauno kārtību, vai pilsētas nozīmes maršrutos pārejas periods nav paredzēts.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lūdzam izvērtē, vai normā lietotie jēdzieni kā, piemēram,  “piemēro pasažieri”, “daļu […] tiks ieviesta” ir atbilstoši lietoti, nosakot normas piemērošanu ( vai ieviesusies tehniska kļūme) . LM atkārtoti vērš SM uzmanību, ka visā valsts teritorijā ir jāpiemēro vienādi nosacījumi atvieglojuma saņemšanai, neveidojot situāciju, ka pret cilvēkiem, kuriem ir tiesības saņemt valsts noteiktos braukšanas maksas atvieglojumus, tiek piemērota atšķirīga attieksme, kas  pakārtota tam, kādu maršruta tīkla sabiedrisko transportu cilvēks izmanto. It īpaši tas attiecas uz bērniem skolas vecumā, ja ir atbilstība kādai no braukšanas atvieglojumu grupas kategorijām ( piem., daudzbērnu ģimenes) , un personām ar invaliditāti, kurām atbilstošas ID kartes ir jāiegūst, lai saņemtu braukšanas maksas atvieglojumus.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skaidrot vai precizēt likumprojekta 12. pantu, ar kuru tiek papildināts likuma 32. pārejas noteikumu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Iespēju robežās precizēts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daļu reģionālās nozīmes maršrutos piemēro no 2025. gada 1. jūlija. No 2025. gada 1. jūlija līdz 2025. gada 31. decembrim pasažieri, kuru braukšanas maksas atvieglojumi tiek kompensēti no valsts budžeta un kuri vēl nav saņēmuši personas apliecību, kas papildināta ar speciālu funkcionalitāti (lietotni), ir tiesīgi izmantot braukšanas maksas atvieglojumus reģionālās nozīmes sabiedriskajā transportlīdzeklī, neidentificējoties ar personas apliecību. Šā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daļas piemērošanu attiecībā uz valsts kompensējamo braucienu elektronisko identifikāciju ar personas apliecību pilsētas nozīmes maršrutos valstspilsētas pašvaldības nodrošina ne vēlāk kā no 2026. gada 1. janvāra."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"35. Šā likuma 14.1 panta 2.2 daļu reģionālās un pilsētas nozīmes maršrutos piemēro, sākot no 2025. gada 1. jūlija. No 2025. gada 1. jūlija līdz 2025. gada 31. decembrim pasažieri, kuru braukšanas maksas atvieglojumi tiek kompensēti no valsts budžeta un kuri vēl nav  saņēmuši personas apliecību, kura papildināta ar speciālu funkcionalitāti (lietotni), ir tiesīgi izmantoto braukšanas maksas atvieglojumus reģionālās nozīmes maršrutos sabiedriskajā transportlīdzeklī neidentificējoties ar personas apliecību."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likumprojekta 12.punktu - Pārejas noteikumu 35.punkta otro teikumu, kas paredz noteikt atšķirīgu, pret reģionālajiem pārvadātājiem, salīdzinoši ar pilsētas nozīmes pārvadātājiem, labvēlīgāku regulējumu, nosakot, ka “no 2025. gada 1. jūlija līdz 2025. gada 31. decembrim pasažieri, kuru braukšanas maksas atvieglojumi tiek kompensēti no valsts budžeta un kuri vēl nav saņēmuši personas apliecību, kura papildināta ar speciālu funkcionalitāti (lietotni), ir tiesīgi izmantoto braukšanas maksas atvieglojumus reģionālās nozīmes maršrutos sabiedriskajā transportlīdzeklī neidentificējoties ar personas apliecību.” Anotācijā nav skaidrots, kādēļ attiecībā uz reģionālajiem pārvadātājiem tiek pieļauts šāds izņēmums un atšķirīga attieksme, kas ir nepamatoti, it īpaši ņemot vērā, ka lielā pasažieru un sabiedrisko transportlīdzekļu skaita dēļ ar lielu varbūtību var precizēt, ka arī pilsētu un valstspilsētu sabiedrisko transportu joprojām varētu izmantot arī tādi pasažieri, kas līdz 2025.gada 1.jūlijam vēl nebūs saņēmuši personas apliecību, kas papildināta ar speciālo funkcionalitāti (lietotni).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konkrētā nosacījuma izpilde (jaunā parauga personas apliecību saņemšana) ir no pārvadātāja gribas neatkarīgs process, lūdzam izteikt Pārejas noteikumu 35.punkta otro teikumu šādā redakcijā, tajā skaitā labojot pārrakstīšanās kļūdu vārdā “izmantot”: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2025. gada 1. jūlija līdz 2025. gada 31. decembrim pasažieri, kuru braukšanas maksas atvieglojumi tiek kompensēti no valsts budžeta un kuri vēl nav saņēmuši personas apliecību, kura papildināta ar speciālu funkcionalitāti (lietotni), ir tiesīgi izmantot braukšanas maksas atvieglojumus sabiedriskajā transportlīdzeklī, neidentificējoties ar personas apliecību.”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daļu reģionālās nozīmes maršrutos piemēro no 2025. gada 1. jūlija. No 2025. gada 1. jūlija līdz 2025. gada 31. decembrim pasažieri, kuru braukšanas maksas atvieglojumi tiek kompensēti no valsts budžeta un kuri vēl nav saņēmuši personas apliecību, kas papildināta ar speciālu funkcionalitāti (lietotni), ir tiesīgi izmantot braukšanas maksas atvieglojumus reģionālās nozīmes sabiedriskajā transportlīdzeklī, neidentificējoties ar personas apliecību. Šā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daļas piemērošanu attiecībā uz valsts kompensējamo braucienu elektronisko identifikāciju ar personas apliecību pilsētas nozīmes maršrutos valstspilsētas pašvaldības nodrošina ne vēlāk kā no 2026. gada 1. janvāra."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“35. Šā likuma 14.1 panta 2.2 daļu reģionālās nozīmes maršrutos piemēro, sākot no 2024. gada 1. jūlija. No 2024.gada 1.jūlija līdz 2024.gada 31.decembrim pasažieri, kuru braukšanas maksas atvieglojumi tiek kompensēti no valsts budžeta un kuri vēl nav  saņēmuši personas apliecību, kura papildināta ar speciālu funkcionalitāti (lietotni), ir tiesīgi izmantoto braukšanas maksas atvieglojumus reģionālās nozīmes maršrutos sabiedriskajā transportlīdzeklī neidentificējoties ar personas apliecību.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- 28.05.2024.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iepazīies ar Jūrmalas valstspilsētas administrācijas viedokli un ņemt to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valstspilsētas administrācija ir jau veikusi priekšdarbus, lai braukšanas maksas atvieglojumus pilsētas sabiedriskajā transportlīdzeklī varētu saņemt elektroniski identificējoties ar personas apliecību (eID) ) (turpmāk – Projekts). Bet, tai pašā laikā, šādas prasības ieviešana ar 2024. gada 1. jūniju nav iespējama, jo: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Jebkuriem jauniem tehniskiem risinājumiem (elektroniska identifikācija ar personas apliecību (eID)) ir nepieciešams pietiekams laika periods (veikta tirgus izpēte, cik aptuveni ātrā laika periodā ir realizējama konkrētā tehniskā risinājuma izpilde), kas nepieciešams, lai ieviestu tehnisko risinājumu </w:t>
            </w:r>
            <w:r w:rsidR="00000000" w:rsidRPr="00000000" w:rsidDel="00000000">
              <w:rPr>
                <w:u w:val="single"/>
                <w:rtl w:val="0"/>
              </w:rPr>
              <w:t xml:space="preserve">pēc likumprojekta grozījumu spēkā stāšanās brīža.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Jebkura jauna tehniska risinājuma ieviešanā ir finansiāla ietekme uz pašvaldības vai valsts budžetu. Uzdevuma došana tehniskā risinājuma nodrošinātājam īstenot tehnisko risinājumu nav atbalstāma pirms konkrētu grozījumu spēkā stāšanās brīža, jo, ja Projekta ieviešanas gaitā, piemēram, mainās braukšanas maksas atvieglojumu saņemšanas pamatojošie dokumenti, tad iepriekš ieviestais risinājums vairs nav atbilstošs likuma normām un ir pārstrādājams.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Trūkst būtiska informācija par Projekta ieviešanas gaitu - turpmāka norēķinu veikšana starp valsti, pakalpojuma sniedzēju un pasūtītāju, pasažieru uzskaites veidu un citiem jautājumiem, kas saistīti ar šī Projekta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svītrot pārejas noteikumu 36. punktu. Piemērojot Pārejas noteikumu 32. punktu, ka pilsētas nozīmes maršrutos 14.1 panta 2.2 daļa stājas spēkā pēc sešiem mēnešiem no šā likuma grozījumu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23. septembrī tika pieņemts un ar 2022.gada 1.janvāri spēkā stājās Atvieglojumu vienotās informācijas sistēmas likums. Saskaņā ar minētā likuma Pārejas noteikumu 1.punktu Atvieglojuma devējam, kas no valsts vai pašvaldības budžeta piešķir vai administrē atviegloju, kā arī atvieglojuma pakalpojuma sniedzējam AVIS sistēmas lietošana ir obligāta sākot ar 2024.gada 1.novembri. Līdz ar likuma izdošanu un ievērojot AVIS sistēmas tvērumu, kas ir VARAM kompetencē (informācijas sistēmas pārzinis), sadarbība ar valstspilsētu pašvaldībām BMA procesos pilsētas nozīmes maršrutu pārvadājumos ir paredzēta, izmantojot AVIS sistēmu, t.i., Autotransporta direkcija BMA sistēmā neieciešamo informāciju par pilsētas nozīmes maršrutos pārvadāto personu ar braukšanas maksas atvieglojumiem apjomu saņems no AVIS sistēmas, kurā atbilstoši AVIS noteiktajām prasībām, būs ievadījusi datus par valsts noteiktajiem atvieglojumiem. BMA sistēma datus par pilsētas nozīmes maršrutos pārvadāto personu ar valsts noteiktiem braukšanas maksas atvieglojumiem saņems no AVIS. Autotransporta direkcija BMA un AVIS sistēmu integrāciju ir nodrošinājusi kopš 2023.gada decembra.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Atvieglojumu vienotās informācijas sistēmas likuma 11.pantu, VARAM izstrādā informācijas sistēmas lietošanas vadlīnijas, kurās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informācijas sistēmas standartizēto datu apmaiņas saskarņu integrācijas instrukciju, piemērus un lietošanas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informācijas sistēmā iekļauto atvieglojumu un to saņemšanas nosacījumu datu specifikāciju.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minētā likuma 11.panta otro daļu VARAM informācijas sistēmas lietošanas vadlīnijas ievieto savā tīmekļvietnē un, ja nepieciešams, aktualizē.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minētā 2022.gada 1.janvārī spēkā stājās saskaņā ar Likuma 9.pantu izdotie Ministru kabineta 2021.gada 21.decembrī noteikumi Nr. 871 “Atvieglojumu vienotās informācijas sistēmas noteikumi”, kas nosaka AVIS: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iekļaujamo datu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datu iekļaušanas un saņemšanas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Atvieglojumu vienotās informācijas sistēmas likuma 9. panta pirmajā daļā minētie subjekti sniedz datus iekļaušanai un aktualizēšanai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informācijas sistēmas piekļuves nodrošināšanas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informācijas sistēmā iekļauto datu apstrādes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informācijas sistēmas darbības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2018.gada 21.novembra noteikumu Nr.717 “Noteikumi par valsts noteikto braukšanas maksas atvieglojumu saņēmēju informācijas sistēmu” 9.3punktu eID karšu datu nolasīšanai ierīcēs nepieciešamo sertifikātu izsniedz PMLP.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Jūrmalas valstspilsētas pašvaldība, izpildot AVIS regulējumu, tiks nodrošināta arī BMA sistēmas lietošana.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Autotransporta direkcijas pašlaik zināmo informāciju VARAM, lai risinātu jautājumu saistībā ar pašvaldību izteiktajiem iebildumiem par AVIS sistēmas ieviešanas finansējumu, pašlaik virza un saskaņo pašvaldībām paredzētu investīciju projektu (24-TA-1011). Investīcijas projekta mērķis ir ieviest AVIS izmantošanu kā atvieglojumu pārvaldības koplietošanas platformu pašvaldībās, nodrošinot iedzīvotājiem centralizētu un harmonizētu atvieglojumu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daļu reģionālās nozīmes maršrutos piemēro no 2025. gada 1. jūlija. No 2025. gada 1. jūlija līdz 2025. gada 31. decembrim pasažieri, kuru braukšanas maksas atvieglojumi tiek kompensēti no valsts budžeta un kuri vēl nav saņēmuši personas apliecību, kas papildināta ar speciālu funkcionalitāti (lietotni), ir tiesīgi izmantot braukšanas maksas atvieglojumus reģionālās nozīmes sabiedriskajā transportlīdzeklī, neidentificējoties ar personas apliecību. Šā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daļas piemērošanu attiecībā uz valsts kompensējamo braucienu elektronisko identifikāciju ar personas apliecību pilsētas nozīmes maršrutos valstspilsētas pašvaldības nodrošina ne vēlāk kā no 2026. gada 1. janvāra."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36. Šā likuma 14.1 panta 2.2 daļu pilsētas nozīmes maršrutos piemēro, sākot no 2025.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Satiksmes ministriju nevis turpināt virzīt tiesību akta projektu “Grozījumi Sabiedriskā transporta pakalpojumu likumā” (turpmāk – grozījumu projekts), piedāvājot arvien jaunus termiņus grozījumu projekta pārejas noteikumos, kuros Satiksmes ministrijas ieskatā ir iespējams realizēt prasību pilsētas nozīmes maršrutu sabiedriskajā transportlīdzeklī elektroniski identificēties ar personas apliecību (eID), kas papildināta ar speciālu funkcionalitāti (lietotni), bet sākotnēji organizēt starpnozaru sanāksmi, pieaicinot VSIA “Autotransporta direkcija”, Pilsonības un migrācijas lietu pārvaldes, valstspilsētas pašvaldību, Vides aizsardzības un reģionālās attīstības ministrijas, pilsētas nozīmes maršrutu pārvadātāju u.c. institūciju pārstāvjus. Minētajām pusēm koleģiāli būtu jāizrunā to tehniskās, finanšu un citas iespējas un vajadzības, lai realizētu iepriekš minētās prasības ieviešanu, un vienotos par reālu šīs prasības ieviešanas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piemēram, Atvieglojumu vienotās informācijas sistēmas likuma 6. panta pirmās daļas 1. punkts noteic, ka Informācijas sistēmas izmantošana ir obligāta atvieglojuma devējam, kas no valsts vai pašvaldības budžeta piešķir vai administrē atvieglojumu. Bet šā likuma pārejas noteikumu 1. punkts noteic, ka atvieglojuma devējam, kas no valsts vai pašvaldības budžeta piešķir vai administrē atvieglojumu, kā arī atvieglojuma pakalpojumu sniedzējam atvieglojumu vienotās informācijas sistēmas lietošana ir obligāta, sākot ar 2024. gada 1. novembri.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mūsu rīcībā esošo informāciju faktiska sistēmas izmantošana atvieglojuma devējam nav iespējama iepriekš minētajā termiņā, līdz ar to arī šajā likumā ir nepieciešami tiesību normu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36.punktu nepieciešams valdes lēmums – t.i., starpinstitucionāli skaņot vai neskaņot ar VARAM citu eID karšu identifikācijas nodrošināšanas termiņu, piemēram, 2026.gada 1.janvāris, vai turpināt pieturēties pie pašlaik virzītā (2025.gada 1.janvāris).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36. Šā likuma 14.1 panta 2.2 daļu pilsētas nozīmes maršrutos piemēro, sākot no 2024. gada 1. jūlija."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22. jūnija noteikumiem Nr. 414 "Braukšanas maksas atvieglojumu noteikumi" 5. punktam  personām ar I vai II invaliditātes grupu un personām līdz 18 gadu vecumam ar invaliditāti, kā arī personai, kas pavada personu ar I invaliditātes grupu vai personu līdz 18 gadu vecumam ar invaliditāti, ir tiesības bez maksas izmantot sabiedrisko transportlīdzekli, kas pārvadā pasažierus pilsētas nozīmes un reģionālās nozīmes maršrutā.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pants paredz izteikt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daļu jaunā redakcijā, tostarp paredzot , ka  pilsētas nozīmes maršrutos to personu identifikācijai, kuru braukšanas maksas atvieglojumi tiek kompensēti no valsts budžeta, var tikt izmantoti arī valstspilsētas pašvaldības noteiktie elektroniskās identifikācijas līdzekļi. Savukārt likumprojekta  12. pants paredz likumu papildināt ar pārejas noteikumus ar 35. un 36. punktu, nosakot pārējas periodu braukšanas maksas atvieglojuma saņemšanai, validējoties ar e-Id karti.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anotācija, kā identifikācija braukšanas maksas atvieglojumu saņemšanai tiks nodrošināta pilsētas nozīmes maršrutos, kur atsevišķa braukšanas maksas validācijas kārtība nav paredzēta. Ja tāda tiek paredzēta kā obligāta visās valstspilsētās, lūdzu skaidrot, vai tiks tādējādi nodrošināta vienlīdzīgs iespējas izmantot brukšanas maksas atvieglojumus neatkarīgi no piederības pilsētai. Tāpat lūdzu skaidrot par iespējām saņemt braukšanas maksas atvieglojumus saistībā ar grozījumiem likumā, ar kuriem paredz  noteikt, ka prasības uz Ogres pašvaldību, kas  attiecināmas uz valstspilsētām, piemēro no 2026. gada 1. jūlija – kā validācija braukšanas maksas atvieglojumu saņemšanai tādējādi tiks īstenota šajā pašvaldībā līdz laikam, kamēr pilnvērtīgi uzsāks darbu pilnveidotā braukšanas maksas atvieglojumu validācija ar e-ID kartēm.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23. septembrī tika pieņemts un ar 2022.gada 1.janvāri spēkā stājās Atvieglojumu vienotās informācijas sistēmas likums. Saskaņā ar minētā likuma Pārejas noteikumu 1.punktu Atvieglojuma devējam, kas no valsts vai pašvaldības budžeta piešķir vai administrē atviegloju, kā arī atvieglojuma pakalpojuma sniedzējam AVIS sistēmas lietošana ir obligāta sākot ar 2024.gada 1.novembri. Līdz ar likuma izdošanu un ievērojot AVIS sistēmas tvērumu, kas ir VARAM kompetencē (informācijas sistēmas pārzinis), sadarbība ar valstspilsētu pašvaldībām BMA procesos pilsētas nozīmes maršrutu pārvadājumos ir paredzēta, izmantojot AVIS sistēmu, t.i., Autotransporta direkcija BMA sistēmā neieciešamo informāciju par pilsētas nozīmes maršrutos pārvadāto personu ar braukšanas maksas atvieglojumiem apjomu saņems no AVIS sistēmas, kurā atbilstoši AVIS noteiktajām prasībām, būs ievadījusi datus par valsts noteiktajiem atvieglojumiem. BMA sistēma datus par pilsētas nozīmes maršrutos pārvadāto personu ar valsts noteiktiem braukšanas maksas atvieglojumiem saņems no AVIS. Autotransporta direkcija BMA un AVIS sistēmu ir nodrošinājusi kopš 2023.gada decembra.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Atvieglojumu vienotās informācijas sistēmas likuma 11.pantu, VARAM izstrādā informācijas sistēmas lietošanas vadlīnijas, kurās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informācijas sistēmas standartizēto datu apmaiņas saskarņu integrācijas instrukciju, piemērus un lietošanas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informācijas sistēmā iekļauto atvieglojumu un to saņemšanas nosacījumu datu specifikāciju.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minētā likuma 11.panta otro daļu VARAM informācijas sistēmas lietošanas vadlīnijas ievieto savā tīmekļvietnē un, ja nepieciešams, aktualizē.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minētā 2022.gada 1.janvārī spēkā stājās saskaņā ar Likuma 9.pantu izdotie Ministru kabineta 2021.gada 21.decembrī noteikumi Nr. 871 “Atvieglojumu vienotās informācijas sistēmas noteikumi”, kas nosaka AVIS: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iekļaujamo datu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datu iekļaušanas un saņemšanas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Atvieglojumu vienotās informācijas sistēmas likuma 9. panta pirmajā daļā minētie subjekti sniedz datus iekļaušanai un aktualizēšanai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informācijas sistēmas piekļuves nodrošināšanas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informācijas sistēmā iekļauto datu apstrādes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informācijas sistēmas darbības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pakalpojuma likums nosaka identifikācijas līdzekļu veidus, kas attiecībā uz valsts noteiktiem braukšanas maksas atvieglojumiem jau no 2017. gada ir plānots eID karte (Sabiedriskā transporta pakalpojumu likumā nostiprināts 2020.gada decembrī), papildus eID kartei paredzot iespēju pilsētas nozīmes maršrutos turpināt arī citu identifikācijas līdzekļu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2018.gada 21.novembra noteikumu Nr.717 “Noteikumi par valsts noteikto braukšanas maksas atvieglojumu saņēmēju informācijas sistēmu” 9.3punkts nosaka, ka eID karšu datu nolasīšanai ierīcēs nepieciešamo sertifikātu izsniedz PMLP.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ka tiesību normai atpakaļejošs spēks var tikt piešķirts tikai ārkārtēja izņēmuma gadījumos, un tas ir pakļauts konstitucionalitātes pārbaudei. Likumprojekta 13. un 14.pantā piedāvātajos grozījumos nav konstatējams ārkārtēja izņēmuma gadījuma risinājums, un situāciju var noregulēt ar citiem tiesību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iepriekš LDDK pausto iebildumu (26.01.2024.) pret Likumprojekta 13. un 14. pantu, ar kuriem paredzēts papildināt likuma pārejas noteikumus ar 37. un 38. punktu, kas nosaka, ka grozījumos piedāvāto likuma 17. panta trešo daļu var piemērot līgumiem, kas ir noslēgti pirms šīs normas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portālā publicētajā (20.05.2024.) izziņā norādīts, ka Likumprojekta autori minēto LDDK iebildumu ir ņēmuši vērā, papildinot Likumprojekta redakciju (iebildums/priekšlikums Nr. 32). Tomēr LDDK vērš uzmanību, ka aktuālajā Likumprojekta redakcijā pārejas noteikumu 37. un 38. punktā saglabāts regulējums, kas atļautu pasūtītājam piemērot likuma 17. panta trešo daļu līgumiem, kas ir noslēgti pirms šīs normas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normai var piešķirt atpakaļvērstu spēku vienīgi tiesību normas izdevējs. Tiesību normai var paredzēt atpakaļvērstu spēku, ja tā paredz labvēlīgākas sekas nekā iepriekš noteiktās, kā arī tad, ja ir pietiekams pamats ierobežot indivīda uzticību tiesībām. Šajā gadījumā likumdevējam ir jāparedz pārejas noteikumi (sk. LR Augstākās tiesas Senāta Administratīvo lietu departamenta 2011. gada 24. novembra spriedumu lietā Nr. A420743410, SKA-708/2011).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tiesiskās paļāvības princips pamatā nozīmē aizsardzību pret tādu tiesību normu iedarbības laika noteikšanu, kas ar atpakaļejošu vai tūlītēju spēku negatīvi ietekmē tiesību adresātiem pagātnē pastāvējušas tiesības vai jebkāda cita veida tiesiskas attiecības (sk. Satversmes tiesas 2021. gada 3. decembra spriedums lietā Nr. 2021-12-03, 7.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nosakot tiesību normas iedarbības laiku, secināms, ka tiesību normai noteikts atpakaļejošs spēks, tad prezumējams, ka konkrētajai tiesību normai no laika aspekta pakļautās tiesiskās attiecības ir ietekmētas prettiesiski, un to pamatojumam nepieciešami īpaši iemesli [..] (sk. Satversmes tiesas 2021. gada 3. decembra spriedums lietā Nr. 2021-12-03, 7.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Likumprojekta 13. un 14. pantā piedāvātajiem likuma pārejas noteikumiem paredzētas tiesības pasūtītājam izbeigt līgumus, kas noslēgti pirms grozījumu pieņemšanas, šādam regulējumam ir konstatējams atpakaļejošs spēks, jo tiek izveidota situācija, kurā pēc lēmuma pieņemšanas par līguma slēgšanas tiesību piešķiršanu (administratīvā procesa kārtībā) pārvadātājs šīs tiesības var zaudēt, pamatojoties uz jaunu, iepriekš tiesiskajā regulējumā un ar pārvadātāju noslēgtajā līgumā neparedzētu līguma vienpusējas izbeigšanas pamatu.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paļāvības princips prasa aizsargāt paļāvību, kas personai radusies uz noteiktu tās tiesību saglabāšanu vai īstenošanu. Tas ietver valsts pienākumu pildīt saistības, ko tā uzņēmusies pret personām. Pretējā gadījumā tiktu zaudēta personu uzticība valstij un tiesībām (sk. Satversmes tiesas 2015. gada 29. aprīļa spriedums lietā Nr. 2014-31-01, 9.2.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LDDK iebilst pret tādu Likumprojekta 13. un 14. pantā paredzēto likuma pārejas noteikumu 37. un 38. punkta redakciju, kas pieļaus likuma 17. panta trešajā daļā paredzēto pasūtītāja tiesību attiecināšanu uz līgumiem, kas noslēgti pirms šo grozījumu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ziņā jāuzsver, ka arī kontekstā ar LDDK iebildumu pret Likumprojekta 7. pantu, ar kuru piedāvāts paredzēt likuma 17. panta trešajā daļā jaunas pasūtītāja tiesības vienpusēji izbeigt jau noslēgtu līgumu ar pārvadātāju, Likumprojekta anotācijā atzīts, ka pasūtītājs konkurences tiesību pārkāpuma gadījumā nevar lemt par iepirkuma līguma pirmstermiņa izbeigšanu, pamatojoties uz PIL 42. panta otrās daļas 5. punktu, jo KP lēmums ir pieņemts pēc iepirkuma procedūras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arī uzmanību, ka atbilstoši judikatūrā atzītajam publisko iepirkumu gadījumā pasūtītājs darbojas divās pakāpēs. Pirmajā pakāpē tiek pieņemts publiski tiesisks lēmums par pasūtījuma piešķiršanu (administratīvā procesa kārtībā), bet otrajā pakāpē notiek šā lēmuma īstenošana privāttiesiskā ceļā – tiek slēgts iepirkuma līgums, kuram tiek piemēroti vispārējie civiltiesību noteikumi (sal. sk. Senāta 2009. gada 27. novembra lēmumu Nr. A8033609/25, SKA-853/2009). Līdz ar to pasūtītāja rīcība publisko tiesību jomā beidzas un privāto tiesību jomā sākas nevis ar pasūtītāja lēmumu par uzvarētāja noteikšanu, bet ar iepirkuma līguma noslēgšanu (sal. sk. Senāta 2010. gada 29. oktobra lēmumu Nr. A42616409 (SKA-862/2010)).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grozījumus PIL attiecībā uz PIL 42. panta otrajā daļā paredzētajiem izslēgšanas nosacījumiem (grozījumi stājās spēkā 2023. gada 1. janvārī) likumdevējs PIL pārejas noteikumu 19. punktā noteica, ka “Ja iepirkums vai iepirkuma procedūra ir izsludināta vai lēmums par iepirkuma vai iepirkuma procedūras uzsākšanu, kad iepirkums vai iepirkuma procedūra nav jāizsludina, ir pieņemts līdz 2022. gada 31. decembrim, iepirkums vai iepirkuma procedūra pabeidzama, tai skaitā apstrīdama vai pārsūdzama, saskaņā ar tiem šā likuma noteikumiem, kuri bija spēkā attiecīgā iepirkuma vai iepirkuma procedūras izsludināšanas vai lēmuma par tās uzsākšanu pieņemšanas dienā.” Līdz ar to likumdevējs, grozot PIL noteiktos izslēgšanas nosacījumus, skaidri paredzēja, ka tie ir piemērojami tikai tādām iepirkuma procedūrām, kuras uzsāktas pēc jaunā regulējuma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attiecībā uz pasūtītāja tiesībām vienpusēji izbeigt līgumu kontekstā ar PIL paredzētajiem izslēgšanas nosacījumiem likumdevējs PIL 64. panta pirmās daļas 3. punktā ir paredzējis, ka pasūtītājam ir tiesības vienpusēji atkāpties no iepirkuma līguma pirms termiņa tikai tad, ja administratīvā procesa ietvaros “iepirkuma līguma slēgšanas tiesību piešķiršanas brīdī piegādātājs bija atbilstošs kādam no šā likuma 42. panta otrajā daļā minētajiem izslēgšanas iemesliem un bija izslēdzams no iepirkuma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likumdevējs, izstrādājot PIL regulējumu par kandidātu vai pretendentu izslēgšanas nosacījumiem, kā arī pasūtītāja tiesībām vienpusēji atkāpties no noslēgta līguma, ja tiek konstatēts kāds no šiem nosacījumiem, jau ir izsvēris un nav konstatējis nedz nepieciešamību, nedz pieļaujamību likumā paredzēt, ka kandidātu vai pretendentu izslēgšanas nosacījumi, kā arī pasūtītāja tiesības vienpusēji atkāpties no līguma, varētu tikt attiecinātas ar atpakaļejošu spēku. Pieņemot šādu kārtību vispārējā PIL regulējumā, likumdevējs ir radījis aizsargājamu tiesisko paļāvību, ka šī kārtība paliks nemainīga. Tāpēc atkāpe no minētās kārtības, paredzot pasūtītājam tiesības vienpusēji izbeigt jau noslēgtu līgumu, pamatojoties uz analoģiskiem izslēgšanas nosacījumiem, kādi noteikti PIL regulējumā, un attiecinot šīs tiesības ar atpakaļvērstu spēku uz līgumiem, kas noslēgti pirms grozījumu stāšanās spēkā, nonāktu pretrunā ar likumdevēja plānu, neparedzot šādu atpakaļejošu spēku vispārējā PIL regulējumā, kā arī vēl jo vairāk pārkāptu pārvadātāju tiesisko paļāvību.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papildus vērš uzmanību, ka Likumprojektā piedāvātajiem grozījumiem par pasūtītāja tiesībām vienpusēji izbeigt līgumu, ja pārvadātājs ir atzīts par vainīgu konkurences tiesību pārkāpumā, var tikt atzīts sodošs raksturs, jo par pārvadātāja pieļauto konkurences tiesību pārkāpumu tiek paredzētas būtiski nelabvēlīgas tiesiskas sekas, zaudējot tiesības uz noslēgto līgumu, kas pārvadātājam izraisītu ievērojamus finansiālus zaudējumus. Arī KP amatpersonas iepriekš ir norādījušas, ka Publisko iepirkumu likumā paredzētās pasūtītāja tiesības izslēgt pretendentu no dalības iepirkumā, ja KP konstatējusi konkurences tiesību pārkāpumu, kas izpaužas kā horizontāla karteļa vienošanās, ir “papildus sankcija” (KP 13.06.2023. seminārs ”Publiskie iepirkumi: ko ņemt vērā to rīkotājiem”, pieejams šeit, 01:53:35-01:53:54).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tiesību doktrīnā atzīts, ka būtiska nozīme atpakaļejoša spēka aizliegumam ir gan konkurences, gan arī nodokļu tiesībās, sodot personas par pārkāpumiem. Tas nozīmē, ka valsts vara, sodot tiesību normu adresātus par pārkāpumiem minētajās nozarēs, var tikt īstenota tikai saskaņā ar absolūtu atpakaļejoša spēka aizlieguma principu (sk. Onževs M. Tiesību normu laika aspekti tiesiskā un demokrātiskā valstī. Promocijas darbs, Rīga, 2014, 110.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atpakaļejoša spēka attiecināšana uz Likumprojektā paredzētajām pasūtītāja tiesībām vienpusēji izbeigt līgumu vēl jo vairāk nav pieļaujama, jo tā izveido situāciju, kurā pārvadātājam tiks piemērota ar konkurences pārkāpuma konstatēšanu saistīta jauna sankcija, kas iepriekš tiesiskajā regulējumā nebija noteikta. Šādas izmaiņas likumā pārkāps absolūtu atpakaļejoša spēka aizlieguma principu un tādējādi tās būs pretējas no Satversmes 1. panta izrietošajam tiesiskās paļāvības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Tiesisko attiecību noregulējums jāpanāk iespējami savlaicīgi un pietuvināti pārkāpuma konstatēšanas brīdim, nevis izmantojot tiesības uz vienpusēju rīcību nesamērīgi ilgā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Pasūtītājam tiesības uz vienpusēju atkāpšanos no līguma būtu jāīsteno iespējami savlaicīgi pēc neapstrīdama un nepārsūdzama kompetentās iestādes lēmuma vai tiesas nolēmuma spēkā stāšanās, lai ātrāk panāktu skaidru pasūtītāja un pakalpojumu sniedzēja tiesisko attiecību noregulējumu un tiesisko noteiktību attiecībā uz sabiedrisko pakalpojumu sniegšanu konkrētajā maršrutā. Trīs gadu termiņš pēc lēmuma spēkā stāšanās ir nesamērīgi ilgs periods, lai pasūtītājs izlemtu, vai turpināt līgumtiesiskās attiecības, vēl jo vairāk tādēļ, ka visa informācija par līgumtiesisko attiecību izbeigšanas pamatu (piemēram, Konkurences padomes lēmums vai sods par profesionālās darbības pārkāpumu) ir pieejams publiskās datu bāzēs. Uzskatām, ka viena gada termiņš ir pietiekošs un samērīgs laika periods pasūtītāja tiesību izmantošanai.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Šā likuma 17. panta trešās daļas 1. punktu var piemērot līgumiem par pakalpojumu sniegšanu maršrutu tīklā (maršrutā), kas ir noslēgti pēc šīs normas spēkā stāšanās, ja kopš attiecīgā kompetentās institūcijas konkurences jomā lēmuma, ar kuru Pārvadātājs  ir atzīts par vainīgu konkurences tiesību pārkāpumā, kas izpaužas kā horizontālā karteļa vienošanās, izņemot gadījumu, kad attiecīgā institūcija, konstatējot konkurences tiesību pārkāpumu, par sadarbību iecietības programmas ietvaros Pārvadātāju ir atbrīvojusi no naudas soda vai naudas sodu samazinājusi vai ir izsniegusi atzinumu par to, ka Pārvadātāja veiktie pasākumi ir pietiekami uzticamības atjaunošanai un tādu pašu un līdzīgu gadījumu novēršanai nākotnē, nav pagājis vairāk kā viens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šā likuma 17. panta trešajā daļā par pasūtītāja tiesībām vienpusēji atkāpties no līguma ir piemērojami tiem līgumiem, kas noslēgti starp pasūtītāju un pārvadātāju pēc šo grozījumu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pamatojumu, precizējam, ka likuma 17. panta trešajā daļā par pasūtītāja tiesībām vienpusēji atkāpties no līguma ir piemērojami tiem līgumiem, kas noslēgti starp pasūtītāju un pārvadātāju pēc šo grozījumu spēkā stāšanās.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37.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pie Likumprojekta 8.panta izteiktos argumentus,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37.punktu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Šā likuma 17. panta trešo daļu var piemērot līgumam, kas noslēgts starp pasūtītāju un pārvadātāju pēc šīs normas spēkā stāšanās, ja kompetentās institūcijas konkurences jomā lēmums, ar kuru pārvadātājs ir atzīts par vainīgu konkurences tiesību pārkāpumā, kas izpaužas kā horizontālā karteļa vienošanās, ir stājies spēkā pēc šīs normas spēkā stāšanās un ja kopš attiecīgā lēmuma spēkā stāšanās brīža nav pagājis vairāk kā viens gads.”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“37. Šā likuma 17. panta trešo daļu var piemērot līgumiem par pakalpojumu sniegšanu maršrutu tīklā (maršrutā), kas ir noslēgti pēc šīs normas spēkā stāšanās, ja kopš attiecīgā kompetentās institūcijas konkurences jomā lēmuma spēkā stāšanās, ar kuru Pārvadātājs  ir atzīts par vainīgu konkurences tiesību pārkāpumā, kas izpaužas kā horizontālā karteļa vienošanās.”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13. pantu, nodrošinot juridiskās tehnikas prasībām atbilstošu regulējumu.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nepieciešams pabeigt šajā normā ietverto domu, kam jāiestājas, kopš attiecīgā kompetentās institūcijas konkurences jomā lēmuma spēkā stāšanās ("ja kopš attiecīgā kompetentās institūcijas konkurences jomā lēmuma spēkā stāšanās, ar kuru Pārvadātājs  ir atzīts par vainīgu konkurences tiesību pārkāpumā, kas izpaužas kā horizontālā karteļa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jāsalāgo 13., 14. un 8. pantā tas, kādi individuālie tiesību akti tiek pieņemti, proti, kompetentās kompetentās institūcijas lēmums, spriedums vai prokurora priekšraksts;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jāsalāgo 8. un 13. pants attiecībā uz to, vai  Sabiedriskā transporta pakalpojumu likuma 17. panta trešo daļu nepiemēro no noteikta datuma (pēc attiecīgo grozījumu spēkā stāšanās) noslēgtiem līgumiem vai visiem līgumiem, bet vienīgi gadījumos, ja lēmums stājas spēkā pēc noteiktā datuma (pēc attiecīgo grozījumu spēkā stāšanās).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“37. Šā likuma 17. panta trešo daļu var piemērot līgumiem par pakalpojumu sniegšanu maršrutu tīklā (maršrutā), kas ir noslēgti pēc šīs normas spēkā stāšanās, ja kopš attiecīgā kompetentās institūcijas konkurences jomā lēmuma spēkā stāšanās, ar kuru Pārvadātājs  ir atzīts par vainīgu konkurences tiesību pārkāpumā, kas izpaužas kā horizontālā karteļa vienošanās.”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(KP - 09.07.2024.)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iebilst pret pašreizējo Sabiedriskā transporta pakalpojumu likuma (STPL) pārejas noteikumu 37. punkta redakciju, jo tā ir nepilnīga, t.i., ir izsvītrotas normas beigas, atstājot to nepabeigtu.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Konkurences padome vērš uzmanību, ka STPL 17. panta trešā daļa paredz pasūtītāja tiesības vienpusēji atkāpties no līguma, ja pārvadātājs atzīts par vainīgu konkurences tiesību pārkāpumā ar kompetentas institūcijas konkurences jomā lēmumu, kas stājies spēkā, nav apstrīdams un pārsūdzams, taču pārejas noteikumu 37. punkts satur vienīgi norādi uz šāda lēmuma spēkā stāšanos.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ievērojot Latvijas Darba devēju konfederācijas 27.05.2024. iebildumos norādīto argumentāciju, Konkurences padomes ieskatā 1 gada termiņš pasūtītāja tiesību izmantošanai ir pietiekams un samērīgs termiņš, lai pasūtītājs izlemtu, vai turpināt līgumtiesiskās attiecības, ņemot vērā visus juridiskos un ekonomiskos apsvērumus, kā arī, lai nodrošinātu nepārtrauktu pakalpojumu sniegšanu. Līdz ar to Konkurences padome izsaka priekšlikumu noteikt 1 gada termiņu, kādā pasūtītājs var izmantot savas tiesības vienpusēji atkāpties no līguma, ja ar kompetentas institūcijas spēkā stājušos, neapstrīdamu un nepārsūdzamu lēmumu pārvadātājs atzīts par vainīgu konkurences tiesību pārkāpumā, kas izpaužas kā horizontālā karteļa vienošanās.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likumprojekts. Svītrots 37.punkts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pamatojumu pie 13.panta.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Šā likuma 17. panta trešās daļas 2. punktu var piemērot līgumiem par pakalpojumu sniegšanu maršrutu tīklā (maršrutā), kas ir noslēgti pēc šīs normas spēkā stāšanās, ja nav pagājis vairāk kā viens gads kopš attiecīgais kompetentās institūcijas lēmums, spriedums vai prokurora priekšraksts par sodu, kas stājies spēkā un kļuvis neapstrīdams un nepārsūdzams.”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“36. Šā likuma 14.1.panta otrajā daļā norādīto informāciju, tostarp personas datus, kas apliecina personas tiesības izmantot braukšanas maksas atvieglojumus, iekļaušana informācijas sistēmā no Fizisko personu reģistra, izmantojot Datu izplatīšanas un pārvaldības platformu, tiks nodrošināta no brīža, kad ir izveidots attiecīgs tehniskais risinājums, bet ne ilgāk kā līdz 2025.gada 31.decembrim.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nepieciešams pamatot visus grozījumus, kas likumprojektā ietverti. Attiecīgi lūdzam anotācijā pamatot likumprojekta 14. pantā ietvertā likuma pārejas noteikumu 36. punkta nepieciešamību, ņemot vērā, ka attiecīgs skaidrojums, šķiet, anotācijā nav ietverts. Īpaši lūdzam skaidrot pārejas noteikuma beigu daļas "bet ne ilgāk kā līdz 2025.gada 31.decembrim" nepieciešamību, ņemot vērā, ka, kā izriet no pārejas noteikuma, attiecīgās informācijas iekļaušanu informācijas sistēmā no Fizisko personu reģistra, izmantojot datu izplatīšanas un pārvaldības platformu, ir atkarīga no attiecīga tehniskā risinājuma izveides.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aicinām izvērtēt, vai iepriekš minētā teikuma beigu daļa atkarībā no normas mērķa nav precizējama (piemēram, "bet ne vēlāk kā no 2025. gada 31. decembra" v.tml.). Aicinām arī noformulēt pārejas noteikumu atbilstoši juridiskās tehnikas prasībām, izmantojot vienkāršo tagadni (proti, nevis "tiks nodrošināta", bet "nodrošina"). Attiecīgi aicinām precizēt pārejas noteikumu, kā arī sniegt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Iespēju robežās precizēts likumprojekts un tā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likumprojekta anotācijas 8.1.16. sadaļa par ietekmi uz bērna labākajām interesēm būtu papildināma ar skaidrojumu par to, kā pasažiera - bērna ar invaliditāti pienākums piešķirtos braukšanas maksas atvieglojumus izmantot, elektroniski identificējoties ar personas apliecību, kas papildināta ar speciālu funkcionalitāti (lietotni) korelē ar Personu apliecinošu dokumentu likuma 9.panta pirmajā daļā noteikto, ka personas apliecība ir obligāts personu apliecinošs dokuments Latvijas pilsonim vai nepilsonim, kurš sasniedzis 15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(ar šo domājot skolas vecuma bērnus, kas brauc sabiedriskajā transportā pastāvīgi) biežāk kā citi pasažieri zaudē savus elektroniskās identifikācijas līdzekļus. Tā, piemēram, 2023. gadā reģistrēti 4672 gadījumi, kad skolēnu e-taloni tika nozaudēti, nozagti u.tml. Tomēr, gadījumā, ja nozaudēts personalizētais e-talons, to ir iespējams ātri un ērti atjaunot, kā arī tas neradīs citus tiesību ierobežojumus bērnam, piemēram, iespēju ceļot, apmeklēt ārstniecības iestādes un apliecināt savu identitāti, kur tas ir nepieciešams, kā tas būtu, nozaudējot personas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nosakot risinājumu pirmsskolas vecuma bērnu identifikācijas problēmas risināšanai, likumprojektā nav atrisināts jautājums par bērniem ar valsts noteiktajiem braukšanas maksas atvieglojumiem skolas vecumā.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lai izmantotu atvieglojumus sabiedriskajā transportā, kopā ar personas dokumentu jāuzrāda invaliditātes apliecība vai Goda ģimenes karte, vai cits dokuments, kas apliecina sociālo statusu, turpmāk atvieglojumus sabiedriskajā transportā varēs saņemt tikai ar eID karti, kas papildināta ar speciālu funkcionalitāti (lietotni). Pasažieru grupas, kurām ir tiesības saņemt braukšanas maksas atvieglojumus (starppilsētu un vietējās nozīmes) sabiedriskajā transportā, ir noteiktas MK noteikumos Nr.414 “Braukšanas maksas atvieglojumu noteikumi”. Atbilstoši STPL (pārejas noteikumu 33.punktā) noteiktajam eID karte braukšanas maksas atvieglojumu saņemšanai būs nepieciešama arī personām, kurām atbilstoši Personu apliecinošu dokumentu likumā (9.panta pirmajā daļā un pārejas noteikumu 5.punktā) noteiktajam eID kartes saņemšana nav obligāta, tostarp, bērniem līdz 15 g.v.</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sadaļā “Tiesību akta projekta izstrādes nepieciešamība” norādītais Likumprojekta normu  pamatojums vairākos gadījumos neatbilst piedāvātajām Likumprojekta normām, tāpēc aicinām salāgot anotācijā norādīto informāciju ar Likumprojekta normām, veicot attiecīgus precizējumus, piemēram: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izslēdzot no anotācijas informāciju par to, ka Likumprojekta normas par pasūtītāja tiesībām vienpusēji atkāpties no līguma piemērojamas arī līgumiem, kas noslēgti pirms Likumprojekta spēkā stāšanās (Likumprojekta retroaktīvas piemērošanas negatīvās sekas un konstitucionalitātes riski ir aprakstīti LDDK 26.01.2024. un 27.05.2024. atzinumos);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daļas, kas apraksta Likumprojekta 8. panta nepieciešamību, svītrojot informāciju par pārejas noteikumu 31. punktu, kas saistīts ar Likumprojekta 10. pantu un reglamentē likuma prasību izpildi Ogres valstspilsētas gadījumā (ieskatam citāts no pašreizējās anotācijas daļas, kas apraksta Likumprojekta 8. panta nepieciešamību:  “Likumprojekts paredz papildināt regulējumu ar sabiedriskā transporta pakalpojumu pasūtītāja tiesībām vienpusēji atkāpties no noslēgtā līguma, ja ar kompetentās institūcijas konkurences jomā lēmumu Pārvadātājs  ir atzīts par vainīgu konkurences tiesību pārkāpumā, kas izpaužas kā horizontālā karteļa vienošanās, izņemot gadījumu, kad attiecīgā institūcija, konstatējot konkurences tiesību pārkāpumu, par sadarbību iecietības programmas ietvaros Pārvadātāju ir atbrīvojusi no naudas soda vai naudas sodu samazinājusi.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pārejas noteikumu 31. punktā noteiktā termiņa atlikšanu par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Iespēju robežās precizēts likumprojekts un tā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netiek  norādīts pamatojums, kāpēc  Sabiedriskā transporta pakalpojumiem nepieciešamais finansējums netiek salāgots ar valsts budžetu. Vēršam uzmanību uz to, ka   LPS vairākus gadus ir aicinājusi korekti noteikti  finanšu nepieciešamību  bāzes budžetā, kuras izvērtējumam vairs nepastāv objektīvi šķēršļi, jo pēc iepirkuma līgumu noslēgšanas gandrīz visās maršrutu tīkla daļās par sabiedriskā transporta pakalpojumu iegādi maršruta tīkla daļās ir radusies iespēja precīzi noteikt ikgadējo paredzamo valsts budžeta finansējuma apjomu, pamatojoties uz iepirkumu rezultātā noslēgtajiem līgumiem un reālajām pakalpojumu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būtu papildināma ar konkrētiem aprēķiniem, lai atspoguļotu, par cik faktiskie izdevumi pārsniedz pakalpojuma līgumcenu tiem pārvadātājiem, kas šobrīd sniedz sabiedriskā transporta pakalpojumus ar autobusiem saskaņā ar ilgtermiņa līgumu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noteiktais, ka  SM sadarbībā ar ATD un STP plāno pārskatīt maršrutu tīkla apjomu, braukšanas maksas apmērus, kā arī kvalitātes prasības, lai braukšanas vajadzības un apjomi tiktu salāgoti ar valsts budžeta iespējām norāda, ka grozījumi  pieļauj  atkāpes no likuma sākotnējā mērķa nodrošināt iedzīvotājiem pieejamus pakalpojumus,   bet  gan risina jautājumu par budžeta ietaupījumu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atkārtoti norāda, ka iebildumā ietvertie jautājumi atspoguļojami izpildot 04.06.2019. MK sēdes protokola Nr.27 #28 2.punktā doto uzdevumu - Satiksmes ministrijai pirms atklāta konkursa par tiesībām sniegt sabiedriskā transporta pakalpojumus reģionālās nozīmes maršrutos ar autobusiem rezultātu apstiprināšnas atkārtoti informēt Ministru kabinetu par finansiālo ietekmi uz valsts budžeta izdevumiem 2021.-2030.gada.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- 25.09.2024.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Personu apliecinošu dokumentu likumā lietoto terminoloģiju, aizstāt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1.3.sadaļā abreviatūru un vārdu “eID karte” (attiecīgā locījumā un skaitlī) ar vārdiem “personas apliecība” (attiecīgā locījumā un skaitlī).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precizējumi likumprojekta anotācijas 1.3.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tiek norādīts, ka papildus  papildināts likumprojekta 6. pants, kas nosaka, ka savienojumu maršrutos visus reisus nepieciešams izpildīt pēc pieprasījuma ar M2 kategorijas autobusu, ne tikai ar M1 kategorijas transportlīdzekli. Nepieciešams pamatot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M2 un M1 kategorijas transportlīdzekļi ir  paredzēti Iepirkuma līgumos? Izsakām bažas, ka , ar šādas ietilpības autobusiem varēs  izpildīt reisus rītos, pēcpusdienās un vakaros, jo nepieciešams pārvadāt skolēnus, kā arī iedzīvotājus uz darbu.  Uzturēt rezervē mazas ietilpības autobusus , autobusu vadītājus , dispečerus   transportam pēc pasūtījuma būs dārgi un nav prognozējams, kad tiks pielietoti,  un vai kāds reģiona iedzīvotājs tos izsauks,nepieciešams argumentēts pamatojums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pakalpojumu likuma 6</w:t>
            </w:r>
            <w:r w:rsidR="00000000" w:rsidRPr="00000000" w:rsidDel="00000000">
              <w:rPr>
                <w:vertAlign w:val="superscript"/>
                <w:rtl w:val="0"/>
              </w:rPr>
              <w:t xml:space="preserve">2</w:t>
            </w:r>
            <w:r w:rsidR="00000000" w:rsidRPr="00000000" w:rsidDel="00000000">
              <w:rPr>
                <w:rtl w:val="0"/>
              </w:rPr>
              <w:t xml:space="preserve"> panta otrā daļa noteic, ka šā panta sestās daļas 4. punktā un 6</w:t>
            </w:r>
            <w:r w:rsidR="00000000" w:rsidRPr="00000000" w:rsidDel="00000000">
              <w:rPr>
                <w:vertAlign w:val="superscript"/>
                <w:rtl w:val="0"/>
              </w:rPr>
              <w:t xml:space="preserve">1</w:t>
            </w:r>
            <w:r w:rsidR="00000000" w:rsidRPr="00000000" w:rsidDel="00000000">
              <w:rPr>
                <w:rtl w:val="0"/>
              </w:rPr>
              <w:t xml:space="preserve"> daļā minētajos savienojumu maršrutos visus reisus izpildīt pēc pieprasījuma ar autobusu vai M1 kategorijas transportlīdzekli. Norma tikai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norādīts, ka no 2021. līdz 2023. gadam pasažieru pārvadājumiem ar autobusiem un vilcieniem, lai kompensētu pārvadātājiem zaudējumus par sniegtajiem sabiedriskā transporta pakalpojumiem, no valsts budžeta piešķirti kopumā 310,2 milj. euro, tajā skaitā būtiskā apmērā arī papildu finansējums – pēdējos trijos gados kopā 170 milj. euro. Saskaņā ar FM rīcībā esošo informāciju piešķirtais valsts budžeta finansējums zaudējumu segšanai sabiedriskā transporta pakalpojumu sniedzējiem kopā 2021., 2022. un 2023. gadam ir 304,8 milj. euro, tajā skaitā papildu piešķirtais finansējums 98,1 milj. euro. Lūdzam pārskatīt un attiecīgi precizēt norādīto informāciju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anotācijas 1.3. sadaļā ietvertā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 ka ieviešot Valsts kontroles  ieteikumus, tiek veikti grozījumi, paredzot pārņemt no STP valsts budžeta dotācijas sadales funkciju SM pārziņā, lai sabiedriskā transporta pakalpojumi tiktu nodrošināti atbilstoši kārtējā gadā piešķirtā valsts budžeta finanšu iespējām.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konsekvences, jo  2023 gada 18. maija  Valsts kontroles Revīzijas ziņojumā  “”Vai pašvaldības ir izvērtējušas līdzdalību pašvaldību kapitālsabiedrībās normatīvajos aktos noteiktajā kārtībā un atbilstoši labai praksei"norādīts,  ir norādījusi, ka pašvaldība ar savu līdzdalību kapitālsabiedrībā nevar ietekmēt reģionālas nozīmes maršrutu tīklu, jo tā veidošana nav kapitālsabiedrības, bet gan Sabiedriskā transporta padomes kompetencē. Nav saprotams, kādi apsvērumi liek samazināt Sabiedriskā transporta padomes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no valsts budžeta iedalīto finanšu līdzekļu administrēšanu veic ATD, arī priekšlikumus par sadali starp pārvadājumu veidiem veic ATD un iesniedz STP apstiprināšanai. ATD kā sabiedriskā transporta pasūtītājam un līguma slēdzējam ar pārvadātājiem ir pieejami dati aprēķinu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lielā daļā Lotes jau brauc  pārvadātāji pēc jaunajiem, ilgtermiņa līgumiem, ir iespējams aprēķināt precīzu esošā maršruta tīkla nepieciešamo finansējuma apjomu. Nosakot   finansējumu uz 01.01.2025., jāievēro iepriekš noslēgtie līgumi,   kā arī, jāņem vērā inflācija u.c. tendences izdevumiem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informē, ka Valsts kontrole revīzijās balstās uz normatīvajos aktos noteikto. Valsts kontrole atbilstoši revidējamā vienībā konstatētajiem faktiem sniedz institūcijām ieteikumus procesu uzlabošanai. Satiksmes ministrija sakata nepieciešamību Sabiedriskā transporta padomes funkciju pārskatīšanai, lai ieviestu Valsts kontroles ieteikumu.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Anotācijā netiek  norādīts pamatojums, kāpēc  Sabiedriskā transporta pakalpojumiem nepieciešamais finansējums netiek salāgots ar valsts budžetu. Vēršam uzmanību uz to, ka   LPS vairākus gadus ir aicinājusi korekti noteikti  finanšu nepieciešamību  bāzes budžetā, kuras izvērtējumam vairs nepastāv objektīvi šķēršļi, jo pēc iepirkuma līgumu noslēgšanas gandrīz visās maršrutu tīkla daļās par sabiedriskā transporta pakalpojumu iegādi maršruta tīkla daļās ir radusies iespēja precīzi noteikt ikgadējo paredzamo valsts budžeta finansējuma apjomu, pamatojoties uz iepirkumu rezultātā noslēgtajiem līgumiem un reālajām pakalpojumu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būtu papildināma ar konkrētiem aprēķiniem, lai atspoguļotu, par cik faktiskie izdevumi pārsniedz pakalpojuma līgumcenu tiem pārvadātājiem, kas šobrīd sniedz sabiedriskā transporta pakalpojumus ar autobusiem saskaņā ar ilgtermiņa līgumu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noteiktais, ka  SM sadarbībā ar ATD un STP plāno pārskatīt maršrutu tīkla apjomu, braukšanas maksas apmērus, kā arī kvalitātes prasības, lai braukšanas vajadzības un apjomi tiktu salāgoti ar valsts budžeta iespējām norāda, ka grozījumi  pieļauj  atkāpes no likuma sākotnējā mērķa nodrošināt iedzīvotājiem pieejamus pakalpojumus,   bet  gan risina jautājumu par budžeta ietaupījumu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ietvertie jautājumi atspoguļojami izpildot 04.06.2019. MK sēdes protokola Nr.27 #28 2.punktā doto uzdevumu - Satiksmes ministrijai pirms atklāta konkursa par tiesībām sniegt sabiedriskā transporta pakalpojumus reģionālās nozīmes maršrutos ar autobusiem rezultātu apstiprināšnas atkārtoti informēt Ministru kabinetu par finansiālo ietekmi uz valsts budžeta izdevumiem 2021.-2030.gada.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likumprojekta 8. pantā ietverto regulējumu anotācijas 1.3. sadaļā minēts: "</w:t>
            </w:r>
            <w:r w:rsidR="00000000" w:rsidRPr="00000000" w:rsidDel="00000000">
              <w:rPr>
                <w:i w:val="1"/>
                <w:rtl w:val="0"/>
              </w:rPr>
              <w:t xml:space="preserve">Paredzētā progresīvā līgumsodu noteikšanas kārtība ir samērojama </w:t>
            </w:r>
            <w:r w:rsidR="00000000" w:rsidRPr="00000000" w:rsidDel="00000000">
              <w:rPr>
                <w:i w:val="1"/>
                <w:u w:val="single"/>
                <w:rtl w:val="0"/>
              </w:rPr>
              <w:t xml:space="preserve">ar tām sekām,</w:t>
            </w:r>
            <w:r w:rsidR="00000000" w:rsidRPr="00000000" w:rsidDel="00000000">
              <w:rPr>
                <w:i w:val="1"/>
                <w:rtl w:val="0"/>
              </w:rPr>
              <w:t xml:space="preserve"> kas rodas, ja tiek pārkāpti līgumu izpildes vai sabiedriskā transporta pakalpojumus reglamentējošajos normatīvajos aktos paredzētie nosacījumi (piemēram, netiek izsniegta braukšanas biļete, netiek nodrošināta reisa izpilde, netiek ievērots autobusu kustības saraksts utt.). Līdz ar to uzskatāms, ka </w:t>
            </w:r>
            <w:r w:rsidR="00000000" w:rsidRPr="00000000" w:rsidDel="00000000">
              <w:rPr>
                <w:i w:val="1"/>
                <w:u w:val="single"/>
                <w:rtl w:val="0"/>
              </w:rPr>
              <w:t xml:space="preserve">līgumsodi ir samērojami ar tām sekām, ko izraisa pārkāpuma izdarītājs -  piemēram ar tiem zaudējumiem, kas tiek radīti valsts budžetam vai sabiedrības interesēm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anotācijā minētajā Augstākās tiesas Administratīvo lietu departamenta 2021. gada 15. janvāra spriedumā lietā Nr. SKA-149/2021 arī norādīts, ka "Līgumsoda piemērošana papildus pienākumam atmaksāt saņemto publisko finansējumu, novestu pie tā, ka valsts situācijā, kad finansējuma saņēmējs nepilda līguma saistības, atgūst ne tikai izmaksāto finansējumu, bet arī papildu finanšu līdzekļus (līgumsoda summu). </w:t>
            </w:r>
            <w:r w:rsidR="00000000" w:rsidRPr="00000000" w:rsidDel="00000000">
              <w:rPr>
                <w:u w:val="single"/>
                <w:rtl w:val="0"/>
              </w:rPr>
              <w:t xml:space="preserve">Turklāt šāda līgumsoda samaksa nav uzskatāma par atlīdzinājumu par zaudējumiem, kas, iespējams, radīti ar līguma saistību neizpildi, jo iestādei līguma neizpildes gadījumā ir tiesības prasīt zaudējumu atlīdzinājumu neatkarīgi no tā, vai līgumā ir paredzēts līgumsods</w:t>
            </w:r>
            <w:r w:rsidR="00000000" w:rsidRPr="00000000" w:rsidDel="00000000">
              <w:rPr>
                <w:rtl w:val="0"/>
              </w:rPr>
              <w:t xml:space="preserve">. Juridiskajā literatūrā ir atzīts, ka publisko tiesību līgumos nevar paredzēt līgumsodu vai citus saistību pastiprināšanas līdzekļus, ja vien normatīvajā aktā, kas regulē konkrēto publisko tiesību līgumu veidu, nav noteikts citādi, </w:t>
            </w:r>
            <w:r w:rsidR="00000000" w:rsidRPr="00000000" w:rsidDel="00000000">
              <w:rPr>
                <w:u w:val="single"/>
                <w:rtl w:val="0"/>
              </w:rPr>
              <w:t xml:space="preserve">jo ideja, ka viena puse varētu gūt labumu no tā, ka publisko tiesību līgums netiek pildīts, neatbilst publisko tiesību līguma institūta jēgai</w:t>
            </w:r>
            <w:r w:rsidR="00000000" w:rsidRPr="00000000" w:rsidDel="00000000">
              <w:rPr>
                <w:rtl w:val="0"/>
              </w:rPr>
              <w:t xml:space="preserve"> (sk. </w:t>
            </w:r>
            <w:r w:rsidR="00000000" w:rsidRPr="00000000" w:rsidDel="00000000">
              <w:rPr>
                <w:i w:val="1"/>
                <w:rtl w:val="0"/>
              </w:rPr>
              <w:t xml:space="preserve">Briede J., Danovskis E., Kovaļevska A. Administratīvās tiesības. Mācību grāmata. Rīga: Tiesu namu aģentūra, 2016, 113.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secināms, ka anotācijā ietvertā norāde, ka grozījums nepieciešams, lai nodrošinātu sabiedriskā transporta pakalpojumu pasūtījuma līgumu atbilstību Valsts pārvaldes iekārtas likuma prasībām, nav precīza, jo regulējums, kas paredz līgumsodus noteikt sabiedriskā transporta pakalpojumu pasūtījuma līgumā, ir pretējs Valsts pārvaldes iekārtas likumā regulētā publisko tiesību līguma institūta jēgai. Attiecīgi atkārtoti aicinām precizēt anotācijā ietverto norādi. Papildus atkārtoti norādām, ka anotācijā nepieciešams skaidrot, kādēļ līgumsoda noteikšana minētajā līgumā ir samērīga, </w:t>
            </w:r>
            <w:r w:rsidR="00000000" w:rsidRPr="00000000" w:rsidDel="00000000">
              <w:rPr>
                <w:u w:val="single"/>
                <w:rtl w:val="0"/>
              </w:rPr>
              <w:t xml:space="preserve">tostarp kādēļ izvirzītā mērķa sasniegšanai nepietiek ar jau šobrīd pieejamajiem līdzekļiem, piemēram, tiesiskām iespējām komersantam izmaksāto finansējumu atgūt, kā arī prasīt zaudējumu atlīdzinājumu</w:t>
            </w:r>
            <w:r w:rsidR="00000000" w:rsidRPr="00000000" w:rsidDel="00000000">
              <w:rPr>
                <w:rtl w:val="0"/>
              </w:rPr>
              <w:t xml:space="preserve">. Attiecīgi lūdzam papildināt anotāciju ar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Līgumsods ir ietekmēšanas līdzeklis, kura piemērošanas pamatmērķis ir novērst pārkāpuma izdarīšanu, sodīt pārkāpuma izdarītāju, lai atturētu pārkāpumu izdarījušo personu no turpmākiem pārkāpumiem, t.sk., lai aizsargātu valsts un sabiedrības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Līgumsods tiek piemērots attiecīgajam pasažieru pārvadātājiem par konstatētajiem sabiedriskā transporta pakalpojumus reglamentējošajos normatīvajos aktos un/vai savstarpēji noslēgtajā līgumā par sabiedriskā transporta pakalpojumu sniegšanu reģionālās nozīmes maršrutu tīklā noteikto prasību neievērošanas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Autotransporta direkcija, paredzot līgumsodu apmērus, ir ņēmusi vērā arī iepriekšējo pieredzi, organizējot un analizējot pārvadājumus reģionālās nozīmes maršrutos, piemēram, iepriekš piemērotie līgumsodi par konstatētajiem biļešu tirdzniecības noteikumu pārkāpumiem nav sasnieguši nepieciešamo mērķi, t.i., nav atturējuši atsevišķus pasažieru pārvadātājus (sabiedrisko transportlīdzekļu vadītājus) no jaunu pārkāpumu izdarīšanas.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anotāciju ar skaidrojumu par likumprojekta 8. pantā ietvertā regulējuma nepieciešamību. Proti, vēršam uzmanību, ka anotācijā minētajā Augstākās tiesas Administratīvo lietu departamenta 2021. gada 15. janvāra spriedumā lietā Nr. SKA-149/2021 arī norādīts, ka "Līgumsoda piemērošana papildus pienākumam atmaksāt saņemto publisko finansējumu, novestu pie tā, ka valsts situācijā, kad finansējuma saņēmējs nepilda līguma saistības, atgūst ne tikai izmaksāto finansējumu, bet arī papildu finanšu līdzekļus (līgumsoda summu). Turklāt šāda līgumsoda samaksa nav uzskatāma par atlīdzinājumu par zaudējumiem, kas, iespējams, radīti ar līguma saistību neizpildi, jo iestādei līguma neizpildes gadījumā ir tiesības prasīt zaudējumu atlīdzinājumu neatkarīgi no tā, vai līgumā ir paredzēts līgumsods. Juridiskajā literatūrā ir atzīts, ka publisko tiesību līgumos nevar paredzēt līgumsodu vai citus saistību pastiprināšanas līdzekļus, ja vien normatīvajā aktā, kas regulē konkrēto publisko tiesību līgumu veidu, nav noteikts citādi, </w:t>
            </w:r>
            <w:r w:rsidR="00000000" w:rsidRPr="00000000" w:rsidDel="00000000">
              <w:rPr>
                <w:u w:val="single"/>
                <w:rtl w:val="0"/>
              </w:rPr>
              <w:t xml:space="preserve">jo ideja, ka viena puse varētu gūt labumu no tā, ka publisko tiesību līgums netiek pildīts, neatbilst publisko tiesību līguma institūta jēgai</w:t>
            </w:r>
            <w:r w:rsidR="00000000" w:rsidRPr="00000000" w:rsidDel="00000000">
              <w:rPr>
                <w:rtl w:val="0"/>
              </w:rPr>
              <w:t xml:space="preserve"> (sk. </w:t>
            </w:r>
            <w:r w:rsidR="00000000" w:rsidRPr="00000000" w:rsidDel="00000000">
              <w:rPr>
                <w:i w:val="1"/>
                <w:rtl w:val="0"/>
              </w:rPr>
              <w:t xml:space="preserve">Briede J., Danovskis E., Kovaļevska A. Administratīvās tiesības. Mācību grāmata. Rīga: Tiesu namu aģentūra, 2016, 113. lpp.</w:t>
            </w:r>
            <w:r w:rsidR="00000000" w:rsidRPr="00000000" w:rsidDel="00000000">
              <w:rPr>
                <w:rtl w:val="0"/>
              </w:rPr>
              <w:t xml:space="preserve">). Attiecīgi secināms, ka anotācijā ietvertā norāde, ka grozījums nepieciešams, lai nodrošinātu sabiedriskā transporta pakalpojumu pasūtījuma līgumu atbilstību Valsts pārvaldes iekārtas likuma prasībām, nav precīza, jo regulējums, kas paredz līgumsodus noteikt sabiedriskā transporta pakalpojumu pasūtījuma līgumā, ir pretējs Valsts pārvaldes iekārtas likumā regulētā publisko tiesību līguma institūta jēgai.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anotācijā nepieciešams skaidrot, kādēļ līgumsoda noteikšana minētajā līgumā ir samērīga, tostarp kādēļ izvirzītā mērķa sasniegšanai nepietiek ar jau šobrīd pieejamajiem līdzekļiem, piemēram, tiesiskām iespējām komersantam izmaksāto finansējumu atgūt, kā arī prasīt zaudējumu atlīdzinājumu.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 ar informāciju, ka Autotransporta direkcija ir konstatējusi pastāvošas problēmas attiecībā uz sabiedriskā transporta pakalpojumu līgumu izpildes kontroles praksi, tāpat, lai nodrošinātu sabiedriskā transporta nepārtrauktību un veicinātu atbildīgu līgumu izpildi no pārvadātāju puses, ir nepieciešams vienādot praksi līgumsodu piemērošanas jomā un pilnveidotu sabiedriskā transporta pakalpojumu kontroles un uzraudzības mehānismu iestādē, līdz ar to Ministru kabinetam nepieciešams dot deleģējumu noteikt, kādos gadījumos un kādā apmērā autotransporta pakalpojumu līgumos jāparedz līgumsods.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 progresīvā līgumsodu noteikšanas kārtība ir samērojama ar tām sekām, kas rodas, ja tiek pārkāpti līgumu izpildes vai sabiedriskā transporta pakalpojumus reglamentējošajos normatīvajos aktos paredzētie nosacījumi (piemēram, netiek izsniegta braukšanas biļete, netiek nodrošināta reisa izpilde, netiek ievērots autobusu kustības saraksts utt.). Līdz ar to uzskatāms, ka līgumsodi ir samērojami ar tām sekām, ko izraisa pārkāpuma izdarītājs -  piemēram ar tiem zaudējumiem, kas tiek radīti valsts budžetam vai sabiedrības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Atkātoti lūdzam papildināt likumprojekta anotāciju ar informāciju par līgumsodu piemērošanu. Proti, lūdzam anotācijā skaidrot, vai likumprojekta 8. pantā paredzētais regulējums: "līgumsodus par sabiedriskā transporta pakalpojumu līguma noteikumu neizpildi vai nepienācīgu izpildi. Sabiedriskā transporta pakalpojumu līgumos iekļaujamos līgumsodus un to apmērus nosaka Ministru kabinets" ir uzskatāms par deleģējumu veidot speciālo regulējumu attiecībā pret Civillikumā iekļauto līgumsoda regulējumu vai arī ar normu saprotams, ka Ministru kabinetam tiek dots deleģējums noteikt, kādos gadījumos un kādā apmērā autotransporta pakalpojumu līgumos jāparedz līgumsods.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 ar informāciju, ka Autotransporta direkcija ir konstatējusi pastāvošas problēmas attiecībā uz sabiedriskā transporta pakalpojumu līgumu izpildes kontroles praksi, tāpat, lai nodrošinātu sabiedriskā transporta nepārtrauktību un veicinātu atbildīgu līgumu izpildi no pārvadātāju puses, ir nepieciešams vienādot praksi līgumsodu piemērošanas jomā un pilnveidotu sabiedriskā transporta pakalpojumu kontroles un uzraudzības mehānismu iestādē, līdz ar to Ministru kabinetam nepieciešams dot deleģējumu noteikt, kādos gadījumos un kādā apmērā autotransporta pakalpojumu līgumos jāparedz līgumsods.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 progresīvā līgumsodu noteikšanas kārtība ir samērojama ar tām sekām, kas rodas, ja tiek pārkāpti līgumu izpildes vai sabiedriskā transporta pakalpojumus reglamentējošajos normatīvajos aktos paredzētie nosacījumi (piemēram, netiek izsniegta braukšanas biļete, netiek nodrošināta reisa izpilde, netiek ievērots autobusu kustības saraksts utt.). Līdz ar to uzskatāms, ka līgumsodi ir samērojami ar tām sekām, ko izraisa pārkāpuma izdarītājs -  piemēram ar tiem zaudējumiem, kas tiek radīti valsts budžetam vai sabiedrības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informāciju par personu aptveri, kurām ir piemērojami braukšanas maksas atvieglojumi un kurām ir izsniegtas e-ID kartēm ar jau iestrādātu speciālu funkcionalitāti (lietotni), lai saņemtu braukšanas maksas atvieglojumus . Tāpat lūdzam sniegt skaidrojumu, kā tiek paredzēts mazināt risku, ka informācijas trūkuma dēļ sabiedrības locekļi nav informēti par nosacījumu maiņu braukšanas maksas atvieglojumu saņemšanai, it īpaši bērni, kas jaunāki par  15 gadu vecumu un kuriem personapliecinošs dokuments nav obligāts . Tāpat lūdzu sniegt informāciju, ka minētos braukšanas maksas atvieglojumus ar e-ID karti varēs saņemt bērnu ar invaliditāti un personu ar I invaliditātes grupu pavadošās personas, t.sk.pārejas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novembrī PMLP pavisam biju izsniegusi 469 089 eID kartes ar speciālo lietotni, 48% personām, kurām pienākas valsts kompensējami braukšanas maksas atvieglojumi, bija BMA sistēmā lietojamas eID kartes. Detalizētie dati tika iegūti, vairākām institūcijām veicot speciālu personas datu apstrādi. Saskaņā ar PMLP sniegto informāciju par kopējo eID karšu ar speciālo lietotni aptveri valstī uz 2024.gada 15.maiju kopā ir izsniegtas 1 132 535 kartes ar speciālo lietotni , kas liecina, ka eID karšu aptvere mērķa personu gadījumā jau pārsniedz 70% un ir pietiekama, lai uzsāktu sistēmas ieviešanu, nosakot pus gadu ilgu pārejas periodu personām, kuras karti vēl nav paguvušas saņemt.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ATD laika posmā no 2022. gada novembra līdz 2023. gada martam organizēja kampaņu par jauno kārtību braukšanas maksas atvieglojumu saņemšanai reģionālajā sabiedriskajā transportā saistībā ar eID karšu lietošanu. Kampaņas laikā tika veiktas vairākas aktivitātes – informācija par jauno kārtību tika izvietota ATD mājas lapā un sociālajos tīklos, nosūtīta iesaistītajām pusēm (tajā skaitā pārvadātājiem), notika vairākas klātienes tikšanās, LTV tika pārraidīts veido rullītis, Autoostās tika izvietoti informatīvi plakāti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pilnveidot sniegto skaidrojumu par likumprojekta 4. pantā paredzētā deleģējuma nepieciešamību un būtību. Proti,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salāgot likumprojekta anotācijas 1.3. sadaļā sniegto informāciju par likumprojekta 4. pantā paredzētā deleģējuma saturu ar likumprojekta 4. panta redakciju, proti, nepieciešams likumprojekta anotācijā vispirms precīzi norādīt, kāds deleģējums tiek paredzēts likumprojektā un tālāk norādīt, kādus jautājumus konkrētais deleģējums sevī ietver. Vēršam uzmanību, ka šobrīd anotācijā sniegtais skaidrojums ir nepilnīgs, jo minētais likumprojekta deleģējums paredz noteikt ne vien izdevumu kompensēšanas, bet arī noteikšanas un aprēķināšanas kārtību atbilstoši Sabiedriskā transporta pakalpojumu likuma 12. panta pirmajai daļai un paredz noteikt izdevumu aprēķināšanas un kompensēšanas kārtību atbilstoši minētā likuma 12. panta ceturtajai daļai, kā arī kārtību, kādā kontrolē no valsts budžeta izmaksāto līdzekļu izmantošanas tiesiskumu un pareizību;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skaidrot, kādēļ vairs nav nepieciešams Sabiedriskā transporta pakalpojumu likumā noteikt kārtību, kādā piešķir pašvaldībām finansējumu no valsts budžeta, ko šobrīd paredz Sabiedriskā transporta pakalpojumu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skaidrot likumprojekta 10. pantā ietvertā pārejas regulējuma nepieciešamību un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likumprojekta anotāciju ar skaidrojumu, kādēļ Sabiedriskā transporta pakalpojumu likumā (17. pants) būtu nosakāma atšķirīga kārtība iepirkuma līguma izbeigšanai.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anotācijas secināms, ka Sabiedriskā transporta pakalpojumu likuma 17. pantā minētais līgums ir uzskatāms par iepirkuma līgumu Publisko iepirkumu likuma izpratnē. Tam ir nozīme, jo no tā atkarīgi piemērojamie normatīvie akti, kuri regulē no līguma izrietošās attiecības, t.sk. līguma izbeigšanas kārtību. Līdz ar to primāri iepirkumu līgumu izbeigšanas kārtība būtu jānosaka tieši Publisko iepirkumu likumā. Likumprojekta anotācijā iztrūkst pamatojums, kādēļ Sabiedriskā transporta pakalpojumu likumā būtu nosakāms citādāks regulējums nekā Publisko iepirkumu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skar pasūtītāja tiesības ļoti konkrēti noteiktā gadījumā vienpusēji atkāpties no publisko tiesību līguma, tā izpildes laikā, ja kompetentā iestāde konkurences tiesību jautājumos ir pieņēmusi lēmumu un tas ir stājies spēkā pret Izpildītāju, kam ir piemērots sods konkurences tiesību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9. – 11. lappusē sniegts izvērts skaidrojums Publisko iepirkumu likuma 64. panta piemērošanas neiespējamību kā arī par nepieciešamību Sabiedriskā transporta pakalpojumu likumā ietvert īpaši paredzētu iepirkuma līguma izbeigšanas tiesību pasūtītājam, jo Publisko iepirkuma likuma 64. pants “Iepirkuma līguma pirmstermiņa izbeigšana” neparedz Pasūtītājam tiesības vienpusēji atkāpties no iepirkuma līguma pirms termiņa gadījumos, kad Izpildītājs ir iesaistījies konkurences tiesību pārkāpumos un ir pieņemts attiecīgs Konkurences padomes lēmums par pārvadātāja(-u) konkurences tiesību pārkāpumiem, nosūtot piegādātājam rakstveida paziņojumu. Šāda tiesība pasūtītājam ir nepieciešama, lai būtu paredzēts tiesisks pamats rīcībai, izbeigt sabiedrības interesēm neatbilstošu pārkāpumu turpināšanos nesamērīgi ilgi, lai dotu tiesisku pamatotu iespēju pasūtītājam nekavējoties rīkoties un reaģēt uz prettiesisku rīcību, pārtraukt tās turpināšanos un kaitējuma nodarīšanu. Norma ir attiecināma uz sabiedriskā transporta pakalpojumu iegādes līgumiem, kas ir publisko tiesību līgumi pēc juridiskās dabas, bet šādas prasības attiecināšana uz visiem publiskajiem iepirkumiem būtu jāvērtē augstākajai iestādei publisko iepirkumu tiesību politikas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likumprojekta anotāciju ar vērtējumu par pasūtītāja tiesībām vienpusēji atkāpties no līguma par pakalpojumu sniegšanu maršrutu tīklā (maršrutā) saskaņā ar spēkā esošo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likumprojekta anotācijā iztrūkst vispārīgs vērtējums, vai jau spēkā esošais regulējums normatīvajos aktos vispārīgi paredz tiesības pasūtītājam vienpusēji atkāpties no Likuma 17. pantā minētā līguma, ja tiktu konstatēti likumprojekta 7. pantā minētie gadījumi. Proti, likumprojekta anotācijā nav vērtētas pasūtītāja tiesības vienpusēji atkāpties no līguma saistībām saskaņā ar vispārējiem civiltiesību pamatiem, Publisko iepirkumu likumu vai citiem normatīvajiem aktiem gadījumā, ja, piemēram, ar kompetentās institūcijas konkurences jomā lēmumu pakalpojuma sniedzējs ir atzīts par vainīgu konkurences tiesību pārkāpumā, kas izpaužas kā horizontālā karteļa vienošanās.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skar pasūtītāja tiesības ļoti konkrēti noteiktā gadījumā vienpusēji atkāpties no publisko tiesību līguma, tā izpildes laikā, ja kompetentā iestāde konkurences tiesību jautājumos ir pieņēmusi lēmumu un tas ir stājies spēkā pret Izpildītāju, kam ir piemērots sods konkurences tiesību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9. – 11. lappusē sniegts izvērts skaidrojums Publisko iepirkumu likuma 64. panta piemērošanas neiespējamību kā arī par nepieciešamību Sabiedriskā transporta pakalpojumu likumā ietvert īpaši paredzētu iepirkuma līguma izbeigšanas tiesību pasūtītājam, jo Publisko iepirkuma likuma 64. pants “Iepirkuma līguma pirmstermiņa izbeigšana” neparedz Pasūtītājam tiesības vienpusēji atkāpties no iepirkuma līguma pirms termiņa gadījumos, kad Izpildītājs ir iesaistījies konkurences tiesību pārkāpumos un ir pieņemts attiecīgs Konkurences padomes lēmums par pārvadātāja(-u) konkurences tiesību pārkāpumiem, nosūtot piegādātājam rakstveida paziņojumu. Šāda tiesība pasūtītājam ir nepieciešama, lai būtu paredzēts tiesisks pamats rīcībai, izbeigt sabiedrības interesēm neatbilstošu pārkāpumu turpināšanos nesamērīgi ilgi, lai dotu tiesisku pamatotu iespēju pasūtītājam nekavējoties rīkoties un reaģēt uz prettiesisku rīcību, pārtraukt tās turpināšanos un kaitējuma nodarīšanu. Norma ir attiecināma uz sabiedriskā transporta pakalpojumu iegādes līgumiem, kas ir publisko tiesību līgumi pēc juridiskās dabas, bet šādas prasības attiecināšana uz visiem publiskajiem iepirkumiem būtu jāvērtē augstākajai iestādei publisko iepirkumu tiesību politikas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skatīt arī anotācijā iekļauto skaidrojumu par šiem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anotāciju ar vērtējumu par pasūtītāja tiesībām vienpusēji atkāpties no līguma par pakalpojumu sniegšanu maršrutu tīklā (maršrutā) saskaņā ar spēkā esošo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likumprojekts paredz papildināt Sabiedriskā transporta pakalpojumu likumu (turpmāk – Likums) ar 17. panta trešo daļu, kurā noteikti gadījumi, kad sabiedriskā transporta pakalpojumu pasūtītājam ir tiesības vienpusēji atkāpties no noslēgtā līguma par pakalpojumu sniegšanu maršrutu tīklā (maršrutā).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īsumā atreferēti Konkurences padomes 2023. gada 5. janvāra lēmumā Nr. 2 (lieta Nr. KL\2.2-3\21\1) konstatētie apstākļi un norādīts, ka pasūtītājs šajā situācijā nevarot lemt par līgumu pirmstermiņa izbeigšanu saskaņā ar Publisko iepirkumu likuma 64. panta pirmās daļas 3. punktu. Tomēr likumprojekta anotācijā iztrūkst vispārīgs vērtējums, vai jau spēkā esošais regulējums normatīvajos aktos vispārīgi paredz tiesības pasūtītājam vienpusēji atkāpties no Likuma 17. pantā minētā līguma, ja tiktu konstatēti likumprojekta 7. pantā minētie gadījumi. Proti, likumprojekta anotācijā nav vērtētas pasūtītāja tiesības vienpusēji atkāpties no līguma saistībām saskaņā ar vispārējiem civiltiesību pamatiem, Publisko iepirkumu likumu vai citiem normatīvajiem aktiem gadījumā, ja, piemēram, ar kompetentās institūcijas konkurences jomā lēmumu pakalpojuma sniedzējs ir atzīts par vainīgu konkurences tiesību pārkāpumā, kas izpaužas kā horizontālā karteļa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anotāciju un, ja nepieciešams, tad arī likumprojektu ar kārtību, kādā pasūtītājs realizētu savas 17. panta trešajā daļā noteiktās vienpusējas tiesības atkāpties no noslēgtā līguma par pakalpojumu sniegšanu maršrutu tīklā (maršrutā).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likumprojektā, ne likumprojekta anotācijā nav norādīta kārtība, kādā pasūtītājs realizētu savas vienpusējas tiesības atkāpties no līguma. Proti, nav norādīts, kādā termiņā, kādā formā pasūtītājs paziņotu pakalpojuma sniedzējam par atkāpšanos no līguma.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anotāciju, skaidrojot Sabiedriskā transporta pakalpojumu likuma 17. pantā minētā līguma juridisko dabu. Kā arī gadījumā, ja šis līgums ir uzskatāms par iepirkuma līgumu Publisko iepirkumu likuma izpratnē, tad norādīt pamatojumu, kādēļ Sabiedriskā transporta pakalpojumu likumā būtu nosakāma atšķirīga kārtība iepirkuma līguma izbeigšanai.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nav analizēta līguma par pakalpojumu sniegšanu maršrutu tīklā (maršrutā) juridiskā daba. Proti, vai tas ir privāto tiesību līgums, vai tas uzskatāms par iepirkuma līgumu Publisko iepirkumu likuma izpratnē. No šiem apstākļiem atkarīgi piemērojamie normatīvie akti, kuri regulē no līguma izrietošās attiecības, t.sk. līguma izbeigšanas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anotācijas 1.3. apakšpunktā pašreizējās situācijas, risināmās problēmas un piedāvātā risinājuma aprakstu, tai skaitā sasaistot to ar </w:t>
            </w:r>
            <w:r w:rsidR="00000000" w:rsidRPr="00000000" w:rsidDel="00000000">
              <w:rPr>
                <w:u w:val="single"/>
                <w:rtl w:val="0"/>
              </w:rPr>
              <w:t xml:space="preserve">konkrētās</w:t>
            </w:r>
            <w:r w:rsidR="00000000" w:rsidRPr="00000000" w:rsidDel="00000000">
              <w:rPr>
                <w:rtl w:val="0"/>
              </w:rPr>
              <w:t xml:space="preserve"> Likuma un likumprojekta normās esošo vai paredzēto tiesisko regulējumu, jo šobrīd no likumprojekta un tā anotācijas nav viennozīmīgi skaidrs visu likumprojektā paredzēto grozījumu mērķis un būtība.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anotācijā minētās informācijas šobrīd secināms, ka likumprojekta pamatmērķis ir ieviest Eiropas Savienības Tiesas (turpmāk - EST) 2022. gada 8. septembra sprieduma lietā C-614/20 </w:t>
            </w:r>
            <w:r w:rsidR="00000000" w:rsidRPr="00000000" w:rsidDel="00000000">
              <w:rPr>
                <w:i w:val="1"/>
                <w:rtl w:val="0"/>
              </w:rPr>
              <w:t xml:space="preserve">Lux Express Estonia</w:t>
            </w:r>
            <w:r w:rsidR="00000000" w:rsidRPr="00000000" w:rsidDel="00000000">
              <w:rPr>
                <w:rtl w:val="0"/>
              </w:rPr>
              <w:t xml:space="preserve"> (turpmāk – EST spriedums) secinājumus.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EST spriedumā tiesa būtībā secina, pirmkārt, ka valsts uzlikts pienākums pārvadātājam bez maksas vai ar samazinātu maksu nodrošināt regulāru transporta pakalpojumu atsevišķām pasažieru kategorijām, piemēram, pirmsskolas vecuma bērnus un personām ar invaliditāti, ir uzskatāms par sabiedrisko pakalpojumu sniegšanas saistībām, neatkarīgi no tā, vai šādi pārvadājumi veikti komerciālā vai dotētā maršrutā. Otrkārt, EST secina, ka par šādu valsts uzliktu atsevišķu pasažieru pārvadājumu veikšanu pārvadātājam ir tiesības saņemt adekvātu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 likumprojekta anotācijas šobrīd nav iespējams viennozīmīgi secināt, kuras Likuma normas ir pretrunā ar EST sprieduma secinājumiem vai nepietiekami nodrošina šo secinājumu ieviešanu, kā arī nav sniegts pamatojums, kāpēc nepieciešamās izmaiņas ir tik apjomīgas un sistēmiskas, kā šobrīd paredzēts likumprojektā (piemēram, tiek grozīta arī sabiedriskā transporta pakalpojumu, komerciālo maršrutu un dotēto maršrutu definīcija). Pirmšķietami, Tieslietu ministrijas ieskatā, EST sprieduma ieviešanai ir pietiekami ar grozījumiem, kas šobrīd paredzēti Likuma 12. panta ceturtajā daļā. Proti, EST sprieduma izpildei būtu pietiekami Likumā noteikt, ka gadījumā, ja ar normatīvajiem aktiem sabiedriskā transporta pakalpojuma sniedzējiem komerciālajos maršrutos tiek uzlikts pienākums ar atvieglotiem nosacījumiem pārvadāt noteiktas pasažieru kategorijas, pakalpojuma sniedzējam ir tiesības saņemt ar šo pasažieru pārvadāšanu saistīto izdevumu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likumprojektā iekļauto apjomīgo tiesisko regulējumu nepieciešams konkrēti skaidrot un pamatot likumprojekta anotācijā. Vēršam uzmanību arī uz to, ka likumprojektā piedāvātais regulējums vairākos gadījumos ir neviennozīmīgs. Piemēram, no Likuma 1.pantā un 13.pantā paredzētajiem grozījumiem  nav viennozīmīgi skaidrs, vai pienākums pārvadāt noteiktas pasažieru kategorijas ar atvieglotiem nosacījumiem var noteikt arī Autotransporta direkcijas  izsniegtajās maršruta atļaujās, vai tikai normatīvajos aktos, un, pēdējā gadījumā, lasot minētās normas kopsakarībā ar Likuma 12.pantā paredzētajiem grozījumiem un jau šobrīd Likuma 1'4.pantā esošo regulējumu – vai šādu pienākumu var noteikt arī pašvaldības saistošajos noteikumos. Norādām arī, ka no likumprojekta anotācijā iekļautās informācijas izriet, ka braukšanas maksas atvieglojumi un to kompensācijas kārtība lielā mērā tiek regulēta Ministru kabineta līmenī, līdz ar to papildus apsverams, cik plašus grozījumus nepieciešams izdarīt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pēc būtības precizēt likumprojekta anotācijas 1.3. apakšpunktu, nodrošinot skaidru priekšstatu par Likumā paredzētajiem grozījumiem un izmaiņā spēkā esošajā sabiedriskā transporta pakalpojumu sistēmā, kā arī pamatojot konkrētu normu grozījumu nepieciešamību. Atbilstoši minētajam nepieciešamības gadījumā lūdzam precizēt arī likumprojekta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un ATD ieskatā anotācijas mērķis un pašreizējās situācijas izklāsts ir skaidrs un saprotams ar iekļautajām atsaucēm uz normatīvajiem aktiem un  Eiropas Savienības Tiesas spriedumu (2022. gada 8. septembra spriedums lietā C-614/20 Lux Express Estonia), kā arī, ņemot vērā EST spriedumā secināto, izteikta jaunā redakcijā Likuma 12. panta ceturtā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likumprojekta saskaņošanu ar Valsts kanceleju, ņemot vērā anotācijas 1.3. sadaļā (6.lpp.) norādīto, ka Satiksmes ministrijā tiks izveidota jauna štata vieta Sabiedriskā transporta pakalpojumu departamentā. Vienlaikus vēršam uzmanību, ka likumprojekta “Par valsts budžetu 2024. gadam un budžeta ietvaru 2024., 2025. un 2026. gadam” sagatavošanas procesā nav atbalstīts papildu finansējums ar likumprojekta īstenošanu saistīto pasākumu nodrošināšanai (lūdzam skatīt FM 2.iebildumu).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Likumprojekts tiks ndots saskaņošanā arī ar VK.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likumprojekts paredz papildināt Sabiedriskā transporta pakalpojumu likumu ar 17. panta trešo daļu, kurā noteikti gadījumi, kad sabiedriskā transporta pakalpojumu pasūtītājam ir tiesības vienpusēji atkāpties no noslēgtā līguma par pakalpojumu sniegšanu maršrutu tīklā (maršrutā).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likumprojekta anotācijā nav izvērtēts, vai jau spēkā esošais regulējums normatīvajos aktos neparedz tiesības pasūtītājam vienpusēji atkāpties no līguma, ja tiktu konstatēti likumprojekta 7. pantā minētie gadījumi. Proti, likumprojekta anotācijā nav vērtētas pasūtītāja tiesības vienpusēji atkāpties no līguma saistībām saskaņā ar vispārējiem civiltiesību pamatiem, Publisko iepirkumu likumu u.c. normatīvajiem aktiem gadījumā, ja, piemēram, ar kompetentās institūcijas konkurences jomā lēmumu pakalpojuma sniedzējs ir atzīts par vainīgu konkurences tiesību pārkāpumā, kas izpaužas kā horizontālā karteļa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likumprojekta anotāciju ar vērtējumu par pasūtītāja tiesībām vienpusēji atkāpties no līguma par pakalpojumu sniegšanu maršrutu tīklā (maršrutā) saskaņā ar spēkā esošo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vispārīgi vienpusēja atkāpšanās no privāto tiesību līguma pieļaujama tikai tad, kad vienpusēja atkāpšanās pamatota ar paša līguma raksturu, vai kad to zināmos apstākļos atļauj likums, vai arī kad tāda tiesība bijusi noteikti pielīgta (Civillikuma 1589.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Radot jaunu regulējumu, kas paredz likumā ietvert vienpusējas tiesības atkāpties no privāto tiesību līguma, it īpaši gadījumos, kad šādas tiesības noteiktas tikai vienai no darījuma pusēm, likumprojekta anotācijā jānorāda izvērsts pamatojums tam, kādēļ tiesību norma paredz atkāpšanos no vispārīgā civiltiesību principa “līgumi ir jāpilda”, kas nostiprināts Civillikuma 1587. pantā. Likumprojekta anotācijā nav sniegts pietiekams izvērtējums tam, kādēļ pasūtītāja tiesības vienpusēji atkāpties no līguma ir samērīgas attiecībā pret pakalpojuma sniedzēja tiesībām saņemt saistību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likumprojekta anotāciju, pamatojot nepieciešamību un samērīgumu regulējumam, kas paredz atkāpšanos no vispārīgā civiltiesību principa, ka līgumi ir jāpilda.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likumprojekta anotācijā nav analizēta līguma par pakalpojumu sniegšanu maršrutu tīklā (maršrutā) juridiskā daba. Proti, vai tas ir privāto tiesību līgums, vai tas uzskatāms par iepirkuma līgumu Publisko iepirkumu likuma izpratnē. No šiem apstākļiem atkarīgi piemērojamie normatīvie akti, kuri regulē no līguma izrietošās attiecības, t.sk. līguma izbeigšanas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likumprojekta anotāciju, skaidrojot Sabiedriskā transporta pakalpojumu likuma 17. pantā minētā līguma juridisko dabu. Kā arī gadījumā, ja šis līgums ir uzskatāms par iepirkuma līgumu Publisko iepirkumu likuma izpratnē, tad norādīt pamatojumu, kādēļ Sabiedriskā transporta pakalpojumu likumā būtu nosakāma atšķirīga kārtība iepirkuma līguma izbeigšanai.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ne likumprojektā, ne likumprojekta anotācijā nav norādīta kārtība, kādā pasūtītājs realizētu savas vienpusējas tiesības atkāpties no līguma. Proti, nav norādīts, kādā termiņā, kādā formā pasūtītājs paziņotu pakalpojuma sniedzējam par atkāpšanos no līguma.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likumprojekta anotāciju un izvērtēt nepieciešamību papildināt arī likumprojektu ar kārtību, kādā pasūtītājs realizētu savas vienpusējas tiesības atkāpties no noslēgtā līguma par pakalpojumu sniegšanu maršrutu tīklā (maršrutā).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7. panta, kas paredz papildināt Sabiedriskā transporta pakalpojumu likumu 17. pantu ar trešo daļu, un likumprojekta anotācijas nav saprotams minētās normas spēks laikā. Proti, vai normai, kura paredz pasūtītāja tiesības vienpusēji atkāpties no līguma par pakalpojumu sniegšanu maršrutu tīklā (maršrutā), ir uz priekšu vērsts spēks, tūlītējs spēks vai arī atpakaļejošs jeb retroaktīvs spēks.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Oficiālo publikāciju un tiesiskās informācijas likuma 9. panta ceturtajai daļai normatīvajam aktam vai tā daļai nav atpakaļejoša spēka, izņemot likumā īpaši paredzētus gadījumus. Ņemot vērā likumprojekta anotācijā norādītos apstākļus, secināms, ka Sabiedriskā transporta pakalpojumu likumu 17. pantu ar trešā daļa būtu attiecināma arī uz tādiem līgumiem, kuri noslēgti līdz minētās normas spēkā stāšanās brīdim. Tomēr likumprojektā tas nav konkrēti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anotācijas un minētās normas formulējuma nav skaidri saprotams, vai šī norma paredzētu pasūtītājam tiesības vienpusēji atkāpties no līgumiem, kas noslēgti pirms šīs normas spēkā stāšanās brīža. Tāpat nav viennozīmīgi secināms, vai normas tiesiskās sekas iestāsies gadījumā, ja tiesiskie apstākļi (piemēram, kompetentā institūcija konkurences jomā pieņēmusi lēmumu, ar kuru pārvadātājs ir atzīts par vainīgu konkurences tiesību pārkāpumā, kas izpaužas kā horizontālā karteļa vienošanās) iestājušies pirms šīs normas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likumprojekta anotāciju un, ja nepieciešams, tad attiecīgi koriģēt likumprojekta 7. pantu, skaidrojot normas, kura paredz pasūtītāja tiesības vienpusēji atkāpties no līguma par pakalpojumu sniegšanu maršrutu tīklā (maršrutā), spēku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papildināts ar pārejas noteikumu 37., 38.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45.punktā norādīts, ka  EM 26.04.2024. iebildums attiecībā uz tautsaimniecības ietekmes izvērtējumu ir ņemts vērā, atbilstoši papildinot anotācijas 2.2. sadaļu. Pašreizējā anotācijas redakcijā precizējumi nav redzami, lūgums papildināt atbilstoši iepriekš izteiktajam iebildumam: Tā kā likumprojektam "Grozījumi Sabiedriskā transporta pakalpojumu likumā" ir konstatējama ietekme uz tautsaimniecību, tai skaitā uzņēmējdarbības vidi, lūgums to atbilstoši aprakstīt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likumprojektam "Grozījumi Sabiedriskā transporta pakalpojumu likumā" ir konstatējama ietekme uz tautsaimniecību, tai skaitā uzņēmējdarbības vidi, lūgums to atbilstoši aprakstīt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precizētais likumprojekts ietver grozījumus arī Sabiedriskā transporta pakalpojumu likuma 5. un 6.pantā, kas paredz atsauces uz valsts budžeta finansējumu, lūdzam aizpildīt anotācijas 3.sadaļu, norādot Satiksmes ministrijas budžetā plānoto finansējumu zaudējumu segšanai sabiedriskā transporta pakalpojumu sniedzējiem ailēs “saskaņā ar valsts budžetu kārtējam gadam” un “saskaņā ar vidēja termiņa budžeta ietvaru”, kā arī norādīt Satiksmes ministrijas budžetā paredzēto finansējumu 1 amata vietas finansēšanai, kas minēts anotācijas 3.sadaļas punktā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Ministru kabineta 27.08.2024. sēdē (Nr. 33 52. §) tika izskatīts informatīvais ziņojums “Par valsts budžeta likumprojektā iekļaujamo prioritāro pasākumu pamatprincipiem un uzdevumiem likumprojekta "Par valsts budžetu 2025. gadam un budžeta ietvaru 2025., 2026. un 2027. gadam" sagatavošanai”, ar kuru tika apstiprināti informatīvajā ziņojumā minētie pamatprincipi, kuros tai skaitā paredzēts, ka netiek palielināts kopējais amata vietu skaits publiskajā sektorā. Lūdzam to ņemt vērā anotācijas 3.sadaļas precizējumu veikšanā, kā arī ņemt vērā attiecībā uz Ministru kabineta protokollēmuma projekta 3.punktā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Precizētais likumprojekts ietvertie grozījumi Sabiedriskā transporta pakalpojumu likuma 5. pantā attiecas uz Sabiedriskā transporta padomes, Satiksmes ministrijas un Autotransporta direkcijas kompetenci sabiedriskā transporta nozarē, savukārt 6.pantā tiek precizēti atbilstoši šā brīža situācijai minimālā valsts garantētā sabiedriskā transporta pakalpojuma apjoma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svītrota amata vieta.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anotācijas 3.sadaļas punktā “Cita informācija” norādīto, vēršam uzmanību, ka Finanšu ministrija iepriekšējos atzinumos ir norādījusi, ka nav atbalstāma tādu normatīvo aktu virzība, kuru īstenošanai nav atrisināts jautājums par finansējumu, attiecīgi atkārtoti lūdzam anotācijas 3.sadaļas punktā “Cita informācija” arī attiecībā uz Iekšlietu ministriju norādīt, kādu līdzekļu ietvaros un kurā gadā tiks nodrošināts nepieciešamais finansējums. Vēršam uzmanību, ka saskaņā ar Ministru kabineta 19.09.2024. sēdē izskatīto informatīvo ziņojumu “Par valsts budžeta likumprojektā iekļaujamiem prioritārajiem pasākumiem 2025., 2026., 2027. un 2028. gadam” (prot. Nr. 38 2.§) nav atbalstīts papildu finansējums Iekšlietu ministrijai izmaiņu veikšanai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izziņā Satiksmes ministrijas sniegtā norāde “Informācija, kas iekļauta likumprojekta anotācijā tika saņemta no IeM atzinumā. Jāskaņo ar IeM vai šī amata vieta tiktu īstenota esošā budžeta ietvaros.” nav pietiekama, lai iebildums būtu uzskatāms par ņemtu vērā, attiecīgi lūdzam likumprojekta izstrādes laikā vienoties ar Iekšlietu ministriju uz veikt attiecīgus precizējumus, norādot, kāda finansējuma ietvaros attiecīgais pasākums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3.sadaļas punktā “Cita informācija” iekļauta informācija par Iekšlietu ministrijai nepieciešamo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veidojas norādītas izmaksas par 1 cilvēkdienu tiešās valsts pārvaldes iestādei Pilsonības un migrācijas lietu pārvalde, detalizēti norādot izdevumus atlīdzībai, kā arī iesaistītā personāla amatu klasifikāciju.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3.sadaļā ietverta informācija par Iekšlietu ministrijas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“Cita informācija” ir norādīta jauna informācija, ka Iekšlietu ministrijai (Pilsonības un migrācijas lietu pārvaldei) nepieciešams papildu finansējums, bet kā jau Finanšu ministrija ir norādījusi iepriekšējos atzinumos, tad nav atbalstāma tādu normatīvo aktu virzība, kuru īstenošanai nav atrisināts jautājums par finansējumu. Attiecīgi lūdzam anotācijas 3.sadaļas punktā “Cita informācija” arī attiecībā uz Iekšlietu ministriju norādīt, kādu līdzekļu ietvaros un kurā gadā tiks nodrošināts nepieciešamais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atbilstoši Ministru kabineta 18.06.2024. lēmumam (prot. Nr. 25 74.§) likumprojekta "Par valsts budžetu 2025. gadam un budžeta ietvaru 2025., 2026. un 2027. gadam" sagatavošanā kā vienīgais vidēja termiņa budžeta prioritārais attīstības virziens tika noteikta valsts drošība, bet citu vidēja termiņa budžeta prioritāro attīstības virzienu noteikšana iespējama, pārskatot ministriju un citu centrālo valsts iestāžu esošo budžeta programmu/apakšprogrammu izdevumus vai rodot papildu finansējuma avotus, attiecīgi sagatavojot fiskāli neitrālus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Ministru kabineta 27.08.2024. sēdē (prot. Nr.33 52.§) izskatītajā informatīvajā ziņojumā “Par valsts budžeta likumprojektā iekļaujamo prioritāro pasākumu pamatprincipiem un uzdevumiem likumprojekta "Par valsts budžetu 2025. gadam un budžeta ietvaru 2025., 2026. un 2027. gadam" sagatavošanai” tika noteikts, ka finansējums tiek piešķirts tieši ar valsts drošību saistītiem pasākumiem, kā arī noteikti uzdevumi par izdevumu samazināšanu un nosacījums amata vietu skaitu nepalielināšanai, ko lūdzam ņemt vērā precizējumu veikšanā, tai skaitā attiecībā uz Ministru kabineta protokollēmuma projekta 3.punktā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kas iekļauta likumprojekta anotācijā tika saņemta no IeM atzinumā. Jāskaņo ar IeM vai šī amata vieta tiktu īstenota esošā budžeta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aprēķinus jaunajai amata vietai, jo ietvertā mēnešalga (22800/12 = 1900) ir zem 2025.gada atalgojumu skalas 11 mēnešalgas grupas intervāla minimuma (intervāla minimums 1962 euro). Atbilstoši MK 2023.gada 26.septembra MK protokolā Nr. 47 ietvertajam nodarbinātajiem mēnešalga nedrīkst būt noteikta zemāk kā attiecīgās mēnešalgu grupas algu skalas intervāla minimums.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anotācijas 3.sadaļā punktā “Cita informācija” norādītais joprojām paredz, ka Satiksmes ministrijai likumprojekta īstenošanai ir nepieciešams papildu finansējums, bet kā jau Finanšu ministrija ir norādījusi iepriekšējos atzinumos, tad nav atbalstāma tādu normatīvo aktu virzība, kuru īstenošanai nav atrisināts jautājums par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atbilstoši Ministru kabineta š.g. 18.jūnija (prot. Nr. 25 74.§) lēmumam likumprojekta "Par valsts budžetu 2025. gadam un budžeta ietvaru 2025., 2026. un 2027. gadam" sagatavošanā kā vienīgais vidēja termiņa budžeta prioritārais attīstības virziens tika noteikta valsts drošība, atbilstoši kuram ministrijas varēja iesniegt priekšlikumus prioritārajiem pasākumiem, bet citu vidēja termiņa budžeta prioritāro attīstības virzienu noteikšana iespējama, pārskatot ministriju un citu centrālo valsts iestāžu esošo budžeta programmu/apakšprogrammu izdevumus vai rodot papildu finansējuma avotus, attiecīgi sagatavojot fiskāli neitrālus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likumprojekta īstenošanai nepieciešamā finansējuma jautājumu risināt Satiksmes ministrijas esošo budžeta līdzekļu ietvaros un anotācijas 3.sadaļas punktā “Cita informācija” norādīt, ka nepieciešamais finansējums 2026.gadā un turpmākajos gados tiks nodrošināts Satiksmes ministrijas esošo valsts budžeta līdzekļu ietvaros, norādot attiecīgo Satiksmes ministrijas budžeta programmu/apakšprogrammu, kuras ietvaros izdevumi tiks pārskatīti un nepieciešamais finansējums nodrošināts.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nepieciešamais finansējums 2026.gadā un turpmākajos gados tiks nodrošināts Satiksmes ministrijas esošo valsts budžeta līdzekļu ietvaros, Satiksmes ministrijas budžeta programma 97.00.00 "Nozaru vadība un politikas plānošana".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saņemta informācija no Iekšlietu ministrijas, ka lai īstenotu nepieciešamās izmaiņas Fizisko personu reģistrā, Iekšlietu ministrijai (Pilsonības un migrācijas lietu pārvaldei) nepieciešams papildu finansējums. Fizisko personu reģistra programmatūras izmaiņu izstrādei datu nodošanai uz Datu izplatīšanas un pārvaldības platformu (prasību analīze un specificēšana, programmatūras izstrāde, testēšana un ieviešanas atbalsts) darbietilpība ir 57 cilvēkdienas (prognozētais darba apjoms noteikts, ievērojot iepriekš veikto informācijas sistēmu programmatūras izstrādes un uzlabošanas darbu izpildei nepieciešamos laika un finanšu resursus. Attiecīgi Pilsonības un migrācijas lietu pārvaldei nepieciešamā papildu finansējuma apjoms ir 35 865 euro (57 cilvēkdienas x 520 euro + 21% PVN). Izstrādātās Fizisko personu reģistra programmatūras turpmākai uzturēšanai ik gadu nepieciešami 5034 euro (8 cilvēkdienas x 520 euro + 21% PVN), kur apmērs noteikts, vadoties no iepriekš izstrādāto sistēmu izveides atbalsta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iepriekšējā FM atzinumā sniegtais iebildums par anotācijas 3.sadaļu joprojām nav ņemts vērā. Atkārtoti uzsveram, ka nav atbalstāma tādu normatīvo aktu virzība, kuru īstenošanai nav atrisināts jautājums par finansējumu. Ņemot vērā šobrīd anotācijas 3.sadaļas punktā “Cita informācija” norādīto, ka jau 2024. gadā, kā arī turpmākajos gados Satiksmes ministrijas štata vietas izveidošanai nepieciešams papildu finansējums 29 931 euro apmērā un to, ka 2024.gadam pieejamie budžeta līdzekļi ir noteikti likumā “Par valsts budžetu 2024. gadam un budžeta ietvaru 2024., 2025. un 2026. gadam”, lūdzam veikt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punktā “Cita informācija” svītrot norādi par papildu finansējuma pieprasīšanu valsts budžeta likumprojekta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aizpildīt anotācijas 3.sadaļas 1. – 5. punktu, tai skaitā informāciju par aprēķinu pārcelt no punkta “Cita informācija” uz 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norādīt, ka nepieciešamais finansējums 2024.gadā un turpmākajos gados tiks nodrošināts Satiksmes ministrijas esošo valsts budžeta līdzekļu ietvaros, norādot attiecīgo Satiksmes ministrijas budžeta programmu/apakšprogrammu.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- 02.05.2024.)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1.3. sadaļā ir norāde par papildu amata vietu Satiksmes ministrijai, lūdzam papildināt Anotācijas 3.sadaļas 7.punkta daļu "Cita informācija", norādot potenciālo papildu nepieciešamo finansējumu paredzētajai papildu amata vietai Satiksmes ministrijā.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papildināt arī MK protokollēmumu ar atsevišķu punktu par papildu amata vietu.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anotācijas 3. sadaļas 7. punkta daļa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anotācijas 3.sadaļas punktā “Cita informācija” norādītais liecina, ka likumprojekta īstenošanai ir nepieciešams papildu finansējums, bet anotācijas 3.sadaļa nav aizpildīta, proti, informācija par finansējuma apmēru un tā aprēķinu nav sniegta, attiecīgi lūdzam veikt precizējumus. Vēršam uzmanību, ka izziņā attiecībā uz iepriekš izteikto līdzvērtīgo iebildumu no Satiksmes ministrijas puses ir norādīts, ka ir precizēts likumprojekts un tā anotācija, tomēr nepieciešamie precizējumi nav veikti.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kā jau tas tika norādīts arī iepriekšējos atzinumos, atgādinām, ka nav atbalstāma tādu normatīvo aktu virzība, kuru īstenošana var netikt nodrošināta nepietiekamā finansējuma dēļ, attiecīgi situācijā, ja likumprojekta īstenošanai ir nepieciešams papildu finansējums, tad likumprojekta tālāka virzība ir iespējama tikai pēc šāda finansējuma piešķiršanas (likumprojekta anotācijā norāde par jautājuma skatīšanu valsts budžeta likumprojekta sagatavošanas procesā negarantē finansējuma piešķiršanu). Ja likumprojekta virzība ir nepieciešama ātrāk, tad Satiksmes ministrijai jāpiedāvā risinājums likumprojekta īstenošanai Satiksmes ministrijai pieejamo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Iespēju robežās likumprojekts un tā anotācija ir precizēti.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anotācijas 3.sadaļas punktā “Cita informācija” norādītais liecina, ka likumprojekta īstenošanai ir nepieciešams papildu finansējums, bet anotācijas 3.sadaļa nav aizpildīta, attiecīgi lūdzam veikt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atgādinām, ka nav atbalstāma tādu normatīvo aktu virzība, kuru īstenošana var netikt nodrošināta nepietiekamā finansējuma dēļ, attiecīgi situācijā, ja likumprojekta īstenošanai ir nepieciešams papildu finansējums, tad likumprojekta tālāka virzība ir iespējama tikai pēc šāda finansējuma piešķiršanas (likumprojekta anotācijā norāde par jautājuma skatīšanu valsts budžeta likumprojekta sagatavošanas procesā negarantē finansējuma piešķiršanu). Ja likumprojekta  virzība ir nepieciešama ātrāk, tad Satiksmes ministrijai jāpiedāvā risinājums likumprojekta īstenošanai Satiksmes ministrijai pieejamo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tā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“Cita informācija” norādītais liecina, ka likumprojekta īstenošanai ir nepieciešams papildu finansējums, bet anotācijas 3.sadaļa nav aizpildīta. Vienlaikus vēršam uzmanību, ka Ministru kabineta 2023. gada 26. septembra sēdē (prot. Nr. 47 43. §) tika izskatīts un atbalstīts informatīvais ziņojums “Par priekšlikumiem valsts budžeta prioritārajiem pasākumiem 2024. gadam un budžeta ietvaram 2024.–2026. gadam” un starp atbalstītajiem prioritārajiem pasākumiem Satiksmes ministrijai nav paredzēts papildu finansējums ar likumprojekta īstenošanu saistīto pasākumu nodrošināšanai, proti, sabiedriskā transporta pakalpojumu organizēšanai un pārraudzībai Eiropas standarta platuma 1435 mm dzelzceļa līnijās. Attiecīgi lūdzam precizēt anotācijas 3.sadaļā sniegto informāciju, turklāt precizējumu veikšanā ņemt vērā Ministru kabineta 2023. gada 26. septembra sēdes protokola Nr. 47 43. § 21.punktā noteikto, kas paredz ministrijām, ievērojot Ministru kabinetā neatbalstītos papildu pieprasījumus, izvērtēt nepieciešamību veikt grozījumus normatīvajos aktos, nevirzīt tālāk sagatavotos likumprojektus, kā arī izvērtēt iespēju nodrošināt to īstenošanu esošā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papildu finansējuma piešķiršanu Satiksmes ministrijai tiks risināts likumprojekta "Par valsts budžetu 2025. Gadam un  budžeta ietvaru 2025., 2026. un 2027. gadam" sagatavošanas procesā kopā ar visu ministriju un citu centrālo valsts iestāžu prioritāro pasākumu pieteikumiem, ievērojot valsts budžeta finansiālās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- 25.09.2024.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Personu apliecinošu dokumentu likumā lietoto terminoloģiju, aizstāt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8.1.13.sadaļā abreviatūru un vārdu “eID karte” (attiecīgā locījumā) ar vārdiem “personas apliecība” (attiecīgā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8.1.13.sadaļā abreviatūra un vārds “eID karte” (attiecīgā locījumā) aistāta ar vārdiem “personas apliecība”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LDDK vēlās norādīt, ka likumprojekta anotācijas 8.1.16. sadaļa par ietekmi uz bērna labākajām interesēm būtu papildināma ar skaidrojumu par to, kā pasažiera - bērna ar invaliditāti pienākums piešķirtos braukšanas maksas atvieglojumus izmantot, elektroniski identificējoties ar personas apliecību, kas papildināta ar speciālu funkcionalitāti (lietotni) korelē ar Personu apliecinošu dokumentu likuma 9.panta pirmajā daļā noteikto, ka personas apliecība ir obligāts personu apliecinošs dokuments Latvijas pilsonim vai nepilsonim, kurš sasniedzis 15 gadu vecumu. Turklāt jāņem vērā, ka bērni biežāk kā citi pasažieri zaudē savus elektroniskās identifikācijas līdzekļus. Tā, piemēram, 2023. gadā reģistrēti 4672 gadījumi, kad skolēnu e-taloni tika nozaudēti, nozagti u.tml. Tomēr, gadījumā, ja nozaudēts personalizētais e-talons, to ir iespējams ātri un ērti atjaunot, kā arī tas neradīs citus tiesību ierobežojumus bērnam, piemēram, iespēju ceļot, apmeklēt ārstniecības iestādes un apliecināt savu identitāti, kur tas ir nepieciešams, kā tas būtu, nozaudējot personas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Anotāciju ar pamatotu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pilsonim vai nepilsonim, kurš sasniedzis 15 gadu vecumu, ja pase izsniegta līdz 2023.gada 30.aprīlim, personas apliecība būs obligāta pēc pases derīguma termiņa beigām, ievērojot minēto, personas apliecības nozaudēšanas gadījumā, dokuments būs jāatjauno.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Sabiedriskā transporta pakalpojumu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iepriekš izteikto iebildumu. Ņemot vērā, ka precizētais Anotācijas 3.daļas 7.punkts ietver informāciju par jaunas amata vietas izveidi, lūdzam attiecīgi arī papildināt MK protokollēmuma punktu par jauno amata vietu.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protokollēmuma projekts papildināts.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Sabiedriskā transporta pakalpojumu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Satiksmes ministrijai papildus nepieciešama viena  jauna  amata vieta.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27.08.2024.  sēdē skatīto Finanšu ministrijas sagatavoto informatīvo ziņojumu (24-TA-2073) un tajā ietverto 8.principu tiek noteikts, ka 2025.gadā netiek palielināts kopējais amata ietu skaits publiskajā sektorā. Ņemot vērā minēto, Valsts kanceleja uztur iepriekš izteikto iebildumu par jaunas amata vietas izveidi. Vienlaikus vēršama uzmanība, ka atbilstoši iestāžu sniegtajiem datiem Atlīdzības uzskaites sistēmā kopumā Satiksmes ministrijas resorā uz 31.07.2024. bija 14 amata vietas (slodzes), savukārt uz 30.06.2024. ir identificētas 6 amata vietas (slodzes), kuras ir vakantas 12 mēnešus un vairāk.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MK sēdes protokollēmuma projektā svītrots 3.punkts par papildu amata 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Satiksmes ministrijai papildus nepieciešama viena  jauna  amata vieta.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konceptuāli iebilst jaunas amata vietas izveidei, kas tādējādi palielina kopējo nodarbināto skaitu valsts pārvaldē.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pieņemta zināšanai.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Satiksmes ministrijai valsts budžeta programmai 97.00.00 “Nozaru vadība un politikas plānošana”  papildus nepieciešamo finansējumu pieprasīt likumprojekta "Par valsts budžetu 2025. gadam un budžeta ietvaru 2025., 2026. un 2027. gadam"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nav atbalstāma tādu normatīvo aktu virzība, kuru īstenošanai nav atrisināts jautājums par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atbilstoši Ministru kabineta š.g.18.jūnija (prot. Nr. 25 74.§) lēmumam likumprojekta "Par valsts budžetu 2025. gadam un budžeta ietvaru 2025., 2026. un 2027. gadam" sagatavošanā kā vienīgais vidēja termiņa budžeta prioritārais attīstības virziens tika noteikta valsts drošība, atbilstoši kuram ministrijas varēja iesniegt priekšlikumus prioritārajiem pasākumiem. Savukārt citu vidēja termiņa budžeta prioritāro attīstības virzienu noteikšana iespējama, pārskatot ministriju un citu centrālo valsts iestāžu esošo budžeta programmu/apakšprogrammu izdevumus un pārvirzot resursus aktuālākiem prioritārajiem pasākumiem vai rodot papildu finansējuma avotus, attiecīgi sagatavojot fiskāli neitrālus priekšlikumus jaunu prioritāro pasākumu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3.sadaļā norādītā informācija par nepieciešamo finansējumu 2025.gadā un turpmākajos gados Satiksmes ministrijas amata vietas izveidošanai 31 479 euro apmērā nav saistīta ar valsts drošību, attiecīgi Satiksmes ministrija nav iesniegusi šādu prioritārā pasākuma pieteikumu, lūdzam finansējuma jautājumu risināt Satiksmes ministrijas esošo budžeta līdzekļu ietvaros un veikt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svītrot MK protokollēmuma projekta 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anotācijas 3.sadaļas 6.punktā norādīt, ka nepieciešamais finansējums 2025.gadā un turpmākajos gados tiks nodrošināts Satiksmes ministrijas esošo valsts budžeta līdzekļu ietvaros, norādot attiecīgo Satiksmes ministrijas budžeta programmu/apakšprogrammu, kuras ietvaros izdevumi tiks pārskatīti un nepieciešamais finansējums nodrošināts.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Protokollēmums precizēts atbilstoši FM atzinumā sniegtajai informācijai.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papildināta atbilstoši FM sniegtajai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Sabiedriskā transporta pakalpojumu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tiesību akta projektu “Grozījumi Sabiedriskā transporta pakalpojumu likumā” (turpmāk – grozījumu projekts) ar normu, kas paredz Sabiedriskā transporta pakalpojumu likuma (turpmāk – likums) sestās daļas 3. punktā aizstāt vārdus “Rīgas pilsētas” ar vārdiem “Rīgas valstspilsētas”.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Sabiedriskā transporta pakalpojumu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Sabiedriskā transporta pakalpojumu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attiecībā uz Likumprojekta 7.panta (ar kuru paredzēts STPL 15. pantu papildināt ar 9.apakšpunktu) nepieciešamību norādīts, ka ar Latvijas Republikas Senāta Administratīvo lietu departamenta 2023.gada 13.septembra lēmumu lietā Nr. 680024923, SKA-779/2023 sabiedriskā transporta pakalpojumu sniegšanas līgums ir atzīts par publisko tiesību līgumu. Uz publisko tiesību līgumiem attiecas publisko tiesību normas, un tā kā publiskajās tiesībās nav iespējama tāda līguma brīvība kā civiltiesībās un valsts pārvaldei savā rīcībā ir stingri jāievēro normatīvajos aktos noteiktos ierobežojumus, STPL ir nepieciešams  ietvert regulējumu, kas paredzētu iespēju sabiedriskā transporta pakalpojumu pasūtījuma līgumos (ar mērķi nodrošināt pakalpojuma kvalitāti un atbilstību izvirzītajām prasībām) noteikt līgumsodus par sabiedriskā transporta pakalpojumu neizpildi vai nepienācīgu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augstāk minētās tiesību normas vienveidīgas un nepārprotamas piemērošanas labad ir nepieciešams noteikt arī šīs normas piemērošanas kārtību. Tas it īpaši nepieciešams tādēļ, ka jau šobrīd ir konstatētas situācijas, kad pasūtītājs pārvadātājiem nezināmu un neizskaidrotu iemeslu dēļ vienpusēji maina līgumos noteikto līgumsodu līdzšinējo piemērošanas praksi, neskatoties uz to, ka valsts pārvaldei nav iespējama tāda līguma brīvība kā civiltiesībās.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Likumprojektu ar 15</w:t>
            </w:r>
            <w:r w:rsidR="00000000" w:rsidRPr="00000000" w:rsidDel="00000000">
              <w:rPr>
                <w:vertAlign w:val="superscript"/>
                <w:rtl w:val="0"/>
              </w:rPr>
              <w:t xml:space="preserve">3</w:t>
            </w:r>
            <w:r w:rsidR="00000000" w:rsidRPr="00000000" w:rsidDel="00000000">
              <w:rPr>
                <w:rtl w:val="0"/>
              </w:rPr>
              <w:t xml:space="preserve">. pantu, ar kuru tiktu noteikta Likumprojekta 7. panta piemērošanas kārtība.[1] Ja no Likumprojekta tiks svītrots līdzšinējais 14. pants, tad attiecīgi mainīsies priekšlikumā minētā panta numerācija no 15.panta uz 14. pantu.                                                                                                                                                                                                         aicinām Likumprojektu papildināt ar 15.</w:t>
            </w:r>
            <w:r w:rsidR="00000000" w:rsidRPr="00000000" w:rsidDel="00000000">
              <w:rPr>
                <w:vertAlign w:val="superscript"/>
                <w:rtl w:val="0"/>
              </w:rPr>
              <w:t xml:space="preserve">4</w:t>
            </w:r>
            <w:r w:rsidR="00000000" w:rsidRPr="00000000" w:rsidDel="00000000">
              <w:rPr>
                <w:rtl w:val="0"/>
              </w:rPr>
              <w:t xml:space="preserve">pantu šādā redakcijā:“15. Papildināt pārejas noteikumus ar 39</w:t>
            </w:r>
            <w:r w:rsidR="00000000" w:rsidRPr="00000000" w:rsidDel="00000000">
              <w:rPr>
                <w:vertAlign w:val="superscript"/>
                <w:rtl w:val="0"/>
              </w:rPr>
              <w:t xml:space="preserve">5</w:t>
            </w:r>
            <w:r w:rsidR="00000000" w:rsidRPr="00000000" w:rsidDel="00000000">
              <w:rPr>
                <w:rtl w:val="0"/>
              </w:rPr>
              <w:t xml:space="preserve">. punktu šādā redakcijā:“39. Šā likuma 15. panta 9. apakšpunktu var piemērot sabiedriskā transporta pakalpojumu pasūtījuma līgumiem, kas noslēgti starp pasūtītāju un pārvadātāju pēc šīs normas spēkā stāšanās.”[1] Skat. iepriekšējo vēri.[2] Ja no Likumprojekta tiks svītrots līdzšinējais 14. pants, tad attiecīgi mainīsies priekšlikumā minētā pārejas noteikumu numerācija no 39. punkta uz 38.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Iespēju robežās precizēts likumprojekts un tā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Sabiedriskā transporta pakalpojumu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dotētais maršruts – reģionālās nozīmes maršruts vai pilsētas nozīmes maršruts, kurā, pamatojoties uz starp pasūtītāju un pārvadātāju noslēgtā sabiedriskā transporta pakalpojumu pasūtījuma līgumu pamata tiek nodrošināti valsts vai pašvaldības garantēti noteiktas kvalitātes un apjoma sabiedriskā transporta pakalpojumi;"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- 07.05.2024.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tiesību akta projektā “Grozījumi Sabiedriskā transporta pakalpojumu likumā” (turpmāk – grozījumu projekts) terminu “dotētais maršruts”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“dotētais maršruts – reģionālās nozīmes maršruts vai pilsētas nozīmes maršruts, kurā, pamatojoties uz starp pasūtītāju un pārvadātāju noslēgto sabiedriskā transporta pakalpojumu pasūtījuma līgumu tiek nodrošināti valsts vai pašvaldības garantēti noteiktas kvalitātes un apjoma sabiedriskā transporta pakalpojumi;".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likumprojekta grozījumi.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dotētais maršruts – reģionālās nozīmes maršruts vai pilsētas nozīmes maršruts, kurā, pamatojoties uz pasūtītāja un pārvadātāja noslēgto sabiedriskā transporta pakalpojumu pasūtījuma līgumu, tiek nodrošināti valsts vai pašvaldības garantēti noteiktas kvalitātes un apjoma sabiedriskā transporta pakalpojumi;";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sabiedriskā transporta pakalpojumi — iedzīvotājiem pieejami, pasūtītāja organizēti, vai ar Autotransporta direkcijas izsniegto maršruta atļauju saskaņoti, regulārie pasažieru pārvadājumi ar sabiedriskajiem transportlīdzekļiem, kurus normatīvajos aktos noteiktajā kārtībā un apjomā tiesīgi izmantot pasažieri un ar vai pašvaldības noteikto kategoriju pasažieri;”"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- 29.01.2024.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aicina likumprojekta 1. panta 10.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sabiedriskā transporta pakalpojumi – iedzīvotājiem pieejami, pasūtītāja organizēti, vai ar Autotransporta direkcijas izsniegto maršruta atļauju saskaņoti, regulārie pasažieru pārvadājumi ar sabiedriskajiem transportlīdzekļiem, </w:t>
            </w:r>
            <w:r w:rsidR="00000000" w:rsidRPr="00000000" w:rsidDel="00000000">
              <w:rPr>
                <w:b w:val="1"/>
                <w:u w:val="single"/>
                <w:rtl w:val="0"/>
              </w:rPr>
              <w:t xml:space="preserve">kurus pasažieri var izmantot normatīvajos aktos noteiktajā kārtībā un apjomā.”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tā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sabiedriskā transporta pakalpojumi – iedzīvotājiem pieejami un pasūtītāja organizēti vai ar Autotransporta direkcijas izsniegto maršruta atļauju saskaņoti, vai uz komerciāliem pamatiem pa dzelzceļu veikti regulārie pasažieru pārvadājumi ar sabiedriskajiem transportlīdzekļiem, kurus pasažieri var izmantot normatīvajos aktos noteiktajā kārtībā un apjomā;";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 vienotās biļetes - biļetes, kas apliecina tiesības izmantot sabiedrisko transportlīdzekli vairākos pārvadājumu veidos un maršrutos."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8. pantā izslēgt vārdus un pieturzīmi "(biļetes, kas apliecina tiesības izmantot sabiedrisko transportlīdzekli vairākos pārvadājumu veidos)", nedublējot likumprojekta 1. pantā ietvertā termina "vienotās biļetes" būtiskās pazīmes.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likumprojekta grozījumi.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 vienotā biļete – biļete, kas apliecina tiesības izmantot sabiedrisko transportlīdzekli vairākos pārvadājumu veidos (reģionālas un pilsētas nozīmes maršrutu tīklā – autobusā, vilcienā, tramvajā vai trolejbusā) un maršrutos."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5. pantu un 5. panta pirmo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norādi uz 5. pantu aizstāt ar norādi uz 5. panta nosaukumu, ņemot vērā, ka, ja viss 5. pants tiek izteikts jaunā redakcijā, nav jēgas atsevišķai norādei uz 5. 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likumprojektā ietvertais grozījums.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organizēt sabiedriskā transporta pakalpojumus Eiropas standarta platuma 1435 mm dzelzceļa līnijās (iekšzemes dzelzceļa pārvadājumos Rail Baltica dzelzceļa līnijas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likumprojekta 2. pantā izslēgt pieturzīmi iekavas, jo tās nav nepieciešamas.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5. pants. Sabiedriskā transporta padomes, Satiksmes ministrijas, Autotransporta direkcijas, plānošanas reģionu un valstspilsētu pašvaldību kompetence sabiedriskā transporta nozarē</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organizēt sabiedriskā transporta pakalpojumus Eiropas standarta platuma 1435 mm dzelzceļa līnijās (iekšzemes dzelzceļa pārvadājumos Rail Baltica dzelzceļa līnijas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2. pantā izslēgt pieturzīmi iekavas, jo tās nav nepieciešamas.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5. pants. Sabiedriskā transporta padomes, Satiksmes ministrijas, Autotransporta direkcijas, plānošanas reģionu un valstspilsētu pašvaldību kompetence sabiedriskā transporta nozarē</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19.panta sestās daļas 3.punktā vārdus “Rīgas pilsētas” ar vārdiem “Rīgas valstspilsētas”.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Sabiedriskā transporta pakalpojumu likumā nav attiecīgas vienības, tādēļ lūdzam precizēt atsauci uz 19. panta sestās daļas 3. punktu vai izslēgt likumprojekta 3.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veikt sabiedriskajam transportam no valsts budžeta piešķirto finanšu līdzekļu sadali un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likumprojekta 3. pantu, paredzot papildināt attiecīgā likuma 5. pantu ar 1.</w:t>
            </w:r>
            <w:r w:rsidR="00000000" w:rsidRPr="00000000" w:rsidDel="00000000">
              <w:rPr>
                <w:vertAlign w:val="superscript"/>
                <w:rtl w:val="0"/>
              </w:rPr>
              <w:t xml:space="preserve">1</w:t>
            </w:r>
            <w:r w:rsidR="00000000" w:rsidRPr="00000000" w:rsidDel="00000000">
              <w:rPr>
                <w:rtl w:val="0"/>
              </w:rPr>
              <w:t xml:space="preserve"> daļu, nevis 1.</w:t>
            </w:r>
            <w:r w:rsidR="00000000" w:rsidRPr="00000000" w:rsidDel="00000000">
              <w:rPr>
                <w:vertAlign w:val="superscript"/>
                <w:rtl w:val="0"/>
              </w:rPr>
              <w:t xml:space="preserve">1</w:t>
            </w:r>
            <w:r w:rsidR="00000000" w:rsidRPr="00000000" w:rsidDel="00000000">
              <w:rPr>
                <w:rtl w:val="0"/>
              </w:rPr>
              <w:t xml:space="preserve"> pantu.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likuma 5.pantā nepieciešamajiem grozījumiem.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pārvadātājs nenodrošina pasažieru, kuriem ir tiesības izmantot normatīvajos aktos noteiktos braukšanas maksas atvieglojumus, uzskaiti braukšanas maksas atvieglojumu saņēmēju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konkrētu normatīvo aktu jomu, ievērojot Ministru kabineta 2009. gada 3. februāra noteikumu Nr. 108 "Normatīvo aktu projektu sagatavošanas noteikumi" 63.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redakcija, norādot, ka pasažieru kategorijas, kurām ir tiesības izmantot braukšanas maksas atvieglojumus, noteiktas Ministru kabineta noteikumos.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pārvadātājs nenodrošina to pasažieru uzskaiti, kuriem ir tiesības izmantot Ministru kabineta noteikumos noteiktos braukšanas maksas atvieglojumus, braukšanas maksas atvieglojumu saņēmēju informācijas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Kārtību, kādā nosaka, aprēķina un pārvadātājam no valsts budžeta kompensē šā panta pirmajā daļā un kārtību, kādā aprēķina un pārvadātājam no valsts budžeta kompensē šā panta ceturtajā daļā minētos izdevumus, kā arī kontrolē no valsts budžeta izmaksāto līdzekļu izmantošanas tiesiskumu un pareizību,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nosaka, aprēķina un pārvadātājam no valsts budžeta kompensē šā panta pirmajā daļā minētos izdevumus un kārtību, kādā aprēķina un pārvadātājam no valsts budžeta kompensē šā panta ceturtajā daļā minētos izdevumus, kā arī kontrolē no valsts budžeta izmaksāto līdzekļu izmantošanas tiesiskumu un pareizību,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Kārtību, kādā nosaka, aprēķina un pārvadātājam no valsts budžeta kompensē šā panta pirmajā daļā un ceturtajā daļā minētos izdevumus, kā arī kontrolē no valsts budžeta izmaksāto līdzekļu izmantošanas tiesiskumu un pareizību, nosaka Ministru kabinets.";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Kārtību, kādā nosaka, aprēķina un pārvadātājam no valsts budžeta kompensē šā panta pirmajā daļā un kārtību, kādā aprēķina un pārvadātājam no valsts budžeta kompensē šā panta ceturtajā daļā minētos izdevumus, kā arī kontrolē no valsts budžeta izmaksāto līdzekļu izmantošanas tiesiskumu un pareizību,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nosaka, aprēķina un pārvadātājam no valsts budžeta kompensē šā panta pirmajā daļā minētos izdevumus un kārtību, kādā aprēķina un pārvadātājam no valsts budžeta kompensē šā panta ceturtajā daļā minētos izdevumus, kā arī kontrolē no valsts budžeta izmaksāto līdzekļu izmantošanas tiesiskumu un pareizību,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likumprojekta grozījumi.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Kārtību, kādā nosaka, aprēķina un pārvadātājam no valsts budžeta kompensē šā panta pirmajā daļā un ceturtajā daļā minētos izdevumus, kā arī kontrolē no valsts budžeta izmaksāto līdzekļu izmantošanas tiesiskumu un pareizību, nosaka Ministru kabinets.";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Kārtību, kādā nosaka, aprēķina un pārvadātājam no valsts budžeta kompensē šā panta pirmajā un kārtību, kādā aprēķina un pārvadātājam no valsts budžeta kompensē šā panta ceturtajā daļā minētos izdevumus, kā arī kontrolē no valsts budžeta izmaksāto līdzekļu izmantošanas tiesiskumu un pareizību,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- 29.01.2024.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aicina 12. panta trešo daļu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nosaka, aprēķina un pārvadātājam no valsts budžeta kompensē šā panta </w:t>
            </w:r>
            <w:r w:rsidR="00000000" w:rsidRPr="00000000" w:rsidDel="00000000">
              <w:rPr>
                <w:b w:val="1"/>
                <w:u w:val="single"/>
                <w:rtl w:val="0"/>
              </w:rPr>
              <w:t xml:space="preserve">pirmajā daļā minētos </w:t>
            </w:r>
            <w:r w:rsidR="00000000" w:rsidRPr="00000000" w:rsidDel="00000000">
              <w:rPr>
                <w:rtl w:val="0"/>
              </w:rPr>
              <w:t xml:space="preserve">izdevumus, un kārtību, kādā aprēķina un pārvadātājam no valsts budžeta kompensē šā panta ceturtajā daļā minētos izdevumus, kā arī kontrolē no valsts budžeta izmaksāto līdzekļu izmantošanas tiesiskumu un pareizību,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Kārtību, kādā nosaka, aprēķina un pārvadātājam no valsts budžeta kompensē šā panta pirmajā daļā un ceturtajā daļā minētos izdevumus, kā arī kontrolē no valsts budžeta izmaksāto līdzekļu izmantošanas tiesiskumu un pareizību, nosaka Ministru kabinets.";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Ja sabiedriskā transporta pakalpojuma sniedzējiem komerciālajos maršrutos vai komercpārvadājumos pa dzelzceļu valsts saskaņā ar normatīvajiem aktiem uzliek pienākumu ar atvieglotajiem nosacījumiem pārvadāt pasažierus, kuriem ir piešķirti braukšanas maksas atvieglojumi, pārvadātājs ir tiesīgs saņemt no valsts izdevumus, kas saistīti ar šo pasažieru pārvadāšanu, kompensāciju, kas nepārsniedz faktisko pakalpojuma sniedzēja noteikto braukšanas maksas  (biļetes cenas) apmēru konkrētajam pakalpojumam.”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likumprojekta 5. pantā ietverto likuma 12. panta ceturto daļu, aizstājot vārdu "izdevumus" ar vārdu "izdevumu" (proti, "[..] pārvadātājs ir tiesīgs saņemt no valsts </w:t>
            </w:r>
            <w:r w:rsidR="00000000" w:rsidRPr="00000000" w:rsidDel="00000000">
              <w:rPr>
                <w:u w:val="single"/>
                <w:rtl w:val="0"/>
              </w:rPr>
              <w:t xml:space="preserve">izdevumu</w:t>
            </w:r>
            <w:r w:rsidR="00000000" w:rsidRPr="00000000" w:rsidDel="00000000">
              <w:rPr>
                <w:rtl w:val="0"/>
              </w:rPr>
              <w:t xml:space="preserve">, kas saistīti ar šo pasažieru pārvadāšanu, </w:t>
            </w:r>
            <w:r w:rsidR="00000000" w:rsidRPr="00000000" w:rsidDel="00000000">
              <w:rPr>
                <w:u w:val="single"/>
                <w:rtl w:val="0"/>
              </w:rPr>
              <w:t xml:space="preserve">kompensāciju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Sabiedriskā transporta pakalpojumu sniedzējiem komerciālajos maršrutos ar autobusiem vai pa dzelzceļu ir tiesības prasīt valstij kompensēt izdevumus par pārvadātajiem pasažieriem, kuri izmanto Ministru kabineta noteikumos noteiktos braukšanas maksas atvieglojumus, nepārsniedzot dotētā reģionālā sabiedriskā transporta tarifa apmēru vai braukšanas maksas faktiskajā apmērā, ja tā ir zemāka par dotētā reģionālā sabiedriskā transporta tarifu. Braukšanas maksas daļu, kas pārsniedz dotētā reģionālā sabiedriskā transporta tarifu, sedz braukšanas maksas atvieglojuma saņēmējs."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otro daļu ar vārdiem "izmantojot datu izplatīšanas un pārvaldības platformu".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6. pantā iekļautos grozījumus, kas paredz papildināt likuma tekstu. Proti, lūdzam norādīt  attiecīgās Sabiedriskā transporta pakalpojumu likuma vienībās lietotos vārdus (pēdiņās), aiz kuriem jāpapildina konkrētās šī likuma vienības, ievērojot Ministru kabineta 2009. gada 3. februāra noteikumu Nr. 108 "Normatīvo aktu projektu sagatavošanas noteikumi" 79.3. un 79.4. apakšpunktā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aiz vārdiem “Pilsonības un migrācijas lietu pārvalde” ar vārdiem “izmantojot datu izplatīšanas un pārvaldības platformu”;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otro daļu pēc vārdiem "Pilsonības un migrācijas lietu pārvalde" ar vārdiem "izmantojot datu izplatīšanas un pārvaldības platformu";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w:t>
            </w:r>
            <w:r w:rsidR="00000000" w:rsidRPr="00000000" w:rsidDel="00000000">
              <w:rPr>
                <w:vertAlign w:val="superscript"/>
                <w:rtl w:val="0"/>
              </w:rPr>
              <w:t xml:space="preserve">2</w:t>
            </w:r>
            <w:r w:rsidR="00000000" w:rsidRPr="00000000" w:rsidDel="00000000">
              <w:rPr>
                <w:rtl w:val="0"/>
              </w:rPr>
              <w:t xml:space="preserve"> daļas pirmo teikumu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likumprojekta 6. pantā ietverto grozījumu, proti, tiek paredzēts izteikt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daļas </w:t>
            </w:r>
            <w:r w:rsidR="00000000" w:rsidRPr="00000000" w:rsidDel="00000000">
              <w:rPr>
                <w:u w:val="single"/>
                <w:rtl w:val="0"/>
              </w:rPr>
              <w:t xml:space="preserve">pirmo teikumu</w:t>
            </w:r>
            <w:r w:rsidR="00000000" w:rsidRPr="00000000" w:rsidDel="00000000">
              <w:rPr>
                <w:rtl w:val="0"/>
              </w:rPr>
              <w:t xml:space="preserve"> jaunā redakcijā, taču tālāk norādīta visa daļa. Attiecīgi aicinām tehniski precizēt grozījumu.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w:t>
            </w:r>
            <w:r w:rsidR="00000000" w:rsidRPr="00000000" w:rsidDel="00000000">
              <w:rPr>
                <w:vertAlign w:val="superscript"/>
                <w:rtl w:val="0"/>
              </w:rPr>
              <w:t xml:space="preserve">2</w:t>
            </w:r>
            <w:r w:rsidR="00000000" w:rsidRPr="00000000" w:rsidDel="00000000">
              <w:rPr>
                <w:rtl w:val="0"/>
              </w:rPr>
              <w:t xml:space="preserve"> daļu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likumprojektu, samainot vietām likumprojekta 7. un 8.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ar kompetentās institūcijas konkurences jomā lēmumu, kas stājies spēkā un nav apstrīdams un pārsūdzams, Pārvadātājs ir atzīts par vainīgu konkurences tiesību pārkāpumā, kas izpaužas kā horizontālā karteļa vienošanās, izņemot gadījumu, kad attiecīgā institūcija, konstatējot konkurences tiesību pārkāpumu, par sadarbību iecietības programmas ietvaros Pārvadātāju ir atbrīvojusi no naudas soda.;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konkurences tiesību pārkāpumā par vainīgu var atzīt ne vien ar kompetentas institūcijas lēmumu, bet arī ar spriedumu, tādēļ lūdzam izvērtēt un nepieciešamības gadījumā atbilstoši papildināt likumprojekta 7. pantā izteikto likuma 17. panta trešās daļas 1. punktu vai skaidrot likumprojekta anotācijā, kādēļ tas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ar kompetentās institūcijas konkurences jomā lēmumu, kas stājies spēkā un nav apstrīdams un pārsūdzams, Pārvadātājs ir atzīts par vainīgu konkurences tiesību pārkāpumā, kas izpaužas kā horizontālā karteļa vienošanās, izņemot gadījumu, kad attiecīgā institūcija, konstatējot konkurences tiesību pārkāpumu, par sadarbību iecietības programmas ietvaros Pārvadātāju ir atbrīvojusi no naudas soda vai naudas sodu samazinājusi, vai ir izsniegusi atzinumu par to, ka Pārvadātāja veiktie pasākumi ir pietiekami uzticamības atjaunošanai un tādu pašu un līdzīgu gadījumu novēršanai nākotnē;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konkurences tiesību pārkāpumā par vainīgu var atzīt, ne vien ar kompetentas institūcijas lēmumu, bet arī ar spriedumu, tādēļ lūdzam izvērtēt un nepieciešamības gadījumā atbilstoši papildināt likumprojekta 17. pantu vai skaidrot likumprojekta anotācijā,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papildināti.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Personām, kuras ir minētas šā panta otrās1 daļas 1. un 2. punktā, piekļuve vienotajai sabiedriskā transporta biļešu sistēmai tiek piešķirta automātiski. Personām, kuras ir minētas šā panta trešās daļas 1. un 2. punktā, ir tiesības saņemt piekļuvi vienotai sabiedriskā transporta biļešu sistēmai kā biļešu tirdzniecības pakalpojuma sniedzējam, izpildot šā panta sestās daļas nosacījumus un pilnībā nodalot saimnieciskās darbības izmaksas un ieņēmumus."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Personām, kuras ir minētas šā panta otrās daļas 1. un 2. punktā, piekļuve vienotajai sabiedriskā transporta biļešu sistēmai tiek piešķirta automātiski. Personām, kuras ir minētas šā panta trešās daļas 1. un 2. punktā, ir tiesības saņemt piekļuvi vienotai sabiedriskā transporta biļešu sistēmai kā biļešu tirdzniecības pakalpojuma sniedzējam, izpildot šā panta sestās daļas nosacījumus un pilnībā nodalot saimnieciskās darbības izmaksas un ieņēmumus."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precizēti.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Autotransporta direkcija šā panta otrās daļas 1. un 2. punktā minētajām personām piešķirto piekļuvi vienotajai sabiedriskā transporta biļešu sistēmai anulē, 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w:t>
            </w:r>
            <w:r w:rsidR="00000000" w:rsidRPr="00000000" w:rsidDel="00000000">
              <w:rPr>
                <w:vertAlign w:val="superscript"/>
                <w:rtl w:val="0"/>
              </w:rPr>
              <w:t xml:space="preserve">2</w:t>
            </w:r>
            <w:r w:rsidR="00000000" w:rsidRPr="00000000" w:rsidDel="00000000">
              <w:rPr>
                <w:rtl w:val="0"/>
              </w:rPr>
              <w:t xml:space="preserve"> daļas pirmo teikumu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pēc būtības jaunā redakcijā tiek izteikta visa attiecīgā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daļa, nevis tikai pirmais teikums, tādēļ lūdzam atbilstoši precizēt likumprojekta 9.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daļā veiktie grozījumi.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w:t>
            </w:r>
            <w:r w:rsidR="00000000" w:rsidRPr="00000000" w:rsidDel="00000000">
              <w:rPr>
                <w:vertAlign w:val="superscript"/>
                <w:rtl w:val="0"/>
              </w:rPr>
              <w:t xml:space="preserve">2</w:t>
            </w:r>
            <w:r w:rsidR="00000000" w:rsidRPr="00000000" w:rsidDel="00000000">
              <w:rPr>
                <w:rtl w:val="0"/>
              </w:rPr>
              <w:t xml:space="preserve"> daļu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Personām, kuras ir minētas šā panta otrās1 daļas 1. un 2. punktā, piekļuve vienotajai sabiedriskā transporta biļešu sistēmai tiek piešķirta automātiski. Personām, kuras ir minētas šā panta trešās daļas 1. un 2. punktā, ir tiesības saņemt piekļuvi vienotai sabiedriskā transporta biļešu sistēmai kā biļešu tirdzniecības pakalpojuma sniedzējam, izpildot šā panta sestās daļas nosacījumus un pilnībā nodalot saimnieciskās darbības izmaksas un ieņēmumus."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tehniski precizēt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Personām, kuras ir minētas šā panta otrās daļas 1. un 2. punktā, piekļuve vienotajai sabiedriskā transporta biļešu sistēmai tiek piešķirta automātiski. Personām, kuras ir minētas šā panta trešās daļas 1. un 2. punktā, ir tiesības saņemt piekļuvi vienotai sabiedriskā transporta biļešu sistēmai kā biļešu tirdzniecības pakalpojuma sniedzējam, izpildot šā panta sestās daļas nosacījumus un pilnībā nodalot saimnieciskās darbības izmaksas un ieņēmumus."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Autotransporta direkcija šā panta otrās daļas 1. un 2. punktā minētajām personām piešķirto piekļuvi vienotajai sabiedriskā transporta biļešu sistēmai anulē, 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tas ir noslēdzis šā panta devītajā daļā minēto līgumu un nodrošina biļešu tirdzniecību visiem autobusu un vilcienu reisiem, tostarp vienoto biļešu (biļetes, kas apliecina tiesības izmantot sabiedrisko transportlīdzekli vairākos pārvadājumu veidos) tirdzniecību;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likumprojekta 9. pantā izteiktajā likuma 19. panta piektās daļas 4. punkta un sestās daļas 3. punktā izslēgt vārdus un pieturzīmi "(biļetes, kas apliecina tiesības izmantot sabiedrisko transportlīdzekli vairākos pārvadājumu veidos)", nedublējot likumprojekta 1. pantā ietvertā termina "vienotās biļetes" būtiskās pazīmes.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- 07.05.2024.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pakalpojumu likuma pārejas noteikumu 32. punkts spēkā esošajā redakcijā noteic, ka šā likuma grozījums par 14.1 panta papildināšanu ar 2.1 un 2.2 daļu stājas spēkā 2022.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grozījumu projekta 6. punktu Sabiedriskā transporta pakalpojumu likuma 14.1 panta 2.2 daļas pirmo teikumu piedāvāts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Pasažieru kategorijas, kuru braukšanas maksas atvieglojumi tiek kompensēti no valsts budžeta, piešķirtos braukšanas maksas atvieglojumus izmanto, sabiedriskajā transportlīdzeklī elektroniski identificējoties ar personas apliecību (eID), kas papildināta ar speciālu funkcionalitāti (lietotni).”.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10. punktā noteikts, ka iepriekš minētā tiesību norma stājas spēkā sešus mēnešus pēc šā likuma spēkā stāšanās dienas. Savukārt grozījumu projekta 11. punktā noteikts, ka Sabiedriskā transporta pakalpojumu likuma 14.1 panta 2.2 daļu sāk piemērot no 2024. gada 1. jūlija.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objektīvi novērtēt sistēmu un pārvadātāju gatavību realizēt normatīvajā aktā noteikto pienākumu, kā arī precizēt grozījumu projekta 10. un 11. punktu, lai nerastos situācija, ka tiesību norma vēl nav stājusies spēkā, kamēr cita tiesību norma jau noteic tās piemērošanu maršrutu tīklā.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Iespēju robežās Likumprojekta grozījumi precizēti.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pārejas noteikumu 32.punktā vārdus un skaitļus “stājas spēkā 2022. gada 1. janvārī” ar vārdiem “sešus mēnešus pēc šā likuma spēkā stāšanās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likumprojekta 10. pantā paredzēt konkrētu datumu, kādā stājas spēkā attiecīgais regulējums, neparedzot atskaites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precizēti.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35. un 36.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Šā likuma 14.1 panta 2.2 daļu reģionālās nozīmes maršrutos piemēro, sākot no 2024. gada 1. jūlija. No 2024.gada 1.jūlija līdz 2024.gada 31.decembrim pasažieri, kuru braukšanas maksas atvieglojumi tiek kompensēti no valsts budžeta un kuri vēl nav  saņēmuši personas apliecību, kura papildināta ar speciālu funkcionalitāti (lietotni), ir tiesīgi izmantoto braukšanas maksas atvieglojumus reģionālās nozīmes maršrutos sabiedriskajā transportlīdzeklī neidentificējoties ar personas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Šā likuma 14.1 panta 2.2 daļu pilsētas nozīmes maršrutos piemēro, sākot no 2024. gada 1. jūlija."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- 29.01.2024.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pārejas noteikumu 36. punktu ar “2024.gada 1.jūlija līdz 2024.gada 31.decembrim pasažieri, kuru braukšanas maksas atvieglojumi tiek kompensēti no valsts budžeta un kuri vēl nav  saņēmuši personas apliecību, kura papildināta ar speciālu funkcionalitāti (lietotni), ir tiesīgi izmantoto braukšanas maksas atvieglojumus pilsētas nozīmes maršrutos sabiedriskajā transportlīdzeklī neidentificējoties ar personas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panta 2.2 punkts paredz, ka Pasažieru kategorijas, kuru braukšanas maksas atvieglojumi tiek kompensēti no valsts budžeta, piešķirtos braukšanas maksas atvieglojumus izmanto, elektroniski identificējoties ar personas apliecību, kas papildināta ar speciālu funkcionalitāti (lietotni). Pilsētas nozīmes maršrutos to personu identifikācijai, kuru braukšanas maksas atvieglojumi tiek kompensēti no valsts budžeta, var tikt izmantoti arī valstspilsētas pašvaldības noteiktie elektroniskās identifikācijas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23. janvārī pieņemti grozījumi Ministru kabineta 2021. gada 22. jūnija noteikumos Nr. 414 “Braukšanas maksas atvieglojumu noteikumi”, kas paredz, ka 2024. gadā un turpmāk bērni bāreņi un bez vecāku gādības palikuši bērni, kuri atrodas audžuģimenēs, aizbildnībā, bērnu aprūpes institūcijās vai mācās vispārējās un profesionālajās izglītības iestādēs, kā arī augstskolās un koledžās līdz 24 gadu vecuma sasniegšanai, būs tiesīgi izmantot braukšanas maksas atvieglojumus 100% apmērā valstspilsētu pašvaldību organizētajos pilsētas nozīmes maršrutos un finansējums valstspilsētu pašvaldībām zaudējumu kompensēšanai par šīs pasažieru kategorijas pārvadāšanu tiks nodrošināts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pārejas noteikumu 36.punkts paliek līdzšinējā redakcijā, vai šai braukšanas maksas atvieglojumu grupai “bērni bāreņi un bez vecāku gādības palikuši bērni, kuri atrodas audžuģimenēs, aizbildnībā, bērnu aprūpes institūcijās vai mācās vispārējās un profesionālajās izglītības iestādēs, kā arī augstskolās un koledžās līdz 24 gadu vecuma sasniegšanai” plānots ieviest kādus elektroniskās identifikācijas līdzekļus, kādus un kad?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Iespēju robežās precizēts likumprojekts un tā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 32. punktu ar otro, trešo un ceturto teikumu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līgumsodus par sabiedriskā transporta pakalpojumu līguma noteikumu neizpildi vai nepienācīgu izpildi. Sabiedriskā transporta pakalpojumu līgumos iekļaujamos līgumsodus un to apmērus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likumprojekta anotāciju ar informāciju par līgumsodu piemērošanu. Proti, lūdzam anotācijā skaidrot, vai likumprojekta 10. pantā paredzētais regulējums: "līgumsodus par sabiedriskā transporta pakalpojumu līguma noteikumu neizpildi vai nepienācīgu izpildi. Sabiedriskā transporta pakalpojumu līgumos iekļaujamos līgumsodus un to apmērus nosaka Ministru kabinets" ir uzskatāms par deleģējumu veidot speciālo regulējumu attiecībā pret Civillikumā iekļauto līgumsoda regulējumu vai arī ar normu saprotams, ka Ministru kabinetam tiek dots deleģējums noteikt, kādos gadījumos un kādā apmērā autotransporta pakalpojumu līgumos jāparedz līgumsods atbilstoši jau spēkā esošajam Civillikuma regulējumam.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sabiedriskā transporta pakalpojumu pārvadājumu līgumi ir publisko tiesību līgumi, šajos līgumos ietvertajam regulējumam jautājumos, kas skar trešo personu (pārvadātāju) tiesības, ir jābūt pamatotam ar ārējo normatīvo aktu tiesību normām. Līgumsodu piemērošana sabiedriskā transporta pakalpojumu jomā ir nepieciešama, lai sabiedrībai nodrošinātu nepieciešamos sabiedriskā transporta pakalpojumus noteiktā kvalitātē, kas izriet no sabiedriskā transporta pakalpojumu pārvadājumu līgumos ietvertajām prasībām. Līgumsodu piemērošanas mērķis ir panākt augstu reisu izpildi, lai veicinātu atbildīgāku pasažieru pārvadājumu procesu vadību, novērstu konstatētos trūkumus un nodrošināt līguma noteikumu ievērošanu. Sabiedriskā transporta pakalpojumu līgumos ir paredzēti sekojoši līgumsodu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reisa neizpildi vai daļēju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sabiedriskā transporta pakalpojumu sniegšanas nenodrošināšanu atbilstoši pasūtītāja apstiprinātiem autobusu kustības sarakstiem un maršruta aprakstiem;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normatīvajos aktos noteikto pasažieru kategoriju ar braukšanas maksas atvieglojumiem pārvadāšanas kārtības pārkāpšanu;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Līgumā noteikto tarifu (braukšanas maksu vai bagāžas pārvadāšanas maksu)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maršruta/reisa apkalpošanai norīkotā autobusā konstatēto biļešu tirdzniecības noteikumu pārkāpumu - gadījumu (piemēram, netiek izsniegta biļete, autobusā atrodas pasažieris bez biļetes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to, ka pārvadātājs autobusos nelieto vai lieto nepilnīgi pasūtītāja noteiktās elektroniskās kontroles ierīces (GPS), videonovērošanas sistēmas, līguma izpildes kontroles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informācijas nesniegšanu līgumā noteiktajā veidā un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iespēju norēķināties ar bezskaidras naudas norēķinu līdzekļiem vai validēties ar citiem normatīvajos aktos paredzētajiem elektroniskajiem informācijas nesējiem nenodrošināšanu;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apakšuzņēmēja nomaiņas kārtības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normatīvajiem aktiem vai līguma prasībām neatbilstoša autobusa vai pasažieru plūsmai neatbilstošas ietilpības autobusa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līguma uzraudzības vai kontroles veikšanas traucēšanu (pēc kontrolējošo darbinieku pieprasījuma nav apturēts autobuss pārbaudes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informācijas nesniegšanu par ārkārtas situāciju saskaņā ar līguma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citiem sabiedriskā transporta pakalpojumu sniegšanas noteikumu pārkāpumiem, kas ir noteikti normatīvajos aktos vai līgumā.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1716.pants attiecībā uz līgumsodiem sabiedriskā transporta pakalpojumu līgumos tiešā veidā nav piemērojams, jo iespējamie pārkāpumi pēc sava rakstura ir dažādu sabiedriskā transporta līgumos noteikto prasību neievērošana, kas tiešā veidā ietekmē pasažieriem iespēju saņemt noteiktas kvalitātes, noteiktām prasībām atbilstošu, sabiedriskā transporta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līgumsodus par sabiedriskā transporta pakalpojumu līguma noteikumu neizpildi vai nepienācīgu izpildi. Sabiedriskā transporta pakalpojumu līgumos iekļaujamos līgumsodus un to apmērus nosaka Ministru kabinets."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likumprojekta “Grozījumi Sabiedriskā transporta pakalpojumu likumā” (23-TA1533) anotācijā minētā informācija, kas paskaidro 17.panta trešās daļas un pārejas noteikumu 35.punka nepieciešamību, daļēji neatbilst normu regulējumam un tāpēc aicina salāgot anotācijā norādīto informāciju ar normu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anotācijā ietvretā informācija par normas piemērošanu atbilstoši pārejas noteikumu 35.punktā ietevrtajam regulējumam.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pārejas noteikumu 32.punktā vārdus un skaitļus “stājas spēkā 2022. gada 1. janvārī” ar vārdiem “sešus mēnešus pēc šā likuma grozījumu spēkā stāšanās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likumprojekta 11. pantā atbilstoši juridiskās tehnikas prasībām paredzēt konkrētu datumu, kādā stājas spēkā attiecīgais regulējums, neparedzot atskaites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daļu piemēro ne vēlāk kā no 2026.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ar grozījumiem pārejas noteikumos paredzēts noteikt, ka BMA elektroniskās identifikācijas risinājums ar personas apliecībām reģionālās nozīmes maršrutos jāsāk izmantot 2026. gada 1.janvārī un no likuma spēkā stāšanās līdz 2025. gada 31. decembrim tiek noteikts pārejas periods, kura laikā mērķgrupas personas braucieniem varēs identificēties gan pēc jaunās kārtības, t.i., ar personas apliecību, vai arī, izmantojot Ministru kabineta 2021. gada 22. jūnija noteikumos Nr.414 “Braukšanas maksas atvieglojumu noteikumi” noteikto statusu apliecinošo dokumentu (piemēram, apliecība). Tomēr vēršam uzmanību, ka likumprojekta 12. panta paredz, ka šā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daļu piemēro</w:t>
            </w:r>
            <w:r w:rsidR="00000000" w:rsidRPr="00000000" w:rsidDel="00000000">
              <w:rPr>
                <w:u w:val="single"/>
                <w:rtl w:val="0"/>
              </w:rPr>
              <w:t xml:space="preserve"> ne vēlāk kā no 2026. gada 1. janvāra</w:t>
            </w:r>
            <w:r w:rsidR="00000000" w:rsidRPr="00000000" w:rsidDel="00000000">
              <w:rPr>
                <w:rtl w:val="0"/>
              </w:rPr>
              <w:t xml:space="preserve">, no kā izriet, ka minētā norma var tikt piemērota arī agrāk.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un precizēt minēto likumprojekta pantu vai skaidrot, kā paredzēts informēt privātpersonas, proti, pasažierus, kuru braukšanas maksas atvieglojumi tiek kompensēti no valsts budžeta, par brīdi, kad paredzēts izmantot elektroniskās identifikācijas risinājumu ar personas apliecībām reģionālas nozīmes maršrutos, nepieciešamības gadījumā paredzot likumprojektā atbildīgās iestādes uzdevumu publicēt attiecīgu paziņojumu oficiālajā izdevumā "Latvijas Vēstnesis".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Sadarbībā ar TM sagatavota panta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daļu reģionālās nozīmes maršrutos piemēro no 2025. gada 1. jūlija. No 2025. gada 1. jūlija līdz 2025. gada 31. decembrim pasažieri, kuru braukšanas maksas atvieglojumi tiek kompensēti no valsts budžeta un kuri vēl nav saņēmuši personas apliecību, kas papildināta ar speciālu funkcionalitāti (lietotni), ir tiesīgi izmantot braukšanas maksas atvieglojumus reģionālās nozīmes sabiedriskajā transportlīdzeklī, neidentificējoties ar personas apliecību. Šā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daļas piemērošanu attiecībā uz valsts kompensējamo braucienu elektronisko identifikāciju ar personas apliecību pilsētas nozīmes maršrutos valstspilsētas pašvaldības nodrošina ne vēlāk kā no 2026. gada 1. janvāra."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"35. Šā likuma 14.1 panta 2.2 daļu reģionālās un pilsētas nozīmes maršrutos piemēro, sākot no 2025. gada 1. jūlija. No 2025. gada 1. jūlija līdz 2025. gada 31. decembrim pasažieri, kuru braukšanas maksas atvieglojumi tiek kompensēti no valsts budžeta un kuri vēl nav  saņēmuši personas apliecību, kura papildināta ar speciālu funkcionalitāti (lietotni), ir tiesīgi izmantoto braukšanas maksas atvieglojumus reģionālās nozīmes maršrutos sabiedriskajā transportlīdzeklī neidentificējoties ar personas apliecību."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- 07.08.2024.)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pakalpojumu likuma (turpmāk - likums) 32. pārejas noteikumu punkts paredz, ka "Šā likuma grozījums par 14.</w:t>
            </w:r>
            <w:r w:rsidR="00000000" w:rsidRPr="00000000" w:rsidDel="00000000">
              <w:rPr>
                <w:vertAlign w:val="superscript"/>
                <w:rtl w:val="0"/>
              </w:rPr>
              <w:t xml:space="preserve">1</w:t>
            </w:r>
            <w:r w:rsidR="00000000" w:rsidRPr="00000000" w:rsidDel="00000000">
              <w:rPr>
                <w:rtl w:val="0"/>
              </w:rPr>
              <w:t xml:space="preserve"> panta papildināšanu ar 2.</w:t>
            </w:r>
            <w:r w:rsidR="00000000" w:rsidRPr="00000000" w:rsidDel="00000000">
              <w:rPr>
                <w:vertAlign w:val="superscript"/>
                <w:rtl w:val="0"/>
              </w:rPr>
              <w:t xml:space="preserve">1</w:t>
            </w:r>
            <w:r w:rsidR="00000000" w:rsidRPr="00000000" w:rsidDel="00000000">
              <w:rPr>
                <w:rtl w:val="0"/>
              </w:rPr>
              <w:t xml:space="preserve"> un 2.</w:t>
            </w:r>
            <w:r w:rsidR="00000000" w:rsidRPr="00000000" w:rsidDel="00000000">
              <w:rPr>
                <w:vertAlign w:val="superscript"/>
                <w:rtl w:val="0"/>
              </w:rPr>
              <w:t xml:space="preserve">2</w:t>
            </w:r>
            <w:r w:rsidR="00000000" w:rsidRPr="00000000" w:rsidDel="00000000">
              <w:rPr>
                <w:rtl w:val="0"/>
              </w:rPr>
              <w:t xml:space="preserve"> daļu stājas spēkā</w:t>
            </w:r>
            <w:r w:rsidR="00000000" w:rsidRPr="00000000" w:rsidDel="00000000">
              <w:rPr>
                <w:b w:val="1"/>
                <w:rtl w:val="0"/>
              </w:rPr>
              <w:t xml:space="preserve"> 2022. gada 1. janvār</w:t>
            </w:r>
            <w:r w:rsidR="00000000" w:rsidRPr="00000000" w:rsidDel="00000000">
              <w:rPr>
                <w:rtl w:val="0"/>
              </w:rPr>
              <w:t xml:space="preserve">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ka saskaņošanā esošais likumprojekts "Grozījumi Sabiedriskā transporta pakalpojumu likumā" paredz likumu papildināt ar jaunu  pārejas noteikumu punktu - 35., nosakot, ka likuma 14. </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daļa stājas spēkā 2025. gada 1. jūlijā (likumprojekta 12.pants) un vienlaikus paredzot pārejas periodu no 2025. gada 1. jūlija līdz 31. decembrim braukšanas maksas atvieglojumu saņemšanai pēc esošās kārtības,   lūdzam izvērtēt, vai nav nepieciešamas korekcijas likuma pārejas noteikumu 32. punktā attiecībā uz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1 </w:t>
            </w:r>
            <w:r w:rsidR="00000000" w:rsidRPr="00000000" w:rsidDel="00000000">
              <w:rPr>
                <w:rtl w:val="0"/>
              </w:rPr>
              <w:t xml:space="preserve">daļas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Ietverot nosacījumu, ka pilsētas nozīmes maršrutos normu piemēro tikai sākot no 2025.gada 1.jūlija, Liepājas valstspilsētas pašvaldībai un, iespējams arī citām valstspilsētu pašvaldībām, kas AVIS sistēmas ieviešanas procesā uzsākušas elektroniskā identifikācijas risinājuma ar eID kartēm transportā ieviešanu, būs jāaptur plānotie projekti. ATD un Liepājas aģentūra koleģiāli sadarbojas, lai Liepājā sistēmu varētu ieviest šī gada decembrī vai nākamā gada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daļu reģionālās nozīmes maršrutos piemēro no 2025. gada 1. jūlija. No 2025. gada 1. jūlija līdz 2025. gada 31. decembrim pasažieri, kuru braukšanas maksas atvieglojumi tiek kompensēti no valsts budžeta un kuri vēl nav saņēmuši personas apliecību, kas papildināta ar speciālu funkcionalitāti (lietotni), ir tiesīgi izmantot braukšanas maksas atvieglojumus reģionālās nozīmes sabiedriskajā transportlīdzeklī, neidentificējoties ar personas apliecību. Šā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daļas piemērošanu attiecībā uz valsts kompensējamo braucienu elektronisko identifikāciju ar personas apliecību pilsētas nozīmes maršrutos valstspilsētas pašvaldības nodrošina ne vēlāk kā no 2026. gada 1. janvāra."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"35. Šā likuma 14.1 panta 2.2 daļu reģionālās un pilsētas nozīmes maršrutos piemēro, sākot no 2025. gada 1. jūlija. No 2025. gada 1. jūlija līdz 2025. gada 31. decembrim pasažieri, kuru braukšanas maksas atvieglojumi tiek kompensēti no valsts budžeta un kuri vēl nav  saņēmuši personas apliecību, kura papildināta ar speciālu funkcionalitāti (lietotni), ir tiesīgi izmantoto braukšanas maksas atvieglojumus reģionālās nozīmes maršrutos sabiedriskajā transportlīdzeklī neidentificējoties ar personas apliecību."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Sabiedriskā transporta pakalpojumu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2 </w:t>
            </w:r>
            <w:r w:rsidR="00000000" w:rsidRPr="00000000" w:rsidDel="00000000">
              <w:rPr>
                <w:rtl w:val="0"/>
              </w:rPr>
              <w:t xml:space="preserve">daļa stājās spēkā 2022. gada 1. janvārī, tādēļ lūdzam precizēt likumprojekta 12. pantu, paredzot, ka grozījumi, kas paredz izteikt jaunā redakcijā šī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daļas pirmo teikumu, piemērojami no 2025. gada 1. jūlija.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daļu reģionālās nozīmes maršrutos piemēro no 2025. gada 1. jūlija. No 2025. gada 1. jūlija līdz 2025. gada 31. decembrim pasažieri, kuru braukšanas maksas atvieglojumi tiek kompensēti no valsts budžeta un kuri vēl nav saņēmuši personas apliecību, kas papildināta ar speciālu funkcionalitāti (lietotni), ir tiesīgi izmantot braukšanas maksas atvieglojumus reģionālās nozīmes sabiedriskajā transportlīdzeklī, neidentificējoties ar personas apliecību. Šā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daļas piemērošanu attiecībā uz valsts kompensējamo braucienu elektronisko identifikāciju ar personas apliecību pilsētas nozīmes maršrutos valstspilsētas pašvaldības nodrošina ne vēlāk kā no 2026. gada 1. janvāra."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“36. Šā likuma 17. panta trešo daļu var piemērot līgumiem, kas noslēgti starp pasūtītāju un pārvadātāju pēc šīs normas spēkā stāšanās, ja kompetentās institūcijas konkurences jomā lēmums, ar kuru pārvadātājs ir atzīts par vainīgu konkurences tiesību pārkāpumā, kas izpaužas kā horizontālā karteļa vienošanās, ir stājies spēkā pēc šīs normas spēkā stāšanās un ja kopš attiecīgā lēmuma spēkā stāšanās brīža nav pagājis vairāk kā viens gads.”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ievērojot juridiskās tehnikas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Šā likuma 17. panta trešo daļu piemēro līgumiem, kas noslēgti starp pasūtītāju un pārvadātāju pēc šīs normas spēkā stāšanās, ja kompetentās institūcijas konkurences jomā lēmums, ar kuru pārvadātājs ir atzīts par vainīgu konkurences tiesību pārkāpumā, kas izpaužas kā horizontālā karteļa vienošanās, ir stājies spēkā pēc šīs normas spēkā stāšanās un ja kopš attiecīgā lēmuma spēkā stāšanās brīža nav pagājis vairāk kā viens gads.”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37.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likumprojekta 7. pantā (17. panta trešajā daļā), aicinām precizēt anotācijā ietvertos skaidrojumus un nodrošināt to atbilstību aktuālajai likumprojekta redakcijai, kā arī precizēt likumprojekta 13. pantu, jo likumprojekta 7. pantā vairs nav norādes uz naudas soda samazināšanu. Papildus aicinām precizēt likumprojekta 13. pantu, ņemot vērā, ka netiek izdarīti grozījumi likuma 17. panta trešajā daļā, bet gan likuma 17. pantam tiek pievienota jauna daļa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Iespēju robežās precizēts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“35. Šā likuma 17. panta trešo daļu var piemērot līgumiem, kas noslēgti starp pasūtītāju un pārvadātāju pēc šīs normas spēkā stāšanās, ja kompetentās institūcijas konkurences jomā lēmums, ar kuru pārvadātājs ir atzīts par vainīgu konkurences tiesību pārkāpumā, kas izpaužas kā horizontālā karteļa vienošanās, ir stājies spēkā pēc šīs normas spēkā stāšanās un ja kopš attiecīgā lēmuma spēkā stāšanās brīža nav pagājis vairāk kā viens gads.”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ievērojot juridiskās tehnikas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Šā likuma 17. panta trešo daļu piemēro līgumiem, kas noslēgti starp pasūtītāju un pārvadātāju pēc šīs normas spēkā stāšanās, ja kompetentās institūcijas konkurences jomā lēmums, ar kuru pārvadātājs ir atzīts par vainīgu konkurences tiesību pārkāpumā, kas izpaužas kā horizontālā karteļa vienošanās, ir stājies spēkā pēc šīs normas spēkā stāšanās un ja kopš attiecīgā lēmuma spēkā stāšanās brīža nav pagājis vairāk kā viens gads."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"37. Šā likuma 15. panta 9. apakšpunktu var piemērot sabiedriskā transporta pakalpojumu pasūtījuma līgumiem, kas noslēgti starp pasūtītāju un pārvadātāju pēc šīs normas spēkā stāšanās.".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Šā likuma 15. panta 9. apakšpunktu piemēro sabiedriskā transporta pakalpojumu pasūtījuma līgumiem, kas noslēgti starp pasūtītāju un pārvadātāju pēc šīs normas spēkā stāšanās."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atbilstoši Tieslietu ministrijas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36. Šā likuma 15. panta 9. punktu piemēro sabiedriskā transporta pakalpojumu pasūtījuma līgumiem, ko pasūtītājs un pārvadātājs noslēguši pēc šīs normas spēkā stāšanās."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38.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14. pants paredz papildināt STPL pārejas noteikumus ar jaunu 38. punktu, kurā piedāvāts regulējums STPL 17. panta trešās daļas 2. punkta piemērošanai. Ņemot vērā to, ka no šobrīd izstrādātās Likumprojekta redakcijas ir svītrots STPL 17. panta trešās daļas 2. punkts, izsakām priekšlikumu attiecīgi svītrot arī Likumprojekta 14.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arī Likumprojekta 14.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“32.  Šā likuma grozījums par 14.1 panta papildināšanu ar 2.1 un 2.2 daļu stājas spēkā 2022. gada 1. janvārī. Šā likuma 14.1 panta 2.2 daļu reģionālās nozīmes maršrutos piemēro no 2025. gada 1. jūlija. No 2025.gada 1.jūlija līdz 2025. gada 31. decembrim pasažieri, kuru braukšanas maksas atvieglojumi tiek kompensēti no valsts budžeta un kuri vēl nav saņēmuši personas apliecību, kura papildināta ar speciālu funkcionalitāti (lietotni), ir tiesīgi izmantot braukšanas maksas atvieglojumus reģionālās nozīmes sabiedriskajā transportlīdzeklī, neidentificējoties ar personas apliecību. Šā likuma 14.1 panta 2.2 daļas piemērošanu attiecībā uz valsts kompensējamu braucienu elektronisko identifikāciju ar personas apliecību pilsētas nozīmes maršrutos valstspilsētas pašvaldības var noteikt ne ilgāk kā sešu mēnešu pārejas periodu, kura pabeigšanu nodrošina ne vēlāk kā līdz 2025.gada 31.decembrim."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skaidrot, vai </w:t>
            </w:r>
            <w:r w:rsidR="00000000" w:rsidRPr="00000000" w:rsidDel="00000000">
              <w:rPr>
                <w:u w:val="single"/>
                <w:rtl w:val="0"/>
              </w:rPr>
              <w:t xml:space="preserve">pēc 2025. gada 31. decembra</w:t>
            </w:r>
            <w:r w:rsidR="00000000" w:rsidRPr="00000000" w:rsidDel="00000000">
              <w:rPr>
                <w:rtl w:val="0"/>
              </w:rPr>
              <w:t xml:space="preserve"> </w:t>
            </w:r>
            <w:r w:rsidR="00000000" w:rsidRPr="00000000" w:rsidDel="00000000">
              <w:rPr>
                <w:u w:val="single"/>
                <w:rtl w:val="0"/>
              </w:rPr>
              <w:t xml:space="preserve">pilsētas nozīmes maršrutos </w:t>
            </w:r>
            <w:r w:rsidR="00000000" w:rsidRPr="00000000" w:rsidDel="00000000">
              <w:rPr>
                <w:rtl w:val="0"/>
              </w:rPr>
              <w:t xml:space="preserve">braukšanas maksas atvieglojumu saņemšanai </w:t>
            </w:r>
            <w:r w:rsidR="00000000" w:rsidRPr="00000000" w:rsidDel="00000000">
              <w:rPr>
                <w:u w:val="single"/>
                <w:rtl w:val="0"/>
              </w:rPr>
              <w:t xml:space="preserve">būs iespēja izmantot gan e-ID kartes, gan pilsētas noteikto elektroniskās identifikācijas līdzekli,</w:t>
            </w:r>
            <w:r w:rsidR="00000000" w:rsidRPr="00000000" w:rsidDel="00000000">
              <w:rPr>
                <w:rtl w:val="0"/>
              </w:rPr>
              <w:t xml:space="preserve"> ņemot vērā, ka likumprojekta 9. pants, ar kuru Sabiedriskā transporta pakalpojumu likuma ( turpmāk  -  Likums)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daļa tiek izteikta jaunā redakcijā, t.sk. šīs daļas otrais teikums nosaka, ka "Pilsētas nozīmes maršrutos to personu identifikācijai, kuru braukšanas maksas atvieglojumi tiek kompensēti no valsts budžeta, var tikt izmantoti arī valstspilsētas pašvaldības noteiktie elektroniskās identifikācijas līdzekļi, ievērojot atvieglojumu vienotās informācijas sistēmas atvieglojumu pārvaldības procesus.”, savukārt  likumprojekta 14. pants, ar kuru tiek papildināts Likuma  pārejas noteikumu 32. punkts ar trešo teikumu nosaka, ka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daļas piemērošanu attiecībā uz valsts kompensējamu braucienu elektronisko identifikāciju ar personas apliecību pilsētas nozīmes maršrutos valstspilsētas pašvaldības var noteikt ne ilgāk kā sešu mēnešu </w:t>
            </w:r>
            <w:r w:rsidR="00000000" w:rsidRPr="00000000" w:rsidDel="00000000">
              <w:rPr>
                <w:u w:val="single"/>
                <w:rtl w:val="0"/>
              </w:rPr>
              <w:t xml:space="preserve">pārejas periodu</w:t>
            </w:r>
            <w:r w:rsidR="00000000" w:rsidRPr="00000000" w:rsidDel="00000000">
              <w:rPr>
                <w:rtl w:val="0"/>
              </w:rPr>
              <w:t xml:space="preserve">, kura pabeigšanu nodrošina </w:t>
            </w:r>
            <w:r w:rsidR="00000000" w:rsidRPr="00000000" w:rsidDel="00000000">
              <w:rPr>
                <w:u w:val="single"/>
                <w:rtl w:val="0"/>
              </w:rPr>
              <w:t xml:space="preserve">ne vēlāk kā līdz 2025.gada 31.decembrim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skaidrības labad likumprojekta anotācijā  skaidrot, vai ir kāds pilsētas nozīmes maršruts, kas ir ārpus vastspilsētu saraksta, bet kurš piedāvā sabiedriskā transporta pakalpojumu pilsētas ietvaros,  lai izslēgtu risku vai neskaidrības  ,ka tiek paredzēta iespēja izmantot autonomu validācijas līdzekli pilsētās maršruta ietvaros (ārpus e-id iespējas), kurš ir piesaistāms tikai valstspilsētām atbilstoši šā brīža piedāvātajam regulējuma )[…] var tikt izmantoti arī valstspilsētas pašvaldības noteiktie elektroniskās identifikācijas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izvērtēt, vai normas nepārprotamības nolūkā nav jāprecizē likumprojekta 14. pants, ar kuru jaunā redakcijā tiek izteikts Likuma  pārejas noteikumu  32. punkts attiecībā uz braukšanas maksas atvieglojumu saņemšanu pilsētas nozīmes maršrutos tajās pašvaldībās, kurās nav ne pilsētas noteiktais elektroniskās identifikācijas līdzeklis, ne iespēja validēties ar e-ID kartēm, proti, ka šādās pilsētās līdz 2025. gada 31. decembrim validēšanās iespējas saglabājas tādā pašā kārtībā, kāda tā ir 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norma paredz to, ka sākot ar 2026.gada 1.janvāri visu valstspilsētu organizētajos pilsētas nozīmes maršrutos (valstspilsētas neorganizē citus sabiedriskā transporta pakalpojumu likumā paredzētus maršrutus, reģionālās nozīmes maršrutu pasūtītāja ir ATD) obligāti transportlīdzekļos būs nepieciešams nodrošināt braucienu ar valsts kompensējamu braukšanas maksas atvieglojumu, identifikācija, izmantojot personas apliecību ar speciālu lietotni. Likumprojekta norma nenosaka obligātu prasību pašvaldībām to organizēto pārvadājumu lokālajos risinājumos paralēli personas apliecības apstrādes iespējai saglabāt vai izveidot jaunas iespējas izmantot pilsētnieku kartes. Papildus elektroniskās identifikācijas risinājuma ar personas apliecības ieviešanai, likumprojekta norma paredz, ka valstspilsētu organizēto pārvadājumu lokālajos risinājumos var tikt izmantotas arī pilsētnieku kartes.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Risinājumu ieviešanai un salāgošanai pašvaldībai var būt nepieciešams pārejas periods, tostarp, piemēram, lai pasažieriem būtu iespējams noformēt nepieciešamās personas apliecības. Likumprojekta norma paredz, ka visu valstspilsētu pašvaldību organizējos pārvadājumos identifikācija ar personas apliecībām attiecībā uz valsts kompensējamiem braukšanas maksas atvieglojumiem jānodrošina vēlākais ar 2026.gada 1.janvāri un paralēli iespējams darboties elektroniskas identifikācijas pilsētnieku kartēm, ja tās tiek administrētas, izmantojot Atvieglojumu vienotās informācijas sistēmas normatīvajā regulējumā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 kādā personām jāapliecina savas tiesības uz valsts kompensējamu braukšanas maksas atvieglojumu līdz Likumprojektā paredzēto elektroniskās identifikācijas normu spēkā stāšanās, ir noteiktas Ministru kabineta 2021.gada 22.jūnija noteikumos Nr.414 “Braukšanas maksas atvieglojumu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pārejas noteikumu 32.punkta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daļu reģionālās nozīmes maršrutos piemēro no 2025. gada 1. jūlija. No 2025. gada 1. jūlija līdz 2025. gada 31. decembrim pasažieri, kuru braukšanas maksas atvieglojumi tiek kompensēti no valsts budžeta un kuri vēl nav saņēmuši personas apliecību, kas papildināta ar speciālu funkcionalitāti (lietotni), ir tiesīgi izmantot braukšanas maksas atvieglojumus reģionālās nozīmes sabiedriskajā transportlīdzeklī, neidentificējoties ar personas apliecību. Šā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daļas piemērošanu attiecībā uz valsts kompensējamo braucienu elektronisko identifikāciju ar personas apliecību pilsētas nozīmes maršrutos valstspilsētas pašvaldības nodrošina ne vēlāk kā no 2026. gada 1. janvāra."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“32.  Šā likuma grozījums par 14.1 panta papildināšanu ar 2.1 un 2.2 daļu stājas spēkā 2022. gada 1. janvārī. Šā likuma 14.1 panta 2.2 daļu reģionālās nozīmes maršrutos piemēro no 2025. gada 1. jūlija. No 2025.gada 1.jūlija līdz 2025. gada 31. decembrim pasažieri, kuru braukšanas maksas atvieglojumi tiek kompensēti no valsts budžeta un kuri vēl nav saņēmuši personas apliecību, kura papildināta ar speciālu funkcionalitāti (lietotni), ir tiesīgi izmantot braukšanas maksas atvieglojumus reģionālās nozīmes sabiedriskajā transportlīdzeklī, neidentificējoties ar personas apliecību. Šā likuma 14.1 panta 2.2 daļas piemērošanu attiecībā uz valsts kompensējamu braucienu elektronisko identifikāciju ar personas apliecību pilsētas nozīmes maršrutos valstspilsētas pašvaldības var noteikt ne ilgāk kā sešu mēnešu pārejas periodu, kura pabeigšanu nodrošina ne vēlāk kā līdz 2025.gada 31.decembrim."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pārejas noteikumus likumprojekta normu piemērošanai var noteikt pats likumdevējs šaurākā nozīmē (t.i., Saeima), nevis pašvaldības. Attiecīgi lūdzam atbilstoši precizēt likumprojekta 14. panta pēdējo teikumu, konkrētāk raksturojot pašvaldības tiesības un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 </w:t>
            </w:r>
            <w:r w:rsidR="00000000" w:rsidRPr="00000000" w:rsidDel="00000000">
              <w:rPr>
                <w:rtl w:val="0"/>
              </w:rPr>
              <w:t xml:space="preserve">daļas piemērošanu attiecībā uz valsts kompensējamu braucienu elektronisko identifikāciju ar personas apliecību pilsētas nozīmes maršrutos valstspilsētas pašvaldības nodrošina ne vēlāk kā no 2026.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normas piemērošanas termiņš.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daļu reģionālās nozīmes maršrutos piemēro no 2025. gada 1. jūlija. No 2025. gada 1. jūlija līdz 2025. gada 31. decembrim pasažieri, kuru braukšanas maksas atvieglojumi tiek kompensēti no valsts budžeta un kuri vēl nav saņēmuši personas apliecību, kas papildināta ar speciālu funkcionalitāti (lietotni), ir tiesīgi izmantot braukšanas maksas atvieglojumus reģionālās nozīmes sabiedriskajā transportlīdzeklī, neidentificējoties ar personas apliecību. Šā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daļas piemērošanu attiecībā uz valsts kompensējamo braucienu elektronisko identifikāciju ar personas apliecību pilsētas nozīmes maršrutos valstspilsētas pašvaldības nodrošina ne vēlāk kā no 2026. gada 1. janvāra."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“32.  Šā likuma grozījums par 14.1 panta papildināšanu ar 2.1 un 2.2 daļu stājas spēkā 2022. gada 1. janvārī. Šā likuma 14.1 panta 2.2 daļu reģionālās nozīmes maršrutos piemēro no 2025. gada 1. jūlija. No 2025.gada 1.jūlija līdz 2025. gada 31. decembrim pasažieri, kuru braukšanas maksas atvieglojumi tiek kompensēti no valsts budžeta un kuri vēl nav saņēmuši personas apliecību, kura papildināta ar speciālu funkcionalitāti (lietotni), ir tiesīgi izmantot braukšanas maksas atvieglojumus reģionālās nozīmes sabiedriskajā transportlīdzeklī, neidentificējoties ar personas apliecību. Šā likuma 14.1 panta 2.2 daļas piemērošanu attiecībā uz valsts kompensējamu braucienu elektronisko identifikāciju ar personas apliecību pilsētas nozīmes maršrutos valstspilsētas pašvaldības var noteikt ne ilgāk kā sešu mēnešu pārejas periodu, kura pabeigšanu nodrošina ne vēlāk kā līdz 2025.gada 31.decembrim."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likumprojekta 14. panta pēdējo teikumu ("kura pabeigšanu nodrošina")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daļas piemērošanai attiecībā uz valsts kompensējamu braucienu elektronisko identifikāciju ar personas apliecību pilsētas nozīmes maršrutos valstspilsētas pašvaldības var noteikt ne ilgāk kā sešu mēnešu pārejas periodu, nodrošinot minēto prasību piemērošanu vēlākais no 2026.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normas piemērošanas termiņš.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daļu reģionālās nozīmes maršrutos piemēro no 2025. gada 1. jūlija. No 2025. gada 1. jūlija līdz 2025. gada 31. decembrim pasažieri, kuru braukšanas maksas atvieglojumi tiek kompensēti no valsts budžeta un kuri vēl nav saņēmuši personas apliecību, kas papildināta ar speciālu funkcionalitāti (lietotni), ir tiesīgi izmantot braukšanas maksas atvieglojumus reģionālās nozīmes sabiedriskajā transportlīdzeklī, neidentificējoties ar personas apliecību. Šā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daļas piemērošanu attiecībā uz valsts kompensējamo braucienu elektronisko identifikāciju ar personas apliecību pilsētas nozīmes maršrutos valstspilsētas pašvaldības nodrošina ne vēlāk kā no 2026. gada 1. janvāra."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“38. Šā likuma 17. panta trešās daļas 2.punktu var piemērot līgumiem par pakalpojumu sniegšanu maršrutu tīklā (maršrutā), pēc šīs normas spēkā stāšanās, ja nav pagājis vairāk kā [viens] gads kopš attiecīgais kompetentās institūcijas lēmums, spriedums vai prokurora priekšraksts par sodu, kas stājies spēkā un kļuvis neapstrīdams un nepārsūdzams.”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14.pantā ietverto Sabiedriskā transporta pakalpojumu likuma pārejas noteikumu 38.punktu, ņemot vērā, ka projekta 8.pantā ietvertajai Sabiedriskā transporta pakalpojumu likuma 17.panta trešajai daļai nav dalījuma vienībās (punktos), kā arī minētajā tiesību normā nav paredzēts nosacījums, kas saistīts ar pārvadātāja atzīšanu par vainīgu ar spriedumu vai prokurora priekšrakstu par sodu, kas stājies spēkā un kļuvis neapstrīdams un nepārsūdzams.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“38. Šā likuma 17. panta trešās daļas 2.punktu var piemērot līgumiem par pakalpojumu sniegšanu maršrutu tīklā (maršrutā), pēc šīs normas spēkā stāšanās, ja nav pagājis vairāk kā [viens] gads kopš attiecīgais kompetentās institūcijas lēmums, spriedums vai prokurora priekšraksts par sodu, kas stājies spēkā un kļuvis neapstrīdams un nepārsūdzams.”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14. pantā pēc būtības nav paredzēta pārejas kārtība  no pastāvošā tiesiskā regulējuma uz jauno tiesisko regulējumu ("ja nav pagājis vairāk kā [viens] gads kopš attiecīgais kompetentās institūcijas lēmums, spriedums vai prokurora priekšraksts par sodu, kas stājies spēkā un kļuvis neapstrīdams un nepārsūdzams"), jo minētā norma attiecas uz visiem līgumiem, lūdzam konkrēto regulējumu iekļaut attiecīgā likuma pamattekstā, nevis Pārejas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“38. Šā likuma 17. panta trešās daļas 2.punktu var piemērot līgumiem par pakalpojumu sniegšanu maršrutu tīklā (maršrutā), pēc šīs normas spēkā stāšanās, ja nav pagājis vairāk kā [viens] gads kopš attiecīgais kompetentās institūcijas lēmums, spriedums vai prokurora priekšraksts par sodu, kas stājies spēkā un kļuvis neapstrīdams un nepārsūdzams.”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ievērojot, ka tiesību piemērotājam nevar būt izvēles iespējas piemērot vai nepiemērot spēkā esošu tiesību normu (proti, norma pēc tās spēkā stāšanās ir piemērojama un uz to nav jānorāda). Līdzīgi lūdzam precizēt likumprojekta 13.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Šā likuma 17. panta trešo daļu piemēro līgumiem par pakalpojumu sniegšanu maršrutu tīklā (maršrutā), ja nav pagājis vairāk kā viens gads kopš attiecīgais kompetentās institūcijas lēmums, spriedums vai prokurora priekšraksts par sodu stājies spēkā un kļuvis neapstrīdams un nepārsūdzams.”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“38. Šā likuma 17. panta trešās daļas 2.punktu var piemērot līgumiem par pakalpojumu sniegšanu maršrutu tīklā (maršrutā), pēc šīs normas spēkā stāšanās, ja nav pagājis vairāk kā [viens] gads kopš attiecīgais kompetentās institūcijas lēmums, spriedums vai prokurora priekšraksts par sodu, kas stājies spēkā un kļuvis neapstrīdams un nepārsūdzams.”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šā likuma 17. panta trešajā daļā nav 2.punkta, tādēļ lūdzam atbilstoši tehniski precizēt likumprojekta 14. pantā ietverto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“36. Šā likuma 14.1.panta otrajā daļā norādīto informāciju, tostarp personas datus, kas apliecina personas tiesības izmantot braukšanas maksas atvieglojumus, iekļaušana informācijas sistēmā no Fizisko personu reģistra, izmantojot Datu izplatīšanas un pārvaldības platformu, tiks nodrošināta no brīža, kad ir izveidots attiecīgs tehniskais risinājums, bet ne vēlāk kā no 2026.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pārejas noteikumos nepieciešams skaidri noteikt, ka plānotie grozījumi likuma 17. panta trešajā daļā ir attiecināmi arī uz jau noslēgtiem līgumiem un neatkarīgi no tā, vai attiecīgie pārkāpumi ir pieļauti un konstatēti, pirms vai pēc grozījumu spēkā stāšanās. Saistībā ar minēto vēršam uzmanību, ka likumprojekta 15. pants šobrīd paredz, ka likuma 17. panta trešā daļa piemērojama līgumiem, kas noslēgti pēc likumprojekta spēkā stāšanās un arī sodiem par pārkāpumiem jāstājas spēkā pēc likumprojekta spēkā stāšanās. Attiecīgi lūdzam izvērtēt un nepieciešamības gadījumā precizēt likumprojekta 15. pantu vai likumprojekta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pārejs noteikumu 35.punktā minētajam precizēta likumprojekta anotācijā ietvertā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nākamajā dienā pēc tā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vai nu izslēgt projektā ietverto likuma spēkā stāšanās norādi (proti, ka likums stājas spēkā nākamajā dienā pēc tā izsludināšanas), salāgojot to ar anotācijas 1.2. sadaļā norādīto spēkā stāšanās termiņu (proti, vispārējā kārtībā), vai arī precizēt anotācijas 1.2. sadaļā norādīto likuma spēkā stāšanās termiņu un to attiecīgi pamatot.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ar norādi, ka likums stājas spēkā nākamajā dienā pēc tā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papildu skaidrojumu, kā tiks nodrošināta braukšanas maksas atvieglojumu saņemšana  personām, kuras pavada personas ar I invaliditātes grupu un bērnus ar invaliditāti - ja validācija e-id kartē ir autorizēta tikai pašai personai, kurai ir tiesība saņemt atvieglojumu, tad pavadošā persona katrā braukšanas reizē var atšķirties - vai tad atvieglojums tiks piemērots manuāli ar nulles biļetes pieeju?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likuma grozījumiem nav paredzēts mainīt jau sākotnēji plānoto BMA sistēmas elektroniskā identifikācijas risinājuma koncepciju. Kā tas tika skaņots ar nevalstiskajām organizācijām risinājuma noteikšanas procesā, no Satiksmes ministrijas un Autotransporta direkcijas puses komunicēts sabiedrībā un tehniski realizēts BMA, VSTBS un AVIS sistēmas darbības procesos - ja personai ar invaliditāti pienākas braukšanas maksas atvieglojums, kas ietver bezmaksas braucienu kā pašai personai, tā arī pavadošai personai, tad ar šīs personas (personas ar invaliditāti) personas apliecību elektroniski tiks identificēts gan atvieglojumu personas, gan tās pavadoņa brauciens. BMA sistēmas elektroniskās identifikācijas mērķis nav noteikt personu, kas izmanto sabiedrisko transportu, bet gan noteikt to, vai persona, kas izmanto sabiedrisko transportu, ir tiesīga uz valsts kompensējamu braukšanas maksas atvieglojumu, kā arī šai personai piekrītošo atvieglojuma nosacījumu (apmērs, ir/nav pavadonis).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skaidrot pamatojumu tam, ka likumprojekts (likums) stājas spēkā nākamajā dienā pēc tā izsludināšanas, salāgojot minēto spēkā stāšanās termiņu ar likumprojekta anotācijas 1.2. sadaļā sniegto informāciju. Alternatīvi lūdzam precizēt likumprojektu, nodrošinot tā spēkā stāšanos vispārējā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spēkā stāšanās termiņš - vispārējā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uz kuru no likumprojekta normām (pieņemami uz likumprojekta 12. pantu) ir attiecināms šis anotācijas teksts: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Personu apliecinošu dokumentu likumu, personai, kura sasniegusi 15 gadu vecumu un kurai līdz 2023.gada 30.aprīlim izsniegta tikai pase, pase ir obligāts personu apliecinošs dokuments, un prasību par personas apliecību kā obligātu personu apliecinošu dokumentu nepiemēro līdz dienai, kad attiecīgā pase kļuvusi lietošanai nederīga. Ievērojot minēto, personām, īpaši, sociāli mazaizsargātajām personu grupām, kurām ir izsniegta tikai pase līdz 2023.gada 30.aprīlim, ir jādod samērīgs pārejas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pārejas periods ir vajadzīgs, lai gan personas, kurām valsts noteikusi braukšanas maksas atvieglojumus, gan pārvadātāji un kases aparātu kompānijas varētu pāriet uz elektroniskās identifikācijas risinājumu, izmantojot personas apliecības identifikācijas lietotni. Pārejas periodā persona varēs braukt pēc esošās pieejas, izmantojot personas statusu apliecinošu dokumentu, gan pēc jaunās identifikācijas, izmantojot personas apliecību ar speciālo lietotni.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problēmas risinājums ir noteikt  samērīgu piemērošanas termiņu, t.i., 2026.gada 1.janvāris, bet no likuma spēkā stāšanās līdz 2025. gada 31. decembrim tiek noteikts pārejas periods, kad mērķgrupas identificēšanās braukšanas maksas atvieglojuma saņemšanai iespējama līdzšinējā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likumprojekta anotācijā minētais risinājums papildināts ar tekstu šādā redakcijā: "(..) likumprojekta 12.punktā (likuma Pārejas noteikumu 32.punkts)".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precizēts, ka no 2021. līdz 2023. gadam pasažieru pārvadājumiem ar autobusiem un vilcieniem, lai kompensētu pārvadātājiem zaudējumus par sniegtajiem sabiedriskā transporta pakalpojumiem, no valsts budžeta piešķirti kopumā 377 milj. euro, tajā skaitā būtiskā apmērā arī papildu finansējums – pēdējos trijos gados kopā 170 milj. euro, tomēr kā komentēts iepriekš saskaņā ar FM rīcībā esošo informāciju piešķirtais valsts budžeta finansējums zaudējumu segšanai sabiedriskā transporta pakalpojumu sniedzējiem kopā 2021., 2022. un 2023. gadam bija 304,8 milj. euro, tajā skaitā papildu piešķirtais finansējums 98,1 milj. euro. Lūdzam precizēt norādīto informāciju vai sniegt skaidrojumu par norādīto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1.3.sadaļā precizēts, ka no 2021. līdz 2023. gadam pasažieru pārvadājumiem ar autobusiem un vilcieniem, lai kompensētu pārvadātājiem zaudējumus par sniegtajiem sabiedriskā transporta pakalpojumiem, no valsts budžeta piešķirti kopumā 304,8 milj. euro, tajā skaitā būtiskā apmērā arī papildu finansējums – pēdējos trijos gados kopā 98,1 milj.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- 07.08.2024.)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neiebilst Satiksmes ministrijas skaidrojumam, kas ietverts, atbildot uz Labklājības ministrijas š.g. 8. jūlija iebildumu, ar kuru tika lūgts  sniegt skaidrojumu par e-id kartes nepieciešamību tiem bērniem pirmsskolas vecumā, kuriem noteikta invaliditāte un kurus pavada kāda persona, kurai arī ir tiesības saņemt kā pavadošai personai braukšanas maksas atvieglojumus – kā šajā gadījumā tiks piemērots atvieglojums pavadošai personai, ja e-id karte bērnam nav obligāta.  Vienlaikus Labklājības ministrija lūdz Satiksmes ministriju izziņā sniegto skaidrojumu ietvert likumprojekta anotācijā, skaidrojot normu par Sabiedriskā transporta pakalpojuma likuma 14. </w:t>
            </w:r>
            <w:r w:rsidR="00000000" w:rsidRPr="00000000" w:rsidDel="00000000">
              <w:rPr>
                <w:vertAlign w:val="superscript"/>
                <w:rtl w:val="0"/>
              </w:rPr>
              <w:t xml:space="preserve">1</w:t>
            </w:r>
            <w:r w:rsidR="00000000" w:rsidRPr="00000000" w:rsidDel="00000000">
              <w:rPr>
                <w:rtl w:val="0"/>
              </w:rPr>
              <w:t xml:space="preserve"> pantu papildināšanu ar 2</w:t>
            </w:r>
            <w:r w:rsidR="00000000" w:rsidRPr="00000000" w:rsidDel="00000000">
              <w:rPr>
                <w:vertAlign w:val="superscript"/>
                <w:rtl w:val="0"/>
              </w:rPr>
              <w:t xml:space="preserve">.3</w:t>
            </w:r>
            <w:r w:rsidR="00000000" w:rsidRPr="00000000" w:rsidDel="00000000">
              <w:rPr>
                <w:rtl w:val="0"/>
              </w:rPr>
              <w:t xml:space="preserve"> daļu,  lai nākotnē izvairītos no normas kļūdainas interpretācijas un būtu  nodrošināta vienota komunikācija ar pirmsskolas vecuma bērnu vecākiem/likumiskajiem pārstāvjiem par braukšanas maksas atvieglojumu saņemšanu gadījumos, kad pirmsskolas vecuma bērns  vienlaikus ir divās braukšanas maksas atvieglojumu saņemšanas kategorijās - pirmsskolas vecuma bērns (saņemot braukšanas maksas atvieglojumu kā patstāvīgs subjekts pēc piederības šai grupai) un pirmsskolas vecuma bērns ar invaliditāti (kad braukšanas maksas atvieglojums vienlaikus ir piemērojams kā bērnam, tā arī pavadošajai personai, kas ir par iemeslu, kādēļ arī pirmsskolas vecuma bērnam ar invaliditāti ir nepieciešama e-id karte ar attiecīgo funkcionalitāti).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anotācijā iekļautā informācija atbilstoši izziņā sniegtajam skaidrojumam.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vairs netiek norādīts uz "saprātīgu izdevumu kompensēšanu", atkārtoti lūdzam precizēt likumprojekta anotācijā ietverto informāciju par likumprojekta 4. pantā paredzēto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vai līguma, kas uzskatāms par iepirkuma līgumu Publisko iepirkumu likuma izpratnē, izbeigšanas kārtība būtu nosakāma Sabiedriskā transporta pakalpojumu likumā (17. pants), nevis Publisko iepirkumu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anotācijas secināms, ka Sabiedriskā transporta pakalpojumu likuma 17. pantā minētais līgums ir uzskatāms par iepirkuma līgumu Publisko iepirkumu likuma izpratnē. Tam ir nozīme, jo no tā atkarīgi piemērojamie normatīvie akti, kuri regulē no līguma izrietošās attiecības, t.sk. līguma izbeigšanas kārtību. Līdz ar to, Tieslietu ministrijas ieskatā, primāri iepirkumu līgumu izbeigšanas kārtība, t.sk. tiesības vienpusēji atkāpties no šāda līguma būtu jānosaka tieši Publisko iepirkumu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 64. pants neparedz pasūtītājam tiesības vienpusēji atkāpties no publisko tiesību līguma (sabiedriskā transporta pakalpojumu jomā), izbeigt to pirms termiņa, ja kompetenta institūcija ir konstatējusi, ka izpildītājs līguma izpildes laikā ir pieļāvis konkurences tiesību pārkāpumu.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lūdz Satiksmes ministriju izskatīt iespēju izpētīt un skaidrot jautājumu par iespēju paredzēt sabiedriskā transporta pasažieriem piemērot vienotu biļešu iegādes sistēmu (tas attiecināms uz reģioniem ārpus pilsētām vai strappilsētām), nosakot vienotus kritērijus brauciena maksas piemērošanai. Tādā veidā ārvalstu viesiem, kas apmeklē Latviju, būtu skaidra un vienota izpratne par biļešu cenām.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VSTBS darbības pilnu uzsākšanu tiks nodrošināta visu reģionālās nozīmes maršrutu biļešu tirdzniecība vienuviet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lūdz Satiksmes ministriju izskatīt iespēju izpētīt un skaidrot jautājumu par sabiedriskā transporta līdzekļu veidu kustības grafiku salāgojamību. Tūrisma nozarē ir ļoti svarīgi, lai Latvijas viesi varētu raiti un bez būtiskiem šķēršļiem nokļūt vēlamajos tūrisma objektos ne tikai pilsētās, bet arī ārpus pilsētām. Šobrīd situācija (īpaši reģionos) Latvijas viesiem nav ērta, jo, piemēram, kad punktā A ierodas tūrists ar vienu transporta līdzekli (autobuss, dzelzceļš), kur viņam ir jāpārsēžas uz citu transporta līdzekli, lai nokļūtu līdz punktam B, nereti vienīgais transporta līdzeklis ir aizgājis jau pirms 10 min. vai aizies tikai pēc 1,5h. Tādējādi nav salāgoti sabiedriskā transporta līdzekļu veidu kustības grafiki, tas atstāj iespaidu uz ienākošo tūrismu, jo nereti tūrisma objekti nav ātri sasniedzami (ceļā uz tūrisma objektiem paiet liels laika daudzums, tāpēc tūristi atsakās tos apmeklēt, izmantojot sabiedriskā transporta līdzekļus). No sabiedriskā transporta līdzekļu ekspluatācijas viedokļa, šāda sabiedriskā transporta līdzekļu veidu kustības grafiku nesalāgojamība neļauj izmantot transporta līdzekļu pilnu kapacitāti, kas ir būtiska ne tikai pārvadātājam, bet arī pasūtītājam, kurš ar pārvadātāju ir noslēdzis līgumu.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vispārīgs situācijas apraksts, proti, visi maršruti nekad pilnīgi (nemainīgi) nevar būt saskaņoti. Vienlaikus, pakāpeniski tiek tiks ieviesti simetrijas punkti, kas attiecas uz pārsēšanos lielākajās maršrutu krustošanās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vairs netiek norādīts uz "saprātīgu izdevumu kompensēšanu", lūdzam precizēt likumprojekta anotācijā ietverto informāciju par likumprojekta 4. pantā paredzēto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papildināt likumprojekta anotāciju un, ja nepieciešams, tad arī likumprojektu ar kārtību, kādā pasūtītājs realizē savas 17. panta trešajā daļā noteiktās tiesības vienpusēji atkāpties no noslēgtā līguma par pakalpojumu sniegšanu maršrutu tīklā (maršrutā). Norādām, ka ne likumprojektā, ne likumprojekta anotācijā nav norādīta kārtība, kādā pasūtītājs realizē savas tiesības vienpusēji atkāpties no līguma. Proti, nav norādīts, kādā termiņā, kādā formā pasūtītājs paziņo pakalpojuma sniedzējam par atkāpšanos no līguma.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 tehnika neparedz  likumprojektā iekļaut detalizētu kārtību, kādā konkrēta tiesību norma būtu realizējama. Tiesību normas piemērošana ir tiesību piemērotāja ziņā, izmantojot spēkā esošos normatīvos aktus un tiesību principus.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izziņā sniegto skaidrojumu, aicinām likumprojekta anotācijā precīzāk norādīt, ka Eiropas Savienības Tiesas 2022. gada 8. septembra sprieduma lietā C-614/20 </w:t>
            </w:r>
            <w:r w:rsidR="00000000" w:rsidRPr="00000000" w:rsidDel="00000000">
              <w:rPr>
                <w:i w:val="1"/>
                <w:rtl w:val="0"/>
              </w:rPr>
              <w:t xml:space="preserve">Lux Express Estonia</w:t>
            </w:r>
            <w:r w:rsidR="00000000" w:rsidRPr="00000000" w:rsidDel="00000000">
              <w:rPr>
                <w:rtl w:val="0"/>
              </w:rPr>
              <w:t xml:space="preserve"> secinājumi tiek ieviesti, izsakot jaunā redakcijā Likuma 12. panta ceturto daļu. Ierosinām minēto informāciju norādīt likumprojekta anotācijas 5.3. apakšpunktā (lūdzam ņemt vērā arī to, ka, atšķirībā no anotācijas 1.1. un 1.2.apakšpunktā minētā, anotācijas 5.punktā šobrīd norādīts, ka likumprojekts neskar Latvijas Republikas saistības pret Eiropas Savienību).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- 25.09.2024.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sniedzam papildus informāciju, kas būs nepieciešama Satiksmes ministrijai, lai ņemtu vēra Finanšu ministrijas un Valsts kancelejas 2024.gada 23.septembra atzinumos ietvertos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īstenotu nepieciešamās izmaiņas Fizisko personu reģistrā, Iekšlietu ministrijai (Pilsonības un migrācijas lietu pārvaldei) nepieciešams papildu finansējums: Fizisko personu reģistra programmatūras izmaiņu izstrādei datu nodošanai uz Datu izplatīšanas un pārvaldības platformu (prasību analīze un specificēšana, programmatūras izstrāde, testēšana un ieviešanas atbalsts) darbietilpība ir 57 cilvēkdienas (darbus veic ārpakalpojuma ietvaros, prognozētais darba apjoms noteikts, ievērojot iepriekš veikto līdzīgu informācijas sistēmu programmatūras (FPRIS - DAGRIS) izstrādes un uzlabošanas darbu izpildei nepieciešamos cilvēkdienu skaitu un šobrīd EIS pieejamo cenu). Attiecīgi Pilsonības un migrācijas lietu pārvaldei nepieciešamā papildu finansējuma apjoms ir 35 865 euro (57 cilvēkdienas x 520 euro + 21% PVN). Izstrādātās Fizisko personu reģistra programmatūras turpmākai uzturēšanai ik gadu nepieciešami 5034 euro (8 cilvēkdienas x 520 euro + 21% PVN), kur apmērs noteikts, vadoties no iepriekš izstrādāto sistēmu izveides atbalsta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Iekšlietu ministrija nodrošinās budžeta apakšprogrammā 11.01.00 "Pilsonības un migrācijas lietu pārvalde" papildu nepieciešamo finansējumu 35 865 euro apmērā un izstrādātās Fizisko personu reģistra programmatūras turpmākai uzturēšanai ik gadu 5034 euro apmērā, veicot apropriācijas pārdali starp Iekšlietu ministrijas budžeta programmām, apakšprogrammām un izdevumu ekonomiskās klasifikācijas kodiem vai sagatavos priekšlikumus par apropriācijas pārdali no valsts budžeta programmas 01.00.00 “Apropriācijas rezerve”.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sniegtā informācija iekļauta likumprojekta anotācijas 3.sadaļā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diskusiju laikā ar Vides aizsardzības un reģionālās attīstības ministriju ir panākta vienošanās par finansējuma avotu Fizisko personu reģistra programmatūras izmaiņu izstrādei, izteikt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3.sadaļas apakšsadaļas "Cita informācija" 1) un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īstenotu nepieciešamās izmaiņas Fizisko personu reģistrā, Iekšlietu ministrijai (Pilsonības un migrācijas lietu pārvaldei) nepieciešams papildu finansējums: Fizisko personu reģistra programmatūras izmaiņu izstrādei datu nodošanai uz Datu izplatīšanas un pārvaldības platformu (prasību analīze un specificēšana, programmatūras izstrāde, testēšana un ieviešanas atbalsts) darbietilpība ir 57 cilvēkdienas (darbus veic ārpakalpojuma ietvaros, prognozētais darba apjoms noteikts, ievērojot iepriekš veikto līdzīgu informācijas sistēmu programmatūras (FPRIS - DAGRIS) izstrādes un uzlabošanas darbu izpildei nepieciešamo cilvēkdienu skaitu un šobrīd EIS pieejamo cenu). Attiecīgi Pilsonības un migrācijas lietu pārvaldei nepieciešamā papildu finansējuma apjoms ir 35 865 euro (57 cilvēkdienas x 520 euro + 21% PVN). Izstrādātās Fizisko personu reģistra programmatūras turpmākai uzturēšanai ik gadu nepieciešami 5034 euro (8 cilvēkdienas x 520 euro + 21% PVN), kur apmērs noteikts, vadoties no iepriekš izstrādāto sistēmu izveides atbalsta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Iekšlietu ministrijai (Pilsonības un migrācijas lietu pārvaldei) Fizisko personu reģistra programmatūras papildinājumu izstrādei datu nodošanai  Datu izplatīšanas un pārvaldības platformai ir nepieciešams papildu finansējums, kas tiks piesaistīts no Eiropas Savienības Atveseļošanas un noturības mehānisma plāna investīcijas 2.1.3.1.i. “Datu pieejamība, koplietošana un analītika” projekts Nr. 2.1.3.1.i.0/1/23/I/VARAM/004 “Vienotā datu koplietošanas platforma publiskā sektora un tautsaimniecības datu koplietošanai nacionāli un Eiropas datu telpas ietvaros, t. sk. ieviešot risinājumus datu depersonalizācijai, kā arī personas pārvaldītai un kontrolētai datu koplietošanai” attīstības projekta (turpmāk – Projekts), kuru realizāciju uzsākusi Valsts digitālās attīstības aģentūra, un Pilsonības un migrācijas lietu pārvaldei, kā Projekta aktivitāšu īstenošanas Sadarbības partnerim, būs iespēja saņemt programmatūras papildinājumu izstrādei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projekta uzturēšanas izmaksu segšanu, Iekšlietu ministrija (Pilsonības un migrācijas lietu pārvalde) sagatavos un iesniegs pieprasījumu atbilstoši Ministru kabineta 2023. gada 17. janvāra noteikumu Nr. 15 “Kārtība, kādā nosakāms maksimāli pieļaujamais valsts budžeta izdevumu kopapjoms un maksimāli pieļaujamais valsts budžeta izdevumu kopējais apjoms katrai ministrijai un citām centrālajām valsts iestādēm vidējām termiņam” 9.4. apakšpunktam, ņemot vērā izdevumos pabeigto Eiropas Savienības politiku instrumentu un pārējās ārvalstu finanšu palīdzības līdzfinansēto projektu uzturēšanai, ja projekts vai tā posms ir pilnībā pabeigts, nodots ekspluatācijā, par to ir veikts galīgā norēķina maksājums un tas turpmāk jāfinansē no valsts budžeta līdzekļiem, vai saskaņā ar Ministru kabineta 2018. gada 17. jūlija noteikumiem Nr. 421 “Kārtība, kādā veic gadskārtējā valsts budžeta likumā noteiktās apropriācijas izmaiņas” no budžeta resora “74. Gadskārtējā valsts budžeta izpildes procesā pārdalāmais finansējums” 01.00.00 programmas “Apropriācijas rezerve”.”.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3.sadaļas apakšsadaļas "Cita informācija" 1) un 2) punkts izteikts Iekšlietu ministrijas piedāvātajā </w:t>
            </w:r>
            <w:r w:rsidR="00000000" w:rsidRPr="00000000" w:rsidDel="00000000">
              <w:rPr>
                <w:rtl w:val="0"/>
              </w:rPr>
              <w:t xml:space="preserve">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papildināt ar informāciju, ka likumprojektā paredzētas normas, kas attiecas uz valsts budžeta finansējumu, tiks nodrošinātas Satiksmes ministrijas budžeta līdzekļu ietvaros (budžeta programmas 31.00.00 “Sabiedriskais transports” attiecīgās apakšprogrammas).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3.sadaļas punkts “Cita informācija” papildināta ar informāciju, ka likumprojektā paredzētas normas, kas attiecas uz valsts budžeta finansējumu, tiks nodrošinātas Satiksmes ministrijas budžeta līdzekļu ietvaros (budžeta programmas 31.00.00 “Sabiedriskais transports” attiecīgās apakšprogrammas).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skaidrojot vairāku likumprojektā ietverto tiesību normu nepieciešamību, minēts: "</w:t>
            </w:r>
            <w:r w:rsidR="00000000" w:rsidRPr="00000000" w:rsidDel="00000000">
              <w:rPr>
                <w:i w:val="1"/>
                <w:u w:val="single"/>
                <w:rtl w:val="0"/>
              </w:rPr>
              <w:t xml:space="preserve">Ņemot vērā Eiropas Savienības</w:t>
            </w:r>
            <w:r w:rsidR="00000000" w:rsidRPr="00000000" w:rsidDel="00000000">
              <w:rPr>
                <w:i w:val="1"/>
                <w:rtl w:val="0"/>
              </w:rPr>
              <w:t xml:space="preserve"> un nacionālo tiesisko regulējumu dzelzceļa jomā, tam acīmredzami neatbilst spēkā esošais Likuma regulējums, kas nosaka Autotransporta direkcijas iesaisti komerciālā maršruta izveidē un šīs iestādes izsniegtas maršruta atļaujas nepieciešamību komerciālajiem maršrutiem, ja šis Likuma regulējums tiktu piemērots arī uz ikvienu dzelzceļa pasažieru pārvadātāju, kurš pieteiktos sniegt pakalpojumus uz komerciāliem pamatiem.</w:t>
            </w:r>
            <w:r w:rsidR="00000000" w:rsidRPr="00000000" w:rsidDel="00000000">
              <w:rPr>
                <w:rtl w:val="0"/>
              </w:rPr>
              <w:t xml:space="preserve">" Skaidrojumā papildus minēti arī Eiropas Savienības tiesību akti un dokumenti (sk. anotācijas 1.3. sadaļas pēdējo problēmas aprakstu). Attiecīgi aicinām izvērtēt un, ja kādās likumprojekta vienībās ir pārņemtas vai ieviestas kādas Eiropas Savienības tiesību aktu prasības, aizpildīt anotācijas 5.1. apakšsadaļu, kā arī 5.4. apakšsadaļas 1. tabulu, norādot informāciju par Eiropas Savienības tiesību aktu prasību pārņemšanu vai ieviešanu attiecīgās likumprojekta vienībās.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Iespēju robežās precizēts likumprojekts un tā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norādīt atšifrējumu saīsinājumam LPPA.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6.3. apakšpunktā ietvertais saīsinājums LPPA aizstāts ar vārdiem "biedrības "Latvijas Pasažieru pārvadātāju asociācija"".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- 24.01.2024.)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projekta 14.</w:t>
            </w:r>
            <w:r w:rsidR="00000000" w:rsidRPr="00000000" w:rsidDel="00000000">
              <w:rPr>
                <w:vertAlign w:val="superscript"/>
                <w:rtl w:val="0"/>
              </w:rPr>
              <w:t xml:space="preserve">1</w:t>
            </w:r>
            <w:r w:rsidR="00000000" w:rsidRPr="00000000" w:rsidDel="00000000">
              <w:rPr>
                <w:rtl w:val="0"/>
              </w:rPr>
              <w:t xml:space="preserve"> panta 3</w:t>
            </w:r>
            <w:r w:rsidR="00000000" w:rsidRPr="00000000" w:rsidDel="00000000">
              <w:rPr>
                <w:vertAlign w:val="superscript"/>
                <w:rtl w:val="0"/>
              </w:rPr>
              <w:t xml:space="preserve">.1</w:t>
            </w:r>
            <w:r w:rsidR="00000000" w:rsidRPr="00000000" w:rsidDel="00000000">
              <w:rPr>
                <w:rtl w:val="0"/>
              </w:rPr>
              <w:t xml:space="preserve"> daļā tiek precizēts subjektu loks, kam ir tiesības saņemt un apstrādāt informāciju par braukšanas maksas atvieglojumu izmantošanai aktuālajiem identifikācijas līdzekļiem, lūdzam papildināt anotācijas 8.1.13. apakšpunktu, norādot, ka tiek veikti precizējumi noteiktajā pantā attiecībā uz datu saņēmējiem.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tā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23-TA-1533</w:t>
    </w:r>
    <w:r>
      <w:br/>
    </w:r>
    <w:r w:rsidR="00000000" w:rsidRPr="00000000" w:rsidDel="00000000">
      <w:rPr>
        <w:rtl w:val="0"/>
      </w:rPr>
      <w:t xml:space="preserve">10.04.2025. 15.45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23-TA-1533</w:t>
    </w:r>
    <w:r>
      <w:br/>
    </w:r>
    <w:r w:rsidR="00000000" w:rsidRPr="00000000" w:rsidDel="00000000">
      <w:rPr>
        <w:rtl w:val="0"/>
      </w:rPr>
      <w:t xml:space="preserve">10.04.2025. 15.45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Izziņa_23-TA-1533.docx</dc:title>
</cp:coreProperties>
</file>

<file path=docProps/custom.xml><?xml version="1.0" encoding="utf-8"?>
<Properties xmlns="http://schemas.openxmlformats.org/officeDocument/2006/custom-properties" xmlns:vt="http://schemas.openxmlformats.org/officeDocument/2006/docPropsVTypes"/>
</file>