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3. februāra noteikumos Nr. 59 "Valsts un Eiropas Savienības atbalsta piešķiršanas kārtība investīciju veicināšanai lauksaimniecībā"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(17.12.2025.)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30.01.2026. 13:30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lūdz papildināt noteikumu projekta anotācijas 6.sadaļu: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6.3.punktā norādīt izziņā ietverto informāciju par noteikumu projekta nosūtīšanu Lauksaimniecības konsultatīvās padomes sastāvā esošajām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publiskās apspriešanās noslēgšanās papildināt anotāciju par tās rezultātiem - arī ja netika saņemti viedokļi, tas ir norādāms 6.3.punktā.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23.01.2026. 07:56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3.sadaļā papildināt ar informāciju, norādot, ka noteikumu projekta īstenošanai Zemkopības ministrijai budžeta apakšprogrammā 21.01.00 "Valsts atbalsts lauksaimniecībai un lauku attīstībai" 2026.gadā atvēlēti 25 125 654 </w:t>
            </w:r>
            <w:r w:rsidR="00000000" w:rsidRPr="00000000" w:rsidDel="00000000">
              <w:rPr>
                <w:i w:val="1"/>
                <w:rtl w:val="0"/>
              </w:rPr>
              <w:t xml:space="preserve">euro</w:t>
            </w:r>
            <w:r w:rsidR="00000000" w:rsidRPr="00000000" w:rsidDel="00000000">
              <w:rPr>
                <w:rtl w:val="0"/>
              </w:rPr>
              <w:t xml:space="preserve">, kas ir  papildu valsts atbalsts lauksaimniekiem 2026. gadā un piešķirts saskaņā ar Ministru kabineta 2025. gada 22. septembra sēdes protokola Nr. 38 1.§ 2. punktu un Ministru kabineta 2025. gada 19.novembra sēdes protokolu Nr.48 43.§ 2.4.apakšpunktu un Saeimas 2. lasījuma priekšlikumu Nr.153.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kopējā finansējuma un ar pētījumu un laboratorisko analīžu veikšanu saistītās materiālās bāzes pilnveidošanai no budžeta apakšprogrammā 21.01.00 "Valsts atbalsts lauksaimniecībai un lauku attīstībai" 2026. gadā finansējuma precizējumiem precizēta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6.2.p. norādīto kopējo finansējumu noteikumu projekta īstenošanai 2026. gadam, ņemot vērā, ka atbilstoši noteikumu projekta 3.punktam noteikumos paredzētā atbalsta kopējais finansējums 2026. gadam ir 38 093 262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kopējā finansējuma un ar pētījumu un laboratorisko analīžu veikšanu saistītās materiālās bāzes pilnveidošanai no budžeta apakšprogrammā 21.01.00 "Valsts atbalsts lauksaimniecībai un lauku attīstībai" 2026. gadā finansējuma precizējumiem precizēta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6.p. un 6.1.p. norādīto 2026. gada Zemkopības ministrijas budžeta apakšprogrammā 21.01.00 "Valsts atbalsts lauksaimniecībai un lauku attīstībai" valsts atbalstam subsīdiju veidā plānoto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kopējā finansējuma un ar pētījumu un laboratorisko analīžu veikšanu saistītās materiālās bāzes pilnveidošanai no budžeta apakšprogrammā 21.01.00 "Valsts atbalsts lauksaimniecībai un lauku attīstībai" 2026. gadā finansējuma precizējumiem precizēta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- 28.01.2026.)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Tiesību aktu projektu publiskajā portālā pārliecinājās, ka noteikumu projektam 23.01.2026. izsludināts saskaņošanas process, kurš noslēgsies 28.01.2026. un praktiski vienlaikus 19.01.2026. uzsākta publiskā apspriešana, kas noslēgsies 02.02.2026. Vēršam uzmanību, ka noteikumu projekta vienlaicīga virzīšana līdzdalības iespējām (publiskais apspriešanai) un saskaņošanā nav atbalstāma prakse. Situācijā, kad vienā un tajā pašā termiņā norisinās publiskā apspriešana un saskaņošana, īpaši ieinteresētajām pusēm no sabiedrības pārstāvju vidus nav skaidrs, kurā procesā iesaistīties ar priekšlikumiem par tiem aktuāliem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projekta virzībai ir pamatota steidzamība. Šādā gadījumā pieļaujams konsultācijas ar iesaistītajām pusēm nodrošināt citos veidos, piemēram, sasaucot konsultatīvo padomi, kurā attiecīgo projektu izskata un uzklausa mērķagrupu viedokli. Jebkurā gadījumā notikušās iesaistes aktivitātes ir atspoguļojamas tiesību akta projekta anotācijā. Valsts kanceleja aicina Zemkopības ministriju turpmāk īstenot jēgpilnas līdzdalības iespējas sabiedrības pārstāvjiem.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noteikumu projektu nosūtīja arī 5 dienu saskaņošanai lauksaimnieku konsultatīvai padomei līdz 23. janvārim. Un no lauksaimnieku konsultatīvas padomes nav saņēmusi komentārus vai iebildumus. Turpmāk ņemsim vērā, ka steidzami virzāmu projektu gadījumā ka saskaņošana ar lauksaimnieku konsultatīvo padomi ir pietiekama.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26-TA-7</w:t>
    </w:r>
    <w:r>
      <w:br/>
    </w:r>
    <w:r w:rsidR="00000000" w:rsidRPr="00000000" w:rsidDel="00000000">
      <w:rPr>
        <w:rtl w:val="0"/>
      </w:rPr>
      <w:t xml:space="preserve">10.02.2026. 10.28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26-TA-7</w:t>
    </w:r>
    <w:r>
      <w:br/>
    </w:r>
    <w:r w:rsidR="00000000" w:rsidRPr="00000000" w:rsidDel="00000000">
      <w:rPr>
        <w:rtl w:val="0"/>
      </w:rPr>
      <w:t xml:space="preserve">10.02.2026. 10.28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Izziņa_26-TA-7.docx</dc:title>
</cp:coreProperties>
</file>

<file path=docProps/custom.xml><?xml version="1.0" encoding="utf-8"?>
<Properties xmlns="http://schemas.openxmlformats.org/officeDocument/2006/custom-properties" xmlns:vt="http://schemas.openxmlformats.org/officeDocument/2006/docPropsVTypes"/>
</file>