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680"/>
        <w:gridCol w:w="1980"/>
        <w:gridCol w:w="567"/>
        <w:gridCol w:w="3402"/>
      </w:tblGrid>
      <w:tr w:rsidR="00930C85" w:rsidTr="00A1781A">
        <w:trPr>
          <w:trHeight w:val="567"/>
        </w:trPr>
        <w:tc>
          <w:tcPr>
            <w:tcW w:w="680" w:type="dxa"/>
            <w:hideMark/>
          </w:tcPr>
          <w:p w:rsidR="005A4E29" w:rsidRDefault="00941CA2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</w:rPr>
              <w:t>Rīgā</w:t>
            </w:r>
          </w:p>
        </w:tc>
        <w:tc>
          <w:tcPr>
            <w:tcW w:w="1980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:rsidR="005A4E29" w:rsidRPr="005A4E29" w:rsidRDefault="00941CA2">
            <w:pPr>
              <w:spacing w:after="0" w:line="240" w:lineRule="auto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 w:rsidRPr="005A4E29">
              <w:rPr>
                <w:rFonts w:ascii="Times New Roman" w:hAnsi="Times New Roman"/>
                <w:spacing w:val="20"/>
              </w:rPr>
              <w:t>Datums skatāms laika zīmogā</w:t>
            </w:r>
          </w:p>
        </w:tc>
        <w:tc>
          <w:tcPr>
            <w:tcW w:w="567" w:type="dxa"/>
            <w:hideMark/>
          </w:tcPr>
          <w:p w:rsidR="005A4E29" w:rsidRDefault="00941CA2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Nr.</w:t>
            </w:r>
          </w:p>
        </w:tc>
        <w:tc>
          <w:tcPr>
            <w:tcW w:w="3402" w:type="dxa"/>
            <w:tcBorders>
              <w:top w:val="nil"/>
              <w:left w:val="nil"/>
              <w:bottom w:val="dashed" w:sz="4" w:space="0" w:color="auto"/>
              <w:right w:val="nil"/>
            </w:tcBorders>
            <w:hideMark/>
          </w:tcPr>
          <w:p w:rsidR="005A4E29" w:rsidRPr="00A1781A" w:rsidRDefault="00941CA2">
            <w:pPr>
              <w:rPr>
                <w:rFonts w:ascii="Times New Roman" w:eastAsia="Times New Roman" w:hAnsi="Times New Roman"/>
                <w:spacing w:val="20"/>
                <w:sz w:val="24"/>
                <w:szCs w:val="24"/>
              </w:rPr>
            </w:pPr>
            <w:r w:rsidRPr="00A1781A">
              <w:rPr>
                <w:rFonts w:ascii="Times New Roman" w:eastAsia="Times New Roman" w:hAnsi="Times New Roman"/>
                <w:noProof/>
                <w:spacing w:val="20"/>
                <w:sz w:val="24"/>
                <w:szCs w:val="24"/>
              </w:rPr>
              <w:t>4-3.2e/20/2643</w:t>
            </w:r>
          </w:p>
        </w:tc>
      </w:tr>
      <w:tr w:rsidR="00930C85" w:rsidTr="00A1781A">
        <w:trPr>
          <w:trHeight w:val="284"/>
        </w:trPr>
        <w:tc>
          <w:tcPr>
            <w:tcW w:w="680" w:type="dxa"/>
            <w:hideMark/>
          </w:tcPr>
          <w:p w:rsidR="005A4E29" w:rsidRDefault="00941CA2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Uz</w:t>
            </w:r>
          </w:p>
        </w:tc>
        <w:tc>
          <w:tcPr>
            <w:tcW w:w="19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5A4E29" w:rsidRDefault="005A4E29">
            <w:pPr>
              <w:pStyle w:val="Header"/>
              <w:rPr>
                <w:rFonts w:ascii="Times New Roman" w:eastAsia="Times New Roman" w:hAnsi="Times New Roman"/>
                <w:spacing w:val="20"/>
                <w:sz w:val="28"/>
                <w:szCs w:val="28"/>
              </w:rPr>
            </w:pPr>
          </w:p>
        </w:tc>
        <w:tc>
          <w:tcPr>
            <w:tcW w:w="567" w:type="dxa"/>
            <w:hideMark/>
          </w:tcPr>
          <w:p w:rsidR="005A4E29" w:rsidRDefault="00941CA2">
            <w:pPr>
              <w:pStyle w:val="Header"/>
              <w:rPr>
                <w:rFonts w:ascii="Times New Roman" w:eastAsia="Times New Roman" w:hAnsi="Times New Roman"/>
                <w:spacing w:val="20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</w:rPr>
              <w:t>Nr.</w:t>
            </w:r>
          </w:p>
        </w:tc>
        <w:tc>
          <w:tcPr>
            <w:tcW w:w="3402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:rsidR="005A4E29" w:rsidRDefault="005A4E29">
            <w:pPr>
              <w:pStyle w:val="Header"/>
              <w:rPr>
                <w:rFonts w:ascii="Times New Roman" w:eastAsia="Times New Roman" w:hAnsi="Times New Roman"/>
                <w:spacing w:val="20"/>
                <w:sz w:val="28"/>
                <w:szCs w:val="28"/>
              </w:rPr>
            </w:pPr>
          </w:p>
        </w:tc>
      </w:tr>
    </w:tbl>
    <w:p w:rsidR="00436A5D" w:rsidRDefault="00436A5D" w:rsidP="000361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2080D" w:rsidRPr="00F2080D" w:rsidRDefault="00F2080D" w:rsidP="00036120">
      <w:pPr>
        <w:spacing w:after="0" w:line="240" w:lineRule="auto"/>
        <w:ind w:left="720" w:hanging="720"/>
        <w:rPr>
          <w:rFonts w:ascii="Times New Roman" w:hAnsi="Times New Roman"/>
          <w:sz w:val="24"/>
          <w:szCs w:val="24"/>
        </w:rPr>
      </w:pPr>
    </w:p>
    <w:p w:rsidR="00F0509E" w:rsidRPr="00C84915" w:rsidRDefault="00941CA2" w:rsidP="00F0509E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C84915">
        <w:rPr>
          <w:rFonts w:ascii="Times New Roman" w:hAnsi="Times New Roman"/>
          <w:b/>
          <w:noProof/>
          <w:sz w:val="24"/>
          <w:szCs w:val="24"/>
        </w:rPr>
        <w:t>Finanšu ministrijai</w:t>
      </w:r>
    </w:p>
    <w:p w:rsidR="00F0509E" w:rsidRPr="00C84915" w:rsidRDefault="00F0509E" w:rsidP="00F0509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0509E" w:rsidRPr="00C84915" w:rsidRDefault="00F0509E" w:rsidP="00F0509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F0509E" w:rsidRPr="00ED6C94" w:rsidRDefault="00941CA2" w:rsidP="00F0509E">
      <w:pPr>
        <w:spacing w:after="0" w:line="240" w:lineRule="auto"/>
        <w:rPr>
          <w:rFonts w:ascii="Times New Roman" w:hAnsi="Times New Roman"/>
          <w:i/>
          <w:noProof/>
          <w:sz w:val="24"/>
          <w:szCs w:val="24"/>
        </w:rPr>
      </w:pPr>
      <w:r w:rsidRPr="00ED6C94">
        <w:rPr>
          <w:rFonts w:ascii="Times New Roman" w:hAnsi="Times New Roman"/>
          <w:i/>
          <w:noProof/>
          <w:sz w:val="24"/>
          <w:szCs w:val="24"/>
        </w:rPr>
        <w:t xml:space="preserve">Atzinums par likumu un noteikumu projektiem </w:t>
      </w:r>
    </w:p>
    <w:p w:rsidR="00F0509E" w:rsidRPr="00ED6C94" w:rsidRDefault="00941CA2" w:rsidP="00F0509E">
      <w:pPr>
        <w:spacing w:after="0" w:line="240" w:lineRule="auto"/>
        <w:rPr>
          <w:rFonts w:ascii="Times New Roman" w:hAnsi="Times New Roman"/>
          <w:i/>
          <w:noProof/>
          <w:sz w:val="24"/>
          <w:szCs w:val="24"/>
        </w:rPr>
      </w:pPr>
      <w:r w:rsidRPr="00ED6C94">
        <w:rPr>
          <w:rFonts w:ascii="Times New Roman" w:hAnsi="Times New Roman"/>
          <w:i/>
          <w:noProof/>
          <w:sz w:val="24"/>
          <w:szCs w:val="24"/>
        </w:rPr>
        <w:t xml:space="preserve">VSS-618, VSS-619, VSS-620, VSS-621, </w:t>
      </w:r>
    </w:p>
    <w:p w:rsidR="00F0509E" w:rsidRPr="00ED6C94" w:rsidRDefault="00941CA2" w:rsidP="00F0509E">
      <w:pPr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ED6C94">
        <w:rPr>
          <w:rFonts w:ascii="Times New Roman" w:hAnsi="Times New Roman"/>
          <w:i/>
          <w:noProof/>
          <w:sz w:val="24"/>
          <w:szCs w:val="24"/>
        </w:rPr>
        <w:t>VSS-622 un VSS-623</w:t>
      </w:r>
    </w:p>
    <w:p w:rsidR="00F0509E" w:rsidRPr="00C84915" w:rsidRDefault="00F0509E" w:rsidP="00F0509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F0509E" w:rsidRPr="00C84915" w:rsidRDefault="00941CA2" w:rsidP="00F0509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84915">
        <w:rPr>
          <w:rFonts w:ascii="Times New Roman" w:hAnsi="Times New Roman"/>
          <w:sz w:val="24"/>
          <w:szCs w:val="24"/>
        </w:rPr>
        <w:tab/>
      </w:r>
      <w:r w:rsidRPr="00C84915">
        <w:rPr>
          <w:rFonts w:ascii="Times New Roman" w:hAnsi="Times New Roman"/>
          <w:sz w:val="24"/>
          <w:szCs w:val="24"/>
        </w:rPr>
        <w:t xml:space="preserve">Izglītības un zinātnes ministrija atbilstoši Valsts sekretāru sanāksmes 2020.gada </w:t>
      </w:r>
      <w:r>
        <w:rPr>
          <w:rFonts w:ascii="Times New Roman" w:hAnsi="Times New Roman"/>
          <w:sz w:val="24"/>
          <w:szCs w:val="24"/>
        </w:rPr>
        <w:t>30</w:t>
      </w:r>
      <w:r w:rsidRPr="00C84915">
        <w:rPr>
          <w:rFonts w:ascii="Times New Roman" w:hAnsi="Times New Roman"/>
          <w:sz w:val="24"/>
          <w:szCs w:val="24"/>
        </w:rPr>
        <w:t>.jūlija protokola Nr.</w:t>
      </w:r>
      <w:r>
        <w:rPr>
          <w:rFonts w:ascii="Times New Roman" w:hAnsi="Times New Roman"/>
          <w:sz w:val="24"/>
          <w:szCs w:val="24"/>
        </w:rPr>
        <w:t>30</w:t>
      </w:r>
      <w:r w:rsidRPr="00C849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6</w:t>
      </w:r>
      <w:r w:rsidRPr="00C84915">
        <w:rPr>
          <w:rFonts w:ascii="Times New Roman" w:hAnsi="Times New Roman"/>
          <w:sz w:val="24"/>
          <w:szCs w:val="24"/>
        </w:rPr>
        <w:t>.§</w:t>
      </w:r>
      <w:r>
        <w:rPr>
          <w:rFonts w:ascii="Times New Roman" w:hAnsi="Times New Roman"/>
          <w:sz w:val="24"/>
          <w:szCs w:val="24"/>
        </w:rPr>
        <w:t>, 7</w:t>
      </w:r>
      <w:r w:rsidRPr="00C84915">
        <w:rPr>
          <w:rFonts w:ascii="Times New Roman" w:hAnsi="Times New Roman"/>
          <w:sz w:val="24"/>
          <w:szCs w:val="24"/>
        </w:rPr>
        <w:t>.§</w:t>
      </w:r>
      <w:r>
        <w:rPr>
          <w:rFonts w:ascii="Times New Roman" w:hAnsi="Times New Roman"/>
          <w:sz w:val="24"/>
          <w:szCs w:val="24"/>
        </w:rPr>
        <w:t>, 8</w:t>
      </w:r>
      <w:r w:rsidRPr="00C84915">
        <w:rPr>
          <w:rFonts w:ascii="Times New Roman" w:hAnsi="Times New Roman"/>
          <w:sz w:val="24"/>
          <w:szCs w:val="24"/>
        </w:rPr>
        <w:t>.§</w:t>
      </w:r>
      <w:r>
        <w:rPr>
          <w:rFonts w:ascii="Times New Roman" w:hAnsi="Times New Roman"/>
          <w:sz w:val="24"/>
          <w:szCs w:val="24"/>
        </w:rPr>
        <w:t>, 9</w:t>
      </w:r>
      <w:r w:rsidRPr="00C84915">
        <w:rPr>
          <w:rFonts w:ascii="Times New Roman" w:hAnsi="Times New Roman"/>
          <w:sz w:val="24"/>
          <w:szCs w:val="24"/>
        </w:rPr>
        <w:t>.§</w:t>
      </w:r>
      <w:r>
        <w:rPr>
          <w:rFonts w:ascii="Times New Roman" w:hAnsi="Times New Roman"/>
          <w:sz w:val="24"/>
          <w:szCs w:val="24"/>
        </w:rPr>
        <w:t>, 10</w:t>
      </w:r>
      <w:r w:rsidRPr="00C84915">
        <w:rPr>
          <w:rFonts w:ascii="Times New Roman" w:hAnsi="Times New Roman"/>
          <w:sz w:val="24"/>
          <w:szCs w:val="24"/>
        </w:rPr>
        <w:t>.§</w:t>
      </w:r>
      <w:r>
        <w:rPr>
          <w:rFonts w:ascii="Times New Roman" w:hAnsi="Times New Roman"/>
          <w:sz w:val="24"/>
          <w:szCs w:val="24"/>
        </w:rPr>
        <w:t>, 11</w:t>
      </w:r>
      <w:r w:rsidRPr="00C84915">
        <w:rPr>
          <w:rFonts w:ascii="Times New Roman" w:hAnsi="Times New Roman"/>
          <w:sz w:val="24"/>
          <w:szCs w:val="24"/>
        </w:rPr>
        <w:t>.§ (</w:t>
      </w:r>
      <w:r w:rsidRPr="00C84915">
        <w:rPr>
          <w:rFonts w:ascii="Times New Roman" w:hAnsi="Times New Roman"/>
          <w:noProof/>
          <w:sz w:val="24"/>
          <w:szCs w:val="24"/>
        </w:rPr>
        <w:t>VSS-</w:t>
      </w:r>
      <w:r>
        <w:rPr>
          <w:rFonts w:ascii="Times New Roman" w:hAnsi="Times New Roman"/>
          <w:noProof/>
          <w:sz w:val="24"/>
          <w:szCs w:val="24"/>
        </w:rPr>
        <w:t>618, VSS-619, VSS-620, VSS-621, VSS-622 un VSS-623</w:t>
      </w:r>
      <w:r w:rsidRPr="00C84915">
        <w:rPr>
          <w:rFonts w:ascii="Times New Roman" w:hAnsi="Times New Roman"/>
          <w:sz w:val="24"/>
          <w:szCs w:val="24"/>
        </w:rPr>
        <w:t>) noteiktajam ir izskatījusi Finanšu ministrijas izstrādāto</w:t>
      </w:r>
      <w:r>
        <w:rPr>
          <w:rFonts w:ascii="Times New Roman" w:hAnsi="Times New Roman"/>
          <w:sz w:val="24"/>
          <w:szCs w:val="24"/>
        </w:rPr>
        <w:t>s l</w:t>
      </w:r>
      <w:r>
        <w:rPr>
          <w:rFonts w:ascii="Times New Roman" w:hAnsi="Times New Roman"/>
          <w:sz w:val="24"/>
          <w:szCs w:val="24"/>
        </w:rPr>
        <w:t>ikumu un</w:t>
      </w:r>
      <w:r w:rsidRPr="00C84915">
        <w:rPr>
          <w:rFonts w:ascii="Times New Roman" w:hAnsi="Times New Roman"/>
          <w:sz w:val="24"/>
          <w:szCs w:val="24"/>
        </w:rPr>
        <w:t xml:space="preserve"> n</w:t>
      </w:r>
      <w:r w:rsidRPr="00C84915">
        <w:rPr>
          <w:rFonts w:ascii="Times New Roman" w:eastAsia="Times New Roman" w:hAnsi="Times New Roman"/>
          <w:sz w:val="24"/>
          <w:szCs w:val="24"/>
          <w:lang w:eastAsia="lv-LV"/>
        </w:rPr>
        <w:t>oteikumu projektu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s</w:t>
      </w:r>
      <w:r w:rsidRPr="00C84915">
        <w:rPr>
          <w:rFonts w:ascii="Times New Roman" w:eastAsia="Times New Roman" w:hAnsi="Times New Roman"/>
          <w:sz w:val="24"/>
          <w:szCs w:val="24"/>
          <w:lang w:eastAsia="lv-LV"/>
        </w:rPr>
        <w:t xml:space="preserve"> "</w:t>
      </w:r>
      <w:r w:rsidRPr="00ED6C94">
        <w:rPr>
          <w:rFonts w:ascii="Times New Roman" w:eastAsia="Times New Roman" w:hAnsi="Times New Roman"/>
          <w:sz w:val="24"/>
          <w:szCs w:val="24"/>
          <w:lang w:eastAsia="lv-LV"/>
        </w:rPr>
        <w:t>Grozījumi Sabiedrisko pakalpojumu sniedzēju iepirkumu likumā</w:t>
      </w:r>
      <w:r w:rsidRPr="00C84915">
        <w:rPr>
          <w:rFonts w:ascii="Times New Roman" w:eastAsia="Times New Roman" w:hAnsi="Times New Roman"/>
          <w:sz w:val="24"/>
          <w:szCs w:val="24"/>
          <w:lang w:eastAsia="lv-LV"/>
        </w:rPr>
        <w:t>"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, </w:t>
      </w:r>
      <w:r w:rsidRPr="00ED6C94">
        <w:rPr>
          <w:rFonts w:ascii="Times New Roman" w:eastAsia="Times New Roman" w:hAnsi="Times New Roman"/>
          <w:sz w:val="24"/>
          <w:szCs w:val="24"/>
          <w:lang w:eastAsia="lv-LV"/>
        </w:rPr>
        <w:t>"Grozījumi Ministru kabineta 2017.gada 28.marta noteikumos Nr.187 "Sabiedrisko pakalpojumu sniedzēju iepirkuma procedūru un metu konkursu norises kārtība""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, </w:t>
      </w:r>
      <w:r w:rsidRPr="00ED6C94">
        <w:rPr>
          <w:rFonts w:ascii="Times New Roman" w:eastAsia="Times New Roman" w:hAnsi="Times New Roman"/>
          <w:sz w:val="24"/>
          <w:szCs w:val="24"/>
          <w:lang w:eastAsia="lv-LV"/>
        </w:rPr>
        <w:t>"Sabie</w:t>
      </w:r>
      <w:r w:rsidRPr="00ED6C94">
        <w:rPr>
          <w:rFonts w:ascii="Times New Roman" w:eastAsia="Times New Roman" w:hAnsi="Times New Roman"/>
          <w:sz w:val="24"/>
          <w:szCs w:val="24"/>
          <w:lang w:eastAsia="lv-LV"/>
        </w:rPr>
        <w:t>drisko pakalpojumu sniedzēju iepirkumu paziņojumi un to sagatavošanas kārtība"</w:t>
      </w: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, </w:t>
      </w:r>
      <w:r w:rsidRPr="00ED6C94">
        <w:rPr>
          <w:rFonts w:ascii="Times New Roman" w:eastAsia="Times New Roman" w:hAnsi="Times New Roman"/>
          <w:sz w:val="24"/>
          <w:szCs w:val="24"/>
          <w:lang w:eastAsia="lv-LV"/>
        </w:rPr>
        <w:t>"Grozījumi Ministru kabineta 2017.gada 28.februāra noteikumos Nr.107 "Iepirkuma procedūru un metu konkursu norises kārtība""</w:t>
      </w:r>
      <w:r>
        <w:rPr>
          <w:rFonts w:ascii="Times New Roman" w:hAnsi="Times New Roman"/>
          <w:sz w:val="24"/>
          <w:szCs w:val="24"/>
        </w:rPr>
        <w:t xml:space="preserve">, </w:t>
      </w:r>
      <w:r w:rsidRPr="00ED6C94">
        <w:rPr>
          <w:rFonts w:ascii="Times New Roman" w:eastAsia="Times New Roman" w:hAnsi="Times New Roman"/>
          <w:sz w:val="24"/>
          <w:szCs w:val="24"/>
          <w:lang w:eastAsia="lv-LV"/>
        </w:rPr>
        <w:t>"Grozījumi Ministru kabineta 2017.gada 28.februāra</w:t>
      </w:r>
      <w:r w:rsidRPr="00ED6C94">
        <w:rPr>
          <w:rFonts w:ascii="Times New Roman" w:eastAsia="Times New Roman" w:hAnsi="Times New Roman"/>
          <w:sz w:val="24"/>
          <w:szCs w:val="24"/>
          <w:lang w:eastAsia="lv-LV"/>
        </w:rPr>
        <w:t xml:space="preserve"> noteikumos Nr.105 "Noteikumi par publisko iepirkumu līgumcenu robežvērtībām""</w:t>
      </w:r>
      <w:r>
        <w:rPr>
          <w:rFonts w:ascii="Times New Roman" w:hAnsi="Times New Roman"/>
          <w:sz w:val="24"/>
          <w:szCs w:val="24"/>
        </w:rPr>
        <w:t xml:space="preserve">, </w:t>
      </w:r>
      <w:r w:rsidRPr="00ED6C94">
        <w:rPr>
          <w:rFonts w:ascii="Times New Roman" w:eastAsia="Times New Roman" w:hAnsi="Times New Roman"/>
          <w:sz w:val="24"/>
          <w:szCs w:val="24"/>
          <w:lang w:eastAsia="lv-LV"/>
        </w:rPr>
        <w:t>"Publisko iepirkumu paziņojumi un to sagatavošanas kārtība"</w:t>
      </w:r>
      <w:r w:rsidRPr="00C84915">
        <w:rPr>
          <w:rFonts w:ascii="Times New Roman" w:hAnsi="Times New Roman"/>
          <w:sz w:val="24"/>
          <w:szCs w:val="24"/>
        </w:rPr>
        <w:t xml:space="preserve"> un t</w:t>
      </w:r>
      <w:r>
        <w:rPr>
          <w:rFonts w:ascii="Times New Roman" w:hAnsi="Times New Roman"/>
          <w:sz w:val="24"/>
          <w:szCs w:val="24"/>
        </w:rPr>
        <w:t>o</w:t>
      </w:r>
      <w:r w:rsidRPr="00C84915">
        <w:rPr>
          <w:rFonts w:ascii="Times New Roman" w:hAnsi="Times New Roman"/>
          <w:sz w:val="24"/>
          <w:szCs w:val="24"/>
        </w:rPr>
        <w:t xml:space="preserve"> sākotnējās ietekmes novērtējuma ziņojumu</w:t>
      </w:r>
      <w:r>
        <w:rPr>
          <w:rFonts w:ascii="Times New Roman" w:hAnsi="Times New Roman"/>
          <w:sz w:val="24"/>
          <w:szCs w:val="24"/>
        </w:rPr>
        <w:t>s (anotācijas</w:t>
      </w:r>
      <w:r w:rsidRPr="00C84915">
        <w:rPr>
          <w:rFonts w:ascii="Times New Roman" w:hAnsi="Times New Roman"/>
          <w:sz w:val="24"/>
          <w:szCs w:val="24"/>
        </w:rPr>
        <w:t>) un atbalsta to tālāku virzību bez iebildumiem.</w:t>
      </w:r>
    </w:p>
    <w:p w:rsidR="00047388" w:rsidRDefault="00047388" w:rsidP="005A4E29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RDefault="00047388" w:rsidP="005A4E29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C57DAB" w:rsidRDefault="00941CA2" w:rsidP="00B16BDE">
      <w:pPr>
        <w:tabs>
          <w:tab w:val="right" w:pos="9356"/>
        </w:tabs>
        <w:spacing w:after="0" w:line="240" w:lineRule="auto"/>
        <w:ind w:firstLine="851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Valsts sekretāra vietniece - </w:t>
      </w:r>
    </w:p>
    <w:p w:rsidR="00C57DAB" w:rsidRDefault="00941CA2" w:rsidP="00B16BDE">
      <w:pPr>
        <w:tabs>
          <w:tab w:val="right" w:pos="9356"/>
        </w:tabs>
        <w:spacing w:after="0" w:line="240" w:lineRule="auto"/>
        <w:ind w:firstLine="851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Struktūrfonda departamenta direktore,</w:t>
      </w:r>
    </w:p>
    <w:p w:rsidR="00047388" w:rsidRPr="00F0509E" w:rsidRDefault="00941CA2" w:rsidP="00B16BDE">
      <w:pPr>
        <w:tabs>
          <w:tab w:val="right" w:pos="9356"/>
        </w:tabs>
        <w:spacing w:after="0" w:line="240" w:lineRule="auto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valsts sekretāra pienākumu izpildītāja</w:t>
      </w:r>
      <w:r w:rsidR="005A4E29" w:rsidRPr="00F0509E">
        <w:rPr>
          <w:rFonts w:ascii="Times New Roman" w:hAnsi="Times New Roman"/>
          <w:sz w:val="24"/>
          <w:szCs w:val="24"/>
        </w:rPr>
        <w:tab/>
      </w:r>
      <w:r w:rsidR="00F0509E" w:rsidRPr="00F0509E">
        <w:rPr>
          <w:rFonts w:ascii="Times New Roman" w:hAnsi="Times New Roman"/>
          <w:noProof/>
          <w:sz w:val="24"/>
          <w:szCs w:val="24"/>
        </w:rPr>
        <w:t>Santa Šmīdlere</w:t>
      </w:r>
    </w:p>
    <w:p w:rsidR="00047388" w:rsidRDefault="00047388" w:rsidP="00B16BDE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RDefault="00047388" w:rsidP="00B16BDE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47388" w:rsidRDefault="00047388" w:rsidP="00B16BDE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C57DAB" w:rsidRDefault="00C57DAB" w:rsidP="00713C03">
      <w:pPr>
        <w:spacing w:after="0" w:line="240" w:lineRule="auto"/>
        <w:ind w:firstLine="851"/>
        <w:rPr>
          <w:rFonts w:ascii="Times New Roman" w:hAnsi="Times New Roman"/>
          <w:noProof/>
          <w:sz w:val="20"/>
          <w:szCs w:val="24"/>
        </w:rPr>
      </w:pPr>
    </w:p>
    <w:p w:rsidR="00713C03" w:rsidRPr="00FF6BDF" w:rsidRDefault="00941CA2" w:rsidP="00713C03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  <w:r w:rsidRPr="00FF6BDF">
        <w:rPr>
          <w:rFonts w:ascii="Times New Roman" w:hAnsi="Times New Roman"/>
          <w:noProof/>
          <w:sz w:val="20"/>
          <w:szCs w:val="24"/>
        </w:rPr>
        <w:t>Aleksejs Gapejevs</w:t>
      </w:r>
      <w:r>
        <w:rPr>
          <w:rFonts w:ascii="Times New Roman" w:hAnsi="Times New Roman"/>
          <w:sz w:val="20"/>
          <w:szCs w:val="24"/>
        </w:rPr>
        <w:t xml:space="preserve"> </w:t>
      </w:r>
      <w:r>
        <w:rPr>
          <w:rFonts w:ascii="Times New Roman" w:hAnsi="Times New Roman"/>
          <w:noProof/>
          <w:sz w:val="20"/>
          <w:szCs w:val="24"/>
        </w:rPr>
        <w:t>67047688</w:t>
      </w:r>
    </w:p>
    <w:p w:rsidR="00713C03" w:rsidRPr="00031BEC" w:rsidRDefault="00941CA2" w:rsidP="00713C03">
      <w:pPr>
        <w:spacing w:after="0" w:line="240" w:lineRule="auto"/>
        <w:ind w:firstLine="851"/>
        <w:rPr>
          <w:rFonts w:ascii="Times New Roman" w:hAnsi="Times New Roman"/>
          <w:sz w:val="24"/>
          <w:szCs w:val="24"/>
        </w:rPr>
      </w:pPr>
      <w:r w:rsidRPr="00FF6BDF">
        <w:rPr>
          <w:rFonts w:ascii="Times New Roman" w:hAnsi="Times New Roman"/>
          <w:noProof/>
          <w:sz w:val="20"/>
          <w:szCs w:val="24"/>
        </w:rPr>
        <w:t>Aleksejs.Gapejevs@izm.gov.lv</w:t>
      </w:r>
    </w:p>
    <w:p w:rsidR="00047388" w:rsidRPr="005A4E29" w:rsidRDefault="00047388" w:rsidP="00C61339">
      <w:pPr>
        <w:spacing w:after="0" w:line="240" w:lineRule="auto"/>
        <w:ind w:firstLine="851"/>
        <w:rPr>
          <w:rFonts w:ascii="Times New Roman" w:hAnsi="Times New Roman"/>
          <w:sz w:val="20"/>
          <w:szCs w:val="24"/>
        </w:rPr>
      </w:pPr>
    </w:p>
    <w:sectPr w:rsidR="00047388" w:rsidRPr="005A4E29" w:rsidSect="00545D03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1CA2" w:rsidRDefault="00941CA2">
      <w:pPr>
        <w:spacing w:after="0" w:line="240" w:lineRule="auto"/>
      </w:pPr>
      <w:r>
        <w:separator/>
      </w:r>
    </w:p>
  </w:endnote>
  <w:endnote w:type="continuationSeparator" w:id="0">
    <w:p w:rsidR="00941CA2" w:rsidRDefault="00941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F9F" w:rsidRPr="004B0842" w:rsidRDefault="00941CA2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:rsidR="00951F9F" w:rsidRPr="004B0842" w:rsidRDefault="00941CA2" w:rsidP="00951F9F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6A5D" w:rsidRPr="004B0842" w:rsidRDefault="00941CA2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 xml:space="preserve">Dokuments parakstīts ar drošu elektronisko parakstu Un </w:t>
    </w:r>
  </w:p>
  <w:p w:rsidR="00436A5D" w:rsidRPr="004B0842" w:rsidRDefault="00941CA2" w:rsidP="00436A5D">
    <w:pPr>
      <w:spacing w:after="0" w:line="240" w:lineRule="auto"/>
      <w:jc w:val="center"/>
      <w:rPr>
        <w:rFonts w:ascii="Times New Roman" w:hAnsi="Times New Roman"/>
        <w:b/>
        <w:caps/>
      </w:rPr>
    </w:pPr>
    <w:r w:rsidRPr="004B0842">
      <w:rPr>
        <w:rFonts w:ascii="Times New Roman" w:hAnsi="Times New Roman"/>
        <w:b/>
        <w:caps/>
      </w:rPr>
      <w:t>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1CA2" w:rsidRDefault="00941CA2">
      <w:pPr>
        <w:spacing w:after="0" w:line="240" w:lineRule="auto"/>
      </w:pPr>
      <w:r>
        <w:separator/>
      </w:r>
    </w:p>
  </w:footnote>
  <w:footnote w:type="continuationSeparator" w:id="0">
    <w:p w:rsidR="00941CA2" w:rsidRDefault="00941C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8"/>
      </w:rPr>
      <w:id w:val="318914108"/>
      <w:docPartObj>
        <w:docPartGallery w:val="Page Numbers (Top of Page)"/>
        <w:docPartUnique/>
      </w:docPartObj>
    </w:sdtPr>
    <w:sdtEndPr>
      <w:rPr>
        <w:noProof/>
      </w:rPr>
    </w:sdtEndPr>
    <w:sdtContent>
      <w:p w:rsidR="003662D4" w:rsidRPr="003662D4" w:rsidRDefault="00941CA2">
        <w:pPr>
          <w:pStyle w:val="Header"/>
          <w:jc w:val="center"/>
          <w:rPr>
            <w:rFonts w:ascii="Times New Roman" w:hAnsi="Times New Roman"/>
            <w:sz w:val="28"/>
          </w:rPr>
        </w:pPr>
        <w:r w:rsidRPr="003662D4">
          <w:rPr>
            <w:rFonts w:ascii="Times New Roman" w:hAnsi="Times New Roman"/>
            <w:sz w:val="28"/>
          </w:rPr>
          <w:fldChar w:fldCharType="begin"/>
        </w:r>
        <w:r w:rsidRPr="003662D4">
          <w:rPr>
            <w:rFonts w:ascii="Times New Roman" w:hAnsi="Times New Roman"/>
            <w:sz w:val="28"/>
          </w:rPr>
          <w:instrText xml:space="preserve"> PAGE   \* MERGEFORMAT </w:instrText>
        </w:r>
        <w:r w:rsidRPr="003662D4">
          <w:rPr>
            <w:rFonts w:ascii="Times New Roman" w:hAnsi="Times New Roman"/>
            <w:sz w:val="28"/>
          </w:rPr>
          <w:fldChar w:fldCharType="separate"/>
        </w:r>
        <w:r w:rsidR="00C57DAB">
          <w:rPr>
            <w:rFonts w:ascii="Times New Roman" w:hAnsi="Times New Roman"/>
            <w:noProof/>
            <w:sz w:val="28"/>
          </w:rPr>
          <w:t>2</w:t>
        </w:r>
        <w:r w:rsidRPr="003662D4">
          <w:rPr>
            <w:rFonts w:ascii="Times New Roman" w:hAnsi="Times New Roman"/>
            <w:noProof/>
            <w:sz w:val="28"/>
          </w:rPr>
          <w:fldChar w:fldCharType="end"/>
        </w:r>
      </w:p>
    </w:sdtContent>
  </w:sdt>
  <w:p w:rsidR="0062480F" w:rsidRDefault="006248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Default="00545D03" w:rsidP="00545D03">
    <w:pPr>
      <w:pStyle w:val="Header"/>
      <w:rPr>
        <w:rFonts w:ascii="Times New Roman" w:hAnsi="Times New Roman"/>
      </w:rPr>
    </w:pPr>
  </w:p>
  <w:p w:rsidR="00545D03" w:rsidRPr="00815277" w:rsidRDefault="00941CA2" w:rsidP="00545D03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0815303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45D03" w:rsidRDefault="00941CA2" w:rsidP="00545D03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Vaļņu iela 2, Rīga, LV - 1050,</w:t>
                          </w:r>
                          <w:r w:rsidR="005D238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tālr. 67226209,</w:t>
                          </w:r>
                          <w:r w:rsidRPr="0021556E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 e-pasts pasts@izm.gov.lv, www.izm.gov.lv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545D03" w:rsidP="00545D03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1556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Vaļņu iela 2, Rīga, LV - 1050,</w:t>
                    </w:r>
                    <w:r w:rsidR="005D238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tālr. 67226209,</w:t>
                    </w:r>
                    <w:r w:rsidRPr="0021556E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 e-pasts pasts@izm.gov.lv, www.izm.gov.lv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:rsidR="00545D03" w:rsidRDefault="00545D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74"/>
    <w:rsid w:val="00006384"/>
    <w:rsid w:val="00010CC1"/>
    <w:rsid w:val="000120DB"/>
    <w:rsid w:val="00030349"/>
    <w:rsid w:val="00031BEC"/>
    <w:rsid w:val="00036120"/>
    <w:rsid w:val="00047388"/>
    <w:rsid w:val="000E04AD"/>
    <w:rsid w:val="001009A5"/>
    <w:rsid w:val="00124173"/>
    <w:rsid w:val="001E6FBF"/>
    <w:rsid w:val="0021556E"/>
    <w:rsid w:val="00264185"/>
    <w:rsid w:val="00275B9E"/>
    <w:rsid w:val="002B3077"/>
    <w:rsid w:val="002E1474"/>
    <w:rsid w:val="00335032"/>
    <w:rsid w:val="003662D4"/>
    <w:rsid w:val="003F70D8"/>
    <w:rsid w:val="00431671"/>
    <w:rsid w:val="00436A5D"/>
    <w:rsid w:val="00451F28"/>
    <w:rsid w:val="00493308"/>
    <w:rsid w:val="004B0842"/>
    <w:rsid w:val="004B48FD"/>
    <w:rsid w:val="004B6949"/>
    <w:rsid w:val="00535564"/>
    <w:rsid w:val="00542E4E"/>
    <w:rsid w:val="00545D03"/>
    <w:rsid w:val="00586438"/>
    <w:rsid w:val="00587641"/>
    <w:rsid w:val="005A4E29"/>
    <w:rsid w:val="005A5881"/>
    <w:rsid w:val="005C4574"/>
    <w:rsid w:val="005D238D"/>
    <w:rsid w:val="005F782A"/>
    <w:rsid w:val="0062480F"/>
    <w:rsid w:val="0065462E"/>
    <w:rsid w:val="0065527F"/>
    <w:rsid w:val="00663C3A"/>
    <w:rsid w:val="006C1639"/>
    <w:rsid w:val="00700F22"/>
    <w:rsid w:val="00713C03"/>
    <w:rsid w:val="00736626"/>
    <w:rsid w:val="00747CCB"/>
    <w:rsid w:val="007704BD"/>
    <w:rsid w:val="00772AE1"/>
    <w:rsid w:val="007A7503"/>
    <w:rsid w:val="007B1D12"/>
    <w:rsid w:val="007B3BA5"/>
    <w:rsid w:val="007B48EC"/>
    <w:rsid w:val="007B6A32"/>
    <w:rsid w:val="007E4D1F"/>
    <w:rsid w:val="00814E8B"/>
    <w:rsid w:val="00815277"/>
    <w:rsid w:val="00876C21"/>
    <w:rsid w:val="008F1DDB"/>
    <w:rsid w:val="00930C85"/>
    <w:rsid w:val="00941CA2"/>
    <w:rsid w:val="00951F9F"/>
    <w:rsid w:val="00954D5A"/>
    <w:rsid w:val="009F5531"/>
    <w:rsid w:val="00A019D8"/>
    <w:rsid w:val="00A16225"/>
    <w:rsid w:val="00A17275"/>
    <w:rsid w:val="00A1781A"/>
    <w:rsid w:val="00AC5E2E"/>
    <w:rsid w:val="00AC7D93"/>
    <w:rsid w:val="00AE56F5"/>
    <w:rsid w:val="00B16BDE"/>
    <w:rsid w:val="00B2230A"/>
    <w:rsid w:val="00BA0215"/>
    <w:rsid w:val="00BA1A59"/>
    <w:rsid w:val="00BE2408"/>
    <w:rsid w:val="00BF0082"/>
    <w:rsid w:val="00C01128"/>
    <w:rsid w:val="00C47F57"/>
    <w:rsid w:val="00C57DAB"/>
    <w:rsid w:val="00C61339"/>
    <w:rsid w:val="00C73BA6"/>
    <w:rsid w:val="00C839A6"/>
    <w:rsid w:val="00C84915"/>
    <w:rsid w:val="00CC73C1"/>
    <w:rsid w:val="00D03CE6"/>
    <w:rsid w:val="00D214CC"/>
    <w:rsid w:val="00D21FA6"/>
    <w:rsid w:val="00D52D30"/>
    <w:rsid w:val="00D55B4B"/>
    <w:rsid w:val="00DD5E74"/>
    <w:rsid w:val="00E203EA"/>
    <w:rsid w:val="00E365CE"/>
    <w:rsid w:val="00E63E9A"/>
    <w:rsid w:val="00ED6C94"/>
    <w:rsid w:val="00F0202C"/>
    <w:rsid w:val="00F0509E"/>
    <w:rsid w:val="00F2080D"/>
    <w:rsid w:val="00F22159"/>
    <w:rsid w:val="00F60586"/>
    <w:rsid w:val="00F67373"/>
    <w:rsid w:val="00F817AC"/>
    <w:rsid w:val="00FF6BD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lv-LV"/>
    </w:rPr>
  </w:style>
  <w:style w:type="paragraph" w:styleId="Heading1">
    <w:name w:val="heading 1"/>
    <w:basedOn w:val="Normal"/>
    <w:next w:val="Normal"/>
    <w:link w:val="Heading1Char"/>
    <w:qFormat/>
    <w:rsid w:val="00F2080D"/>
    <w:pPr>
      <w:keepNext/>
      <w:widowControl/>
      <w:spacing w:after="0" w:line="240" w:lineRule="auto"/>
      <w:outlineLvl w:val="0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839A6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F2080D"/>
    <w:rPr>
      <w:rFonts w:ascii="Times New Roman" w:eastAsia="Times New Roman" w:hAnsi="Times New Roman"/>
      <w:sz w:val="28"/>
      <w:szCs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885</Words>
  <Characters>506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2020-10-01T09:42:00Z</dcterms:created>
  <dcterms:modified xsi:type="dcterms:W3CDTF">2020-10-01T09:42:00Z</dcterms:modified>
</cp:coreProperties>
</file>