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D625" w14:textId="10B3F5EE" w:rsidR="00021225" w:rsidRPr="006B4EC9" w:rsidRDefault="00021225" w:rsidP="00021225">
      <w:pPr>
        <w:spacing w:after="0" w:line="240" w:lineRule="auto"/>
        <w:jc w:val="both"/>
        <w:rPr>
          <w:i/>
          <w:sz w:val="26"/>
          <w:szCs w:val="26"/>
          <w:lang w:val="lv-LV"/>
        </w:rPr>
      </w:pPr>
      <w:bookmarkStart w:id="0" w:name="_GoBack"/>
      <w:bookmarkEnd w:id="0"/>
      <w:r w:rsidRPr="006B4EC9">
        <w:rPr>
          <w:sz w:val="26"/>
          <w:szCs w:val="26"/>
          <w:lang w:val="lv-LV"/>
        </w:rPr>
        <w:t xml:space="preserve">Uz </w:t>
      </w:r>
      <w:r w:rsidR="00B12F29" w:rsidRPr="006B4EC9">
        <w:rPr>
          <w:sz w:val="26"/>
          <w:szCs w:val="26"/>
          <w:lang w:val="lv-LV"/>
        </w:rPr>
        <w:t>22</w:t>
      </w:r>
      <w:r w:rsidRPr="006B4EC9">
        <w:rPr>
          <w:sz w:val="26"/>
          <w:szCs w:val="26"/>
          <w:lang w:val="lv-LV"/>
        </w:rPr>
        <w:t>.0</w:t>
      </w:r>
      <w:r w:rsidR="00B12F29" w:rsidRPr="006B4EC9">
        <w:rPr>
          <w:sz w:val="26"/>
          <w:szCs w:val="26"/>
          <w:lang w:val="lv-LV"/>
        </w:rPr>
        <w:t>7</w:t>
      </w:r>
      <w:r w:rsidRPr="006B4EC9">
        <w:rPr>
          <w:sz w:val="26"/>
          <w:szCs w:val="26"/>
          <w:lang w:val="lv-LV"/>
        </w:rPr>
        <w:t>.2021. VSS-696 (prot. Nr.</w:t>
      </w:r>
      <w:r w:rsidR="00B12F29" w:rsidRPr="006B4EC9">
        <w:rPr>
          <w:sz w:val="26"/>
          <w:szCs w:val="26"/>
          <w:lang w:val="lv-LV"/>
        </w:rPr>
        <w:t>27</w:t>
      </w:r>
      <w:r w:rsidRPr="006B4EC9">
        <w:rPr>
          <w:sz w:val="26"/>
          <w:szCs w:val="26"/>
          <w:lang w:val="lv-LV"/>
        </w:rPr>
        <w:t xml:space="preserve">, </w:t>
      </w:r>
      <w:r w:rsidR="00B12F29" w:rsidRPr="006B4EC9">
        <w:rPr>
          <w:sz w:val="26"/>
          <w:szCs w:val="26"/>
          <w:lang w:val="lv-LV"/>
        </w:rPr>
        <w:t>11</w:t>
      </w:r>
      <w:r w:rsidRPr="006B4EC9">
        <w:rPr>
          <w:sz w:val="26"/>
          <w:szCs w:val="26"/>
          <w:lang w:val="lv-LV"/>
        </w:rPr>
        <w:t>.§)</w:t>
      </w:r>
    </w:p>
    <w:p w14:paraId="5C881A5D" w14:textId="77777777" w:rsidR="00021225" w:rsidRPr="006B4EC9" w:rsidRDefault="00021225" w:rsidP="00021225">
      <w:pPr>
        <w:spacing w:after="0" w:line="240" w:lineRule="auto"/>
        <w:rPr>
          <w:rFonts w:eastAsia="Times New Roman"/>
          <w:sz w:val="26"/>
          <w:szCs w:val="26"/>
          <w:lang w:val="lv-LV"/>
        </w:rPr>
      </w:pPr>
    </w:p>
    <w:p w14:paraId="6C684237" w14:textId="77777777" w:rsidR="00021225" w:rsidRPr="006B4EC9" w:rsidRDefault="00021225" w:rsidP="00021225">
      <w:pPr>
        <w:spacing w:after="0" w:line="240" w:lineRule="auto"/>
        <w:jc w:val="right"/>
        <w:rPr>
          <w:rFonts w:eastAsia="Times New Roman"/>
          <w:b/>
          <w:bCs/>
          <w:sz w:val="26"/>
          <w:szCs w:val="26"/>
          <w:lang w:val="lv-LV"/>
        </w:rPr>
      </w:pPr>
      <w:r w:rsidRPr="006B4EC9">
        <w:rPr>
          <w:rFonts w:eastAsia="Times New Roman"/>
          <w:b/>
          <w:bCs/>
          <w:sz w:val="26"/>
          <w:szCs w:val="26"/>
          <w:lang w:val="lv-LV"/>
        </w:rPr>
        <w:t>Izglītības un zinātnes ministrijai</w:t>
      </w:r>
    </w:p>
    <w:p w14:paraId="76C12F6A" w14:textId="77777777" w:rsidR="00021225" w:rsidRPr="006B4EC9" w:rsidRDefault="00021225" w:rsidP="00021225">
      <w:pPr>
        <w:tabs>
          <w:tab w:val="left" w:pos="5790"/>
        </w:tabs>
        <w:spacing w:after="0" w:line="240" w:lineRule="auto"/>
        <w:rPr>
          <w:sz w:val="26"/>
          <w:szCs w:val="26"/>
          <w:lang w:val="lv-LV"/>
        </w:rPr>
      </w:pPr>
    </w:p>
    <w:p w14:paraId="7E83F0AA" w14:textId="77777777" w:rsidR="00B12F29" w:rsidRPr="006B4EC9" w:rsidRDefault="00B12F29" w:rsidP="00B12F29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lv-LV"/>
        </w:rPr>
      </w:pPr>
      <w:r w:rsidRPr="006B4EC9">
        <w:rPr>
          <w:rFonts w:eastAsia="Times New Roman"/>
          <w:b/>
          <w:sz w:val="26"/>
          <w:szCs w:val="26"/>
          <w:lang w:val="lv-LV"/>
        </w:rPr>
        <w:t>Atzinums</w:t>
      </w:r>
    </w:p>
    <w:p w14:paraId="26B492CF" w14:textId="77777777" w:rsidR="00B12F29" w:rsidRPr="006B4EC9" w:rsidRDefault="00B12F29" w:rsidP="00B12F29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lv-LV"/>
        </w:rPr>
      </w:pPr>
      <w:r w:rsidRPr="006B4EC9">
        <w:rPr>
          <w:rFonts w:eastAsia="Times New Roman"/>
          <w:b/>
          <w:sz w:val="26"/>
          <w:szCs w:val="26"/>
          <w:lang w:val="lv-LV"/>
        </w:rPr>
        <w:t xml:space="preserve">par </w:t>
      </w:r>
      <w:r w:rsidRPr="006B4EC9">
        <w:rPr>
          <w:rFonts w:eastAsia="Times New Roman"/>
          <w:b/>
          <w:sz w:val="26"/>
          <w:szCs w:val="26"/>
          <w:lang w:val="lv-LV" w:eastAsia="lv-LV"/>
        </w:rPr>
        <w:t>Ministru kabineta noteikumu projektu</w:t>
      </w:r>
    </w:p>
    <w:p w14:paraId="2EC88C25" w14:textId="1CD02B1F" w:rsidR="00B12F29" w:rsidRPr="006B4EC9" w:rsidRDefault="00B12F29" w:rsidP="00B12F29">
      <w:pPr>
        <w:widowControl/>
        <w:spacing w:after="0" w:line="240" w:lineRule="auto"/>
        <w:jc w:val="center"/>
        <w:outlineLvl w:val="0"/>
        <w:rPr>
          <w:rFonts w:eastAsia="Times New Roman"/>
          <w:b/>
          <w:sz w:val="26"/>
          <w:szCs w:val="26"/>
          <w:lang w:val="lv-LV" w:eastAsia="lv-LV"/>
        </w:rPr>
      </w:pPr>
      <w:r w:rsidRPr="006B4EC9">
        <w:rPr>
          <w:rFonts w:eastAsia="Times New Roman"/>
          <w:b/>
          <w:sz w:val="26"/>
          <w:szCs w:val="26"/>
          <w:lang w:val="lv-LV"/>
        </w:rPr>
        <w:t>„</w:t>
      </w:r>
      <w:r w:rsidRPr="006B4EC9">
        <w:rPr>
          <w:rFonts w:eastAsia="Times New Roman"/>
          <w:b/>
          <w:sz w:val="26"/>
          <w:szCs w:val="26"/>
          <w:lang w:val="lv-LV" w:eastAsia="lv-LV"/>
        </w:rPr>
        <w:t xml:space="preserve">Darbības programmas </w:t>
      </w:r>
      <w:r w:rsidRPr="006B4EC9">
        <w:rPr>
          <w:rFonts w:eastAsia="Times New Roman"/>
          <w:b/>
          <w:sz w:val="26"/>
          <w:szCs w:val="26"/>
          <w:lang w:val="lv-LV"/>
        </w:rPr>
        <w:t>„</w:t>
      </w:r>
      <w:r w:rsidRPr="006B4EC9">
        <w:rPr>
          <w:rFonts w:eastAsia="Times New Roman"/>
          <w:b/>
          <w:sz w:val="26"/>
          <w:szCs w:val="26"/>
          <w:lang w:val="lv-LV" w:eastAsia="lv-LV"/>
        </w:rPr>
        <w:t>Izaugsme un nodarbinātība</w:t>
      </w:r>
      <w:r w:rsidRPr="006B4EC9">
        <w:rPr>
          <w:rFonts w:eastAsia="Times New Roman"/>
          <w:b/>
          <w:sz w:val="26"/>
          <w:szCs w:val="26"/>
          <w:lang w:val="lv-LV"/>
        </w:rPr>
        <w:t>”</w:t>
      </w:r>
      <w:r w:rsidRPr="006B4EC9">
        <w:rPr>
          <w:rFonts w:eastAsia="Times New Roman"/>
          <w:b/>
          <w:sz w:val="26"/>
          <w:szCs w:val="26"/>
          <w:lang w:val="lv-LV" w:eastAsia="lv-LV"/>
        </w:rPr>
        <w:t xml:space="preserve"> 14.1.1.specifiskā atbalsta mērķa </w:t>
      </w:r>
      <w:r w:rsidRPr="006B4EC9">
        <w:rPr>
          <w:rFonts w:eastAsia="Times New Roman"/>
          <w:b/>
          <w:sz w:val="26"/>
          <w:szCs w:val="26"/>
          <w:lang w:val="lv-LV"/>
        </w:rPr>
        <w:t>„</w:t>
      </w:r>
      <w:r w:rsidRPr="006B4EC9">
        <w:rPr>
          <w:rFonts w:eastAsia="Times New Roman"/>
          <w:b/>
          <w:sz w:val="26"/>
          <w:szCs w:val="26"/>
          <w:lang w:val="lv-LV" w:eastAsia="lv-LV"/>
        </w:rPr>
        <w:t>Atveseļošanas pasākumi izglītības nozarē (ESF)</w:t>
      </w:r>
      <w:r w:rsidRPr="006B4EC9">
        <w:rPr>
          <w:rFonts w:eastAsia="Times New Roman"/>
          <w:b/>
          <w:sz w:val="26"/>
          <w:szCs w:val="26"/>
          <w:lang w:val="lv-LV"/>
        </w:rPr>
        <w:t>”</w:t>
      </w:r>
      <w:r w:rsidRPr="006B4EC9">
        <w:rPr>
          <w:rFonts w:eastAsia="Times New Roman"/>
          <w:b/>
          <w:sz w:val="26"/>
          <w:szCs w:val="26"/>
          <w:lang w:val="lv-LV" w:eastAsia="lv-LV"/>
        </w:rPr>
        <w:t xml:space="preserve"> 14.1.1.1.pasākuma </w:t>
      </w:r>
      <w:r w:rsidRPr="006B4EC9">
        <w:rPr>
          <w:rFonts w:eastAsia="Times New Roman"/>
          <w:b/>
          <w:sz w:val="26"/>
          <w:szCs w:val="26"/>
          <w:lang w:val="lv-LV"/>
        </w:rPr>
        <w:t>„</w:t>
      </w:r>
      <w:proofErr w:type="spellStart"/>
      <w:r w:rsidRPr="006B4EC9">
        <w:rPr>
          <w:rFonts w:eastAsia="Times New Roman"/>
          <w:b/>
          <w:sz w:val="26"/>
          <w:szCs w:val="26"/>
          <w:lang w:val="lv-LV" w:eastAsia="lv-LV"/>
        </w:rPr>
        <w:t>Digitalizācijas</w:t>
      </w:r>
      <w:proofErr w:type="spellEnd"/>
      <w:r w:rsidRPr="006B4EC9">
        <w:rPr>
          <w:rFonts w:eastAsia="Times New Roman"/>
          <w:b/>
          <w:sz w:val="26"/>
          <w:szCs w:val="26"/>
          <w:lang w:val="lv-LV" w:eastAsia="lv-LV"/>
        </w:rPr>
        <w:t xml:space="preserve"> iniciatīvas studiju kvalitātes pilnveidei</w:t>
      </w:r>
      <w:r w:rsidRPr="006B4EC9">
        <w:rPr>
          <w:rFonts w:eastAsia="Times New Roman"/>
          <w:b/>
          <w:sz w:val="26"/>
          <w:szCs w:val="26"/>
          <w:lang w:val="lv-LV"/>
        </w:rPr>
        <w:t xml:space="preserve">” </w:t>
      </w:r>
      <w:r w:rsidRPr="006B4EC9">
        <w:rPr>
          <w:rFonts w:eastAsia="Times New Roman"/>
          <w:b/>
          <w:sz w:val="26"/>
          <w:szCs w:val="26"/>
          <w:lang w:val="lv-LV" w:eastAsia="lv-LV"/>
        </w:rPr>
        <w:t>īstenošanas noteikumi</w:t>
      </w:r>
      <w:r w:rsidRPr="006B4EC9">
        <w:rPr>
          <w:rFonts w:eastAsia="Times New Roman"/>
          <w:b/>
          <w:sz w:val="26"/>
          <w:szCs w:val="26"/>
          <w:lang w:val="lv-LV"/>
        </w:rPr>
        <w:t>””</w:t>
      </w:r>
    </w:p>
    <w:p w14:paraId="307CEF5E" w14:textId="2F88520B" w:rsidR="00B12F29" w:rsidRPr="006B4EC9" w:rsidRDefault="00B12F29" w:rsidP="00B12F29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6"/>
          <w:szCs w:val="26"/>
          <w:lang w:val="lv-LV"/>
        </w:rPr>
      </w:pPr>
      <w:r w:rsidRPr="006B4EC9">
        <w:rPr>
          <w:rFonts w:eastAsia="Times New Roman"/>
          <w:b/>
          <w:sz w:val="26"/>
          <w:szCs w:val="26"/>
          <w:lang w:val="lv-LV"/>
        </w:rPr>
        <w:t>(VSS-696)</w:t>
      </w:r>
    </w:p>
    <w:p w14:paraId="3A895172" w14:textId="77777777" w:rsidR="00021225" w:rsidRPr="006B4EC9" w:rsidRDefault="00021225" w:rsidP="00B12F29">
      <w:pPr>
        <w:spacing w:after="0" w:line="240" w:lineRule="auto"/>
        <w:jc w:val="both"/>
        <w:rPr>
          <w:rFonts w:eastAsia="Times New Roman"/>
          <w:bCs/>
          <w:sz w:val="26"/>
          <w:szCs w:val="26"/>
          <w:lang w:val="lv-LV"/>
        </w:rPr>
      </w:pPr>
    </w:p>
    <w:p w14:paraId="41064FE4" w14:textId="28A2C7B2" w:rsidR="00021225" w:rsidRPr="006B4EC9" w:rsidRDefault="00021225" w:rsidP="00B12F29">
      <w:pPr>
        <w:widowControl/>
        <w:spacing w:after="0" w:line="240" w:lineRule="auto"/>
        <w:ind w:firstLine="720"/>
        <w:jc w:val="both"/>
        <w:outlineLvl w:val="0"/>
        <w:rPr>
          <w:bCs/>
          <w:sz w:val="26"/>
          <w:szCs w:val="26"/>
          <w:lang w:val="lv-LV"/>
        </w:rPr>
      </w:pPr>
      <w:r w:rsidRPr="006B4EC9">
        <w:rPr>
          <w:rFonts w:eastAsia="Times New Roman"/>
          <w:sz w:val="26"/>
          <w:szCs w:val="26"/>
          <w:lang w:val="lv-LV" w:eastAsia="lv-LV"/>
        </w:rPr>
        <w:t xml:space="preserve">Kultūras ministrija saskaņā ar Valsts sekretāru sanāksmes 2021.gada </w:t>
      </w:r>
      <w:r w:rsidR="00B12F29" w:rsidRPr="006B4EC9">
        <w:rPr>
          <w:rFonts w:eastAsia="Times New Roman"/>
          <w:sz w:val="26"/>
          <w:szCs w:val="26"/>
          <w:lang w:val="lv-LV" w:eastAsia="lv-LV"/>
        </w:rPr>
        <w:t>22</w:t>
      </w:r>
      <w:r w:rsidRPr="006B4EC9">
        <w:rPr>
          <w:rFonts w:eastAsia="Times New Roman"/>
          <w:sz w:val="26"/>
          <w:szCs w:val="26"/>
          <w:lang w:val="lv-LV" w:eastAsia="lv-LV"/>
        </w:rPr>
        <w:t>.</w:t>
      </w:r>
      <w:r w:rsidR="00B12F29" w:rsidRPr="006B4EC9">
        <w:rPr>
          <w:rFonts w:eastAsia="Times New Roman"/>
          <w:sz w:val="26"/>
          <w:szCs w:val="26"/>
          <w:lang w:val="lv-LV" w:eastAsia="lv-LV"/>
        </w:rPr>
        <w:t>jūlija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protokola Nr.</w:t>
      </w:r>
      <w:r w:rsidR="00B12F29" w:rsidRPr="006B4EC9">
        <w:rPr>
          <w:rFonts w:eastAsia="Times New Roman"/>
          <w:sz w:val="26"/>
          <w:szCs w:val="26"/>
          <w:lang w:val="lv-LV" w:eastAsia="lv-LV"/>
        </w:rPr>
        <w:t>27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</w:t>
      </w:r>
      <w:r w:rsidR="00B12F29" w:rsidRPr="006B4EC9">
        <w:rPr>
          <w:rFonts w:eastAsia="Times New Roman"/>
          <w:sz w:val="26"/>
          <w:szCs w:val="26"/>
          <w:lang w:val="lv-LV" w:eastAsia="lv-LV"/>
        </w:rPr>
        <w:t>11</w:t>
      </w:r>
      <w:r w:rsidRPr="006B4EC9">
        <w:rPr>
          <w:rFonts w:eastAsia="Times New Roman"/>
          <w:sz w:val="26"/>
          <w:szCs w:val="26"/>
          <w:lang w:val="lv-LV" w:eastAsia="lv-LV"/>
        </w:rPr>
        <w:t>.§ (VSS-</w:t>
      </w:r>
      <w:r w:rsidR="00B12F29" w:rsidRPr="006B4EC9">
        <w:rPr>
          <w:rFonts w:eastAsia="Times New Roman"/>
          <w:sz w:val="26"/>
          <w:szCs w:val="26"/>
          <w:lang w:val="lv-LV" w:eastAsia="lv-LV"/>
        </w:rPr>
        <w:t>696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) ir izskatījusi Izglītības un zinātnes ministrijas Ministru kabineta noteikumu projektu </w:t>
      </w:r>
      <w:r w:rsidR="00B12F29" w:rsidRPr="006B4EC9">
        <w:rPr>
          <w:rFonts w:eastAsia="Times New Roman"/>
          <w:sz w:val="26"/>
          <w:szCs w:val="26"/>
          <w:lang w:val="lv-LV" w:eastAsia="lv-LV"/>
        </w:rPr>
        <w:t>„Darbības programmas „Izaugsme un nodarbinātība” 14.1.1.specifiskā atbalsta mērķa „Atveseļošanas pasākumi izglītības nozarē (ESF)” 14.1.1.1.pasākuma „</w:t>
      </w:r>
      <w:proofErr w:type="spellStart"/>
      <w:r w:rsidR="00B12F29" w:rsidRPr="006B4EC9">
        <w:rPr>
          <w:rFonts w:eastAsia="Times New Roman"/>
          <w:sz w:val="26"/>
          <w:szCs w:val="26"/>
          <w:lang w:val="lv-LV" w:eastAsia="lv-LV"/>
        </w:rPr>
        <w:t>Digitalizācijas</w:t>
      </w:r>
      <w:proofErr w:type="spellEnd"/>
      <w:r w:rsidR="00B12F29" w:rsidRPr="006B4EC9">
        <w:rPr>
          <w:rFonts w:eastAsia="Times New Roman"/>
          <w:sz w:val="26"/>
          <w:szCs w:val="26"/>
          <w:lang w:val="lv-LV" w:eastAsia="lv-LV"/>
        </w:rPr>
        <w:t xml:space="preserve"> iniciatīvas studiju kvalitātes pilnveidei” īstenošanas noteikumi”” 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(turpmāk – </w:t>
      </w:r>
      <w:r w:rsidR="00BF1BDC" w:rsidRPr="006B4EC9">
        <w:rPr>
          <w:rFonts w:eastAsia="Times New Roman"/>
          <w:sz w:val="26"/>
          <w:szCs w:val="26"/>
          <w:lang w:val="lv-LV" w:eastAsia="lv-LV"/>
        </w:rPr>
        <w:t>P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rojekts) </w:t>
      </w:r>
      <w:r w:rsidRPr="006B4EC9">
        <w:rPr>
          <w:bCs/>
          <w:sz w:val="26"/>
          <w:szCs w:val="26"/>
          <w:lang w:val="lv-LV"/>
        </w:rPr>
        <w:t xml:space="preserve">un savas kompetences ietvaros atbalsta </w:t>
      </w:r>
      <w:r w:rsidR="00BF1BDC" w:rsidRPr="006B4EC9">
        <w:rPr>
          <w:bCs/>
          <w:sz w:val="26"/>
          <w:szCs w:val="26"/>
          <w:lang w:val="lv-LV"/>
        </w:rPr>
        <w:t>P</w:t>
      </w:r>
      <w:r w:rsidRPr="006B4EC9">
        <w:rPr>
          <w:bCs/>
          <w:sz w:val="26"/>
          <w:szCs w:val="26"/>
          <w:lang w:val="lv-LV"/>
        </w:rPr>
        <w:t>rojekta turpmāku virzību, izsakot šādu</w:t>
      </w:r>
      <w:r w:rsidR="00B12F29" w:rsidRPr="006B4EC9">
        <w:rPr>
          <w:bCs/>
          <w:sz w:val="26"/>
          <w:szCs w:val="26"/>
          <w:lang w:val="lv-LV"/>
        </w:rPr>
        <w:t xml:space="preserve"> priekšlikumu.</w:t>
      </w:r>
    </w:p>
    <w:p w14:paraId="1C401E26" w14:textId="7CF222E5" w:rsidR="00A15FE0" w:rsidRPr="006B4EC9" w:rsidRDefault="00A15FE0" w:rsidP="008168B5">
      <w:pPr>
        <w:widowControl/>
        <w:spacing w:after="0" w:line="240" w:lineRule="auto"/>
        <w:ind w:firstLine="720"/>
        <w:jc w:val="both"/>
        <w:outlineLvl w:val="0"/>
        <w:rPr>
          <w:rFonts w:eastAsia="Times New Roman"/>
          <w:sz w:val="26"/>
          <w:szCs w:val="26"/>
          <w:lang w:val="lv-LV" w:eastAsia="lv-LV"/>
        </w:rPr>
      </w:pPr>
      <w:r w:rsidRPr="006B4EC9">
        <w:rPr>
          <w:rFonts w:eastAsia="Times New Roman"/>
          <w:sz w:val="26"/>
          <w:szCs w:val="26"/>
          <w:lang w:val="lv-LV" w:eastAsia="lv-LV"/>
        </w:rPr>
        <w:t>Lūdzam izvērtēt iespēju un papildināt Projektu ar atbalstāmajām izmaksām un tajās iekļaut arī pamatlīdzekļu iegādi (tehnisko aprīkojuma studiju un pētniecības procesa nodrošināšanai) līdz konkrētam procentam (5-10%) no kopējās projekta summas.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Pamatojums – specifiskā atbalsta mērķa ietvaros </w:t>
      </w:r>
      <w:r w:rsidRPr="006B4EC9">
        <w:rPr>
          <w:rFonts w:eastAsia="Times New Roman"/>
          <w:sz w:val="26"/>
          <w:szCs w:val="26"/>
          <w:lang w:val="lv-LV" w:eastAsia="lv-LV"/>
        </w:rPr>
        <w:t>uzstādītos mērķus varētu būt grūti sasniegt ar esošo materiālo bāzi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, piemēram, </w:t>
      </w:r>
      <w:r w:rsidRPr="006B4EC9">
        <w:rPr>
          <w:rFonts w:eastAsia="Times New Roman"/>
          <w:sz w:val="26"/>
          <w:szCs w:val="26"/>
          <w:lang w:val="lv-LV" w:eastAsia="lv-LV"/>
        </w:rPr>
        <w:t>L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atvijas </w:t>
      </w:r>
      <w:r w:rsidRPr="006B4EC9">
        <w:rPr>
          <w:rFonts w:eastAsia="Times New Roman"/>
          <w:sz w:val="26"/>
          <w:szCs w:val="26"/>
          <w:lang w:val="lv-LV" w:eastAsia="lv-LV"/>
        </w:rPr>
        <w:t>K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>ultūra</w:t>
      </w:r>
      <w:r w:rsidR="00BF1BDC" w:rsidRPr="006B4EC9">
        <w:rPr>
          <w:rFonts w:eastAsia="Times New Roman"/>
          <w:sz w:val="26"/>
          <w:szCs w:val="26"/>
          <w:lang w:val="lv-LV" w:eastAsia="lv-LV"/>
        </w:rPr>
        <w:t>s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akadēmija</w:t>
      </w:r>
      <w:r w:rsidR="00BF1BDC" w:rsidRPr="006B4EC9">
        <w:rPr>
          <w:rFonts w:eastAsia="Times New Roman"/>
          <w:sz w:val="26"/>
          <w:szCs w:val="26"/>
          <w:lang w:val="lv-LV" w:eastAsia="lv-LV"/>
        </w:rPr>
        <w:t>s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gadījumā</w:t>
      </w:r>
      <w:r w:rsidR="006B4EC9">
        <w:rPr>
          <w:rFonts w:eastAsia="Times New Roman"/>
          <w:sz w:val="26"/>
          <w:szCs w:val="26"/>
          <w:lang w:val="lv-LV" w:eastAsia="lv-LV"/>
        </w:rPr>
        <w:t xml:space="preserve"> 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– 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8.1.1. specifiskā atbalsta mērķa projekt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>a ietvaros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pamatā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tika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iegādā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ta </w:t>
      </w:r>
      <w:r w:rsidRPr="006B4EC9">
        <w:rPr>
          <w:rFonts w:eastAsia="Times New Roman"/>
          <w:sz w:val="26"/>
          <w:szCs w:val="26"/>
          <w:lang w:val="lv-LV" w:eastAsia="lv-LV"/>
        </w:rPr>
        <w:t>kino tehnik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>a</w:t>
      </w:r>
      <w:r w:rsidRPr="006B4EC9">
        <w:rPr>
          <w:rFonts w:eastAsia="Times New Roman"/>
          <w:sz w:val="26"/>
          <w:szCs w:val="26"/>
          <w:lang w:val="lv-LV" w:eastAsia="lv-LV"/>
        </w:rPr>
        <w:t>, bet 8.2.3. specifiskā atbalsta mērķa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ietvaros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pēc grozījumu veikšanas 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>bija iespēja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iegādāties tehniku tikai attālinātā studiju procesa nodrošināšanai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>, kas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pavisam cita tehniskā nodrošinājuma grupa. 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>Vēl ir arī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jāņem vērā fakts, ka 8.1.1.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specifiskā atbalsta mērķa ietvaros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iegādātā datortehnika uz 14.1.1.1.</w:t>
      </w:r>
      <w:r w:rsidR="008168B5" w:rsidRPr="006B4EC9">
        <w:rPr>
          <w:rFonts w:eastAsia="Times New Roman"/>
          <w:sz w:val="26"/>
          <w:szCs w:val="26"/>
          <w:lang w:val="lv-LV" w:eastAsia="lv-LV"/>
        </w:rPr>
        <w:t xml:space="preserve"> pasākuma</w:t>
      </w:r>
      <w:r w:rsidRPr="006B4EC9">
        <w:rPr>
          <w:rFonts w:eastAsia="Times New Roman"/>
          <w:sz w:val="26"/>
          <w:szCs w:val="26"/>
          <w:lang w:val="lv-LV" w:eastAsia="lv-LV"/>
        </w:rPr>
        <w:t xml:space="preserve"> īstenošanas brīdi jau būs nokalpojusi  ap četriem gadiem.</w:t>
      </w:r>
    </w:p>
    <w:p w14:paraId="6252F222" w14:textId="77777777" w:rsidR="007F54AF" w:rsidRPr="006B4EC9" w:rsidRDefault="007F54AF" w:rsidP="006B4EC9">
      <w:pPr>
        <w:jc w:val="both"/>
        <w:rPr>
          <w:sz w:val="26"/>
          <w:szCs w:val="26"/>
        </w:rPr>
      </w:pPr>
    </w:p>
    <w:p w14:paraId="09F5B115" w14:textId="1416F578" w:rsidR="00CA27F8" w:rsidRPr="006B4EC9" w:rsidRDefault="00F57BD6">
      <w:pPr>
        <w:widowControl/>
        <w:spacing w:after="0" w:line="240" w:lineRule="auto"/>
        <w:ind w:firstLine="720"/>
        <w:jc w:val="both"/>
        <w:rPr>
          <w:rFonts w:eastAsia="Times New Roman"/>
          <w:sz w:val="26"/>
          <w:szCs w:val="26"/>
          <w:lang w:val="lv-LV" w:eastAsia="lv-LV"/>
        </w:rPr>
      </w:pPr>
      <w:r w:rsidRPr="006B4EC9">
        <w:rPr>
          <w:rFonts w:eastAsia="Times New Roman"/>
          <w:sz w:val="26"/>
          <w:szCs w:val="26"/>
          <w:lang w:val="lv-LV" w:eastAsia="lv-LV"/>
        </w:rPr>
        <w:t>Valsts sekretār</w:t>
      </w:r>
      <w:r w:rsidR="006B4EC9">
        <w:rPr>
          <w:rFonts w:eastAsia="Times New Roman"/>
          <w:sz w:val="26"/>
          <w:szCs w:val="26"/>
          <w:lang w:val="lv-LV" w:eastAsia="lv-LV"/>
        </w:rPr>
        <w:t>e</w:t>
      </w:r>
      <w:r w:rsidRPr="006B4EC9">
        <w:rPr>
          <w:rFonts w:eastAsia="Times New Roman"/>
          <w:sz w:val="26"/>
          <w:szCs w:val="26"/>
          <w:lang w:val="lv-LV" w:eastAsia="lv-LV"/>
        </w:rPr>
        <w:tab/>
      </w:r>
      <w:r w:rsidRPr="006B4EC9">
        <w:rPr>
          <w:rFonts w:eastAsia="Times New Roman"/>
          <w:sz w:val="26"/>
          <w:szCs w:val="26"/>
          <w:lang w:val="lv-LV" w:eastAsia="lv-LV"/>
        </w:rPr>
        <w:tab/>
        <w:t>(paraksts*)</w:t>
      </w:r>
      <w:r w:rsidRPr="006B4EC9">
        <w:rPr>
          <w:rFonts w:eastAsia="Times New Roman"/>
          <w:sz w:val="26"/>
          <w:szCs w:val="26"/>
          <w:lang w:val="lv-LV" w:eastAsia="lv-LV"/>
        </w:rPr>
        <w:tab/>
      </w:r>
      <w:r w:rsidRPr="006B4EC9">
        <w:rPr>
          <w:rFonts w:eastAsia="Times New Roman"/>
          <w:sz w:val="26"/>
          <w:szCs w:val="26"/>
          <w:lang w:val="lv-LV" w:eastAsia="lv-LV"/>
        </w:rPr>
        <w:tab/>
      </w:r>
      <w:r w:rsidRPr="006B4EC9">
        <w:rPr>
          <w:rFonts w:eastAsia="Times New Roman"/>
          <w:sz w:val="26"/>
          <w:szCs w:val="26"/>
          <w:lang w:val="lv-LV" w:eastAsia="lv-LV"/>
        </w:rPr>
        <w:tab/>
      </w:r>
      <w:r w:rsidR="00021225" w:rsidRPr="006B4EC9">
        <w:rPr>
          <w:rFonts w:eastAsia="Times New Roman"/>
          <w:sz w:val="26"/>
          <w:szCs w:val="26"/>
          <w:lang w:val="lv-LV" w:eastAsia="lv-LV"/>
        </w:rPr>
        <w:t>D</w:t>
      </w:r>
      <w:r w:rsidR="00266910" w:rsidRPr="006B4EC9">
        <w:rPr>
          <w:rFonts w:eastAsia="Times New Roman"/>
          <w:sz w:val="26"/>
          <w:szCs w:val="26"/>
          <w:lang w:val="lv-LV" w:eastAsia="lv-LV"/>
        </w:rPr>
        <w:t>.</w:t>
      </w:r>
      <w:r w:rsidR="008A3756" w:rsidRPr="006B4EC9">
        <w:rPr>
          <w:rFonts w:eastAsia="Times New Roman"/>
          <w:sz w:val="26"/>
          <w:szCs w:val="26"/>
          <w:lang w:val="lv-LV" w:eastAsia="lv-LV"/>
        </w:rPr>
        <w:t xml:space="preserve"> </w:t>
      </w:r>
      <w:r w:rsidR="00021225" w:rsidRPr="006B4EC9">
        <w:rPr>
          <w:rFonts w:eastAsia="Times New Roman"/>
          <w:sz w:val="26"/>
          <w:szCs w:val="26"/>
          <w:lang w:val="lv-LV" w:eastAsia="lv-LV"/>
        </w:rPr>
        <w:t>Vilsone</w:t>
      </w:r>
    </w:p>
    <w:p w14:paraId="41C8F396" w14:textId="77777777" w:rsidR="00F57BD6" w:rsidRPr="007523DC" w:rsidRDefault="00F57BD6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14:paraId="26DF9172" w14:textId="77777777" w:rsidR="00CA27F8" w:rsidRPr="007523DC" w:rsidRDefault="00CA27F8" w:rsidP="00CA27F8">
      <w:pPr>
        <w:spacing w:after="0" w:line="240" w:lineRule="auto"/>
        <w:jc w:val="both"/>
        <w:rPr>
          <w:sz w:val="24"/>
          <w:szCs w:val="24"/>
          <w:lang w:val="lv-LV"/>
        </w:rPr>
      </w:pPr>
      <w:r w:rsidRPr="007523DC">
        <w:rPr>
          <w:sz w:val="24"/>
          <w:szCs w:val="24"/>
          <w:lang w:val="lv-LV"/>
        </w:rPr>
        <w:t>* Dokuments ir parakstīts ar drošu elektronisko parakstu</w:t>
      </w:r>
    </w:p>
    <w:p w14:paraId="60061E4C" w14:textId="77777777" w:rsidR="00A764FE" w:rsidRPr="007523DC" w:rsidRDefault="00A764FE" w:rsidP="00CA27F8">
      <w:pPr>
        <w:spacing w:after="0" w:line="240" w:lineRule="auto"/>
        <w:jc w:val="both"/>
        <w:rPr>
          <w:lang w:val="lv-LV"/>
        </w:rPr>
      </w:pPr>
    </w:p>
    <w:p w14:paraId="49013F27" w14:textId="4FD3CAF8" w:rsidR="00B12F29" w:rsidRPr="00B4228A" w:rsidRDefault="00B12F29" w:rsidP="00B12F29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B4228A">
        <w:rPr>
          <w:rFonts w:ascii="Times New Roman" w:hAnsi="Times New Roman"/>
          <w:sz w:val="20"/>
          <w:szCs w:val="20"/>
          <w:lang w:val="lv-LV"/>
        </w:rPr>
        <w:t>Rūsiņa 67330206</w:t>
      </w:r>
    </w:p>
    <w:p w14:paraId="4FE09754" w14:textId="77777777" w:rsidR="00B12F29" w:rsidRPr="00B4228A" w:rsidRDefault="00C0635F" w:rsidP="00B12F29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B12F29" w:rsidRPr="00B4228A">
          <w:rPr>
            <w:rStyle w:val="Hyperlink"/>
            <w:rFonts w:ascii="Times New Roman" w:hAnsi="Times New Roman"/>
            <w:sz w:val="20"/>
            <w:szCs w:val="20"/>
          </w:rPr>
          <w:t>Lolita.Rusina@km.gov.l</w:t>
        </w:r>
        <w:r w:rsidR="00B12F29" w:rsidRPr="00B4228A">
          <w:rPr>
            <w:rStyle w:val="Hyperlink"/>
            <w:rFonts w:ascii="Times New Roman" w:hAnsi="Times New Roman"/>
            <w:sz w:val="20"/>
            <w:szCs w:val="20"/>
            <w:lang w:val="lv-LV"/>
          </w:rPr>
          <w:t>v</w:t>
        </w:r>
      </w:hyperlink>
    </w:p>
    <w:p w14:paraId="18FA5E9A" w14:textId="761A5B63" w:rsidR="00C67DDE" w:rsidRPr="00C67DDE" w:rsidRDefault="00C67DDE" w:rsidP="74A62FF5">
      <w:pPr>
        <w:spacing w:after="0" w:line="240" w:lineRule="auto"/>
        <w:ind w:right="-569"/>
        <w:jc w:val="both"/>
        <w:rPr>
          <w:sz w:val="20"/>
          <w:szCs w:val="20"/>
          <w:lang w:val="lv-LV"/>
        </w:rPr>
      </w:pPr>
    </w:p>
    <w:sectPr w:rsidR="00C67DDE" w:rsidRPr="00C67DDE" w:rsidSect="00C04CD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168BA" w14:textId="77777777" w:rsidR="00C0635F" w:rsidRDefault="00C0635F">
      <w:pPr>
        <w:spacing w:after="0" w:line="240" w:lineRule="auto"/>
      </w:pPr>
      <w:r>
        <w:separator/>
      </w:r>
    </w:p>
  </w:endnote>
  <w:endnote w:type="continuationSeparator" w:id="0">
    <w:p w14:paraId="301D911A" w14:textId="77777777" w:rsidR="00C0635F" w:rsidRDefault="00C06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5107E" w14:textId="77777777" w:rsidR="00BF1BDC" w:rsidRPr="00C04CDA" w:rsidRDefault="00BF1BDC" w:rsidP="00BF1BDC">
    <w:pPr>
      <w:pStyle w:val="Footer"/>
      <w:rPr>
        <w:sz w:val="20"/>
        <w:szCs w:val="20"/>
        <w:lang w:val="lv-LV"/>
      </w:rPr>
    </w:pPr>
    <w:r>
      <w:rPr>
        <w:sz w:val="20"/>
        <w:szCs w:val="20"/>
        <w:lang w:val="lv-LV"/>
      </w:rPr>
      <w:t>KMAtz_060821_VSS-696</w:t>
    </w:r>
  </w:p>
  <w:p w14:paraId="6A4E1AEB" w14:textId="415602C5" w:rsidR="00E67773" w:rsidRPr="00BF1BDC" w:rsidRDefault="00E67773" w:rsidP="00BF1B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608AE" w14:textId="7040264E" w:rsidR="00E67773" w:rsidRPr="00C04CDA" w:rsidRDefault="00E67773">
    <w:pPr>
      <w:pStyle w:val="Footer"/>
      <w:rPr>
        <w:sz w:val="20"/>
        <w:szCs w:val="20"/>
        <w:lang w:val="lv-LV"/>
      </w:rPr>
    </w:pPr>
    <w:r>
      <w:rPr>
        <w:sz w:val="20"/>
        <w:szCs w:val="20"/>
        <w:lang w:val="lv-LV"/>
      </w:rPr>
      <w:t>KMAtz_</w:t>
    </w:r>
    <w:r w:rsidR="00021225">
      <w:rPr>
        <w:sz w:val="20"/>
        <w:szCs w:val="20"/>
        <w:lang w:val="lv-LV"/>
      </w:rPr>
      <w:t>060821</w:t>
    </w:r>
    <w:r w:rsidR="00C329A5">
      <w:rPr>
        <w:sz w:val="20"/>
        <w:szCs w:val="20"/>
        <w:lang w:val="lv-LV"/>
      </w:rPr>
      <w:t>_</w:t>
    </w:r>
    <w:r w:rsidR="00021225">
      <w:rPr>
        <w:sz w:val="20"/>
        <w:szCs w:val="20"/>
        <w:lang w:val="lv-LV"/>
      </w:rPr>
      <w:t>VSS-696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AFA3D" w14:textId="77777777" w:rsidR="00C0635F" w:rsidRDefault="00C0635F">
      <w:pPr>
        <w:spacing w:after="0" w:line="240" w:lineRule="auto"/>
      </w:pPr>
      <w:r>
        <w:separator/>
      </w:r>
    </w:p>
  </w:footnote>
  <w:footnote w:type="continuationSeparator" w:id="0">
    <w:p w14:paraId="2A5FF7EB" w14:textId="77777777" w:rsidR="00C0635F" w:rsidRDefault="00C06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056287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0EB546F9" w14:textId="45885AE2" w:rsidR="006B3F53" w:rsidRPr="00C04CDA" w:rsidRDefault="006B3F53">
        <w:pPr>
          <w:pStyle w:val="Header"/>
          <w:jc w:val="center"/>
          <w:rPr>
            <w:sz w:val="22"/>
          </w:rPr>
        </w:pPr>
        <w:r w:rsidRPr="00C04CDA">
          <w:rPr>
            <w:sz w:val="22"/>
          </w:rPr>
          <w:fldChar w:fldCharType="begin"/>
        </w:r>
        <w:r w:rsidRPr="00C04CDA">
          <w:rPr>
            <w:sz w:val="22"/>
          </w:rPr>
          <w:instrText>PAGE   \* MERGEFORMAT</w:instrText>
        </w:r>
        <w:r w:rsidRPr="00C04CDA">
          <w:rPr>
            <w:sz w:val="22"/>
          </w:rPr>
          <w:fldChar w:fldCharType="separate"/>
        </w:r>
        <w:r w:rsidR="00293953" w:rsidRPr="00293953">
          <w:rPr>
            <w:noProof/>
            <w:sz w:val="22"/>
            <w:lang w:val="lv-LV"/>
          </w:rPr>
          <w:t>2</w:t>
        </w:r>
        <w:r w:rsidRPr="00C04CDA">
          <w:rPr>
            <w:sz w:val="22"/>
          </w:rPr>
          <w:fldChar w:fldCharType="end"/>
        </w:r>
      </w:p>
    </w:sdtContent>
  </w:sdt>
  <w:p w14:paraId="4B99056E" w14:textId="77777777" w:rsidR="006B3F53" w:rsidRDefault="006B3F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BEF00" w14:textId="77777777" w:rsidR="000E3516" w:rsidRPr="000E3516" w:rsidRDefault="000E3516" w:rsidP="00AD6F6C">
    <w:pPr>
      <w:pStyle w:val="Header"/>
      <w:rPr>
        <w:lang w:val="lv-LV"/>
      </w:rPr>
    </w:pPr>
  </w:p>
  <w:p w14:paraId="3461D779" w14:textId="77777777" w:rsidR="000E3516" w:rsidRPr="000E3516" w:rsidRDefault="000E3516" w:rsidP="00AD6F6C">
    <w:pPr>
      <w:pStyle w:val="Header"/>
      <w:rPr>
        <w:lang w:val="lv-LV"/>
      </w:rPr>
    </w:pPr>
  </w:p>
  <w:p w14:paraId="3CF2D8B6" w14:textId="77777777" w:rsidR="000E3516" w:rsidRPr="000E3516" w:rsidRDefault="000E3516" w:rsidP="00AD6F6C">
    <w:pPr>
      <w:pStyle w:val="Header"/>
      <w:rPr>
        <w:lang w:val="lv-LV"/>
      </w:rPr>
    </w:pPr>
  </w:p>
  <w:p w14:paraId="0FB78278" w14:textId="77777777" w:rsidR="000E3516" w:rsidRPr="000E3516" w:rsidRDefault="000E3516" w:rsidP="00AD6F6C">
    <w:pPr>
      <w:pStyle w:val="Header"/>
      <w:rPr>
        <w:lang w:val="lv-LV"/>
      </w:rPr>
    </w:pPr>
  </w:p>
  <w:p w14:paraId="1FC39945" w14:textId="77777777" w:rsidR="000E3516" w:rsidRPr="000E3516" w:rsidRDefault="000E3516" w:rsidP="00AD6F6C">
    <w:pPr>
      <w:pStyle w:val="Header"/>
      <w:rPr>
        <w:lang w:val="lv-LV"/>
      </w:rPr>
    </w:pPr>
  </w:p>
  <w:p w14:paraId="0562CB0E" w14:textId="77777777" w:rsidR="000E3516" w:rsidRPr="000E3516" w:rsidRDefault="000E3516" w:rsidP="00AD6F6C">
    <w:pPr>
      <w:pStyle w:val="Header"/>
      <w:rPr>
        <w:lang w:val="lv-LV"/>
      </w:rPr>
    </w:pPr>
  </w:p>
  <w:p w14:paraId="34CE0A41" w14:textId="77777777" w:rsidR="000E3516" w:rsidRPr="000E3516" w:rsidRDefault="000E3516" w:rsidP="00AD6F6C">
    <w:pPr>
      <w:pStyle w:val="Header"/>
      <w:rPr>
        <w:lang w:val="lv-LV"/>
      </w:rPr>
    </w:pPr>
  </w:p>
  <w:p w14:paraId="62EBF3C5" w14:textId="77777777" w:rsidR="000E3516" w:rsidRDefault="000E3516" w:rsidP="00AD6F6C">
    <w:pPr>
      <w:pStyle w:val="Header"/>
      <w:rPr>
        <w:lang w:val="lv-LV"/>
      </w:rPr>
    </w:pPr>
  </w:p>
  <w:p w14:paraId="6D98A12B" w14:textId="77777777" w:rsidR="00516E24" w:rsidRDefault="00516E24" w:rsidP="00AD6F6C">
    <w:pPr>
      <w:pStyle w:val="Header"/>
      <w:rPr>
        <w:lang w:val="lv-LV"/>
      </w:rPr>
    </w:pPr>
  </w:p>
  <w:p w14:paraId="3C94476F" w14:textId="77777777" w:rsidR="00516E24" w:rsidRPr="000E3516" w:rsidRDefault="00516E24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2946DB82" w14:textId="77777777" w:rsidR="00516E24" w:rsidRDefault="00516E24" w:rsidP="00AD6F6C">
    <w:pPr>
      <w:pStyle w:val="Header"/>
      <w:rPr>
        <w:lang w:val="lv-LV"/>
      </w:rPr>
    </w:pPr>
  </w:p>
  <w:p w14:paraId="5917852B" w14:textId="77777777" w:rsidR="000E3516" w:rsidRPr="000E3516" w:rsidRDefault="74A62FF5" w:rsidP="00516E24">
    <w:pPr>
      <w:widowControl/>
      <w:spacing w:after="0" w:line="240" w:lineRule="auto"/>
      <w:jc w:val="both"/>
      <w:rPr>
        <w:lang w:val="lv-LV"/>
      </w:rPr>
    </w:pPr>
    <w:r w:rsidRPr="74A62FF5">
      <w:rPr>
        <w:rFonts w:eastAsia="Times New Roman"/>
        <w:lang w:val="lv-LV" w:eastAsia="lv-LV"/>
      </w:rPr>
      <w:t xml:space="preserve">     </w:t>
    </w:r>
    <w:r>
      <w:t>09.08.2021</w:t>
    </w:r>
    <w:r w:rsidRPr="74A62FF5">
      <w:rPr>
        <w:rFonts w:eastAsia="Times New Roman"/>
        <w:lang w:val="lv-LV" w:eastAsia="lv-LV"/>
      </w:rPr>
      <w:t>. 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r>
      <w:t>3.1-1/1405</w:t>
    </w:r>
    <w:r w:rsidR="000E3516" w:rsidRPr="000E3516">
      <w:rPr>
        <w:noProof/>
      </w:rPr>
      <w:drawing>
        <wp:anchor distT="0" distB="0" distL="114300" distR="114300" simplePos="0" relativeHeight="251656704" behindDoc="1" locked="0" layoutInCell="1" allowOverlap="1" wp14:anchorId="5EA5F3E6" wp14:editId="1F8AA18A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27F8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463DC96" wp14:editId="26123BD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CCE6D" w14:textId="77777777" w:rsidR="000E3516" w:rsidRPr="000E3516" w:rsidRDefault="000E3516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K. Valdemāra iela 11a, Rīga, LV - 1364, tālr. 67330200, fakss 67330293, e-pasts pasts@km.gov.lv, www.km.gov.lv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2463DC96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0E3516" w:rsidR="000E3516" w:rsidP="00AD6F6C" w:rsidRDefault="000E3516" w14:paraId="22FCCE6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K. Valdemāra iela 11a, Rīga, LV - 1364, tālr. 67330200, fakss 67330293, e-pasts pasts@km.gov.lv, www.km.gov.lv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27F8">
      <w:rPr>
        <w:rFonts w:ascii="Calibri" w:hAnsi="Calibri"/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48E5650" wp14:editId="0391FF2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xmlns:wp14="http://schemas.microsoft.com/office/word/2010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p14:anchorId="27020BFB"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6029C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423D92"/>
    <w:multiLevelType w:val="hybridMultilevel"/>
    <w:tmpl w:val="8962F7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0F0A1C"/>
    <w:multiLevelType w:val="hybridMultilevel"/>
    <w:tmpl w:val="EFD69A8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1A4ADC"/>
    <w:multiLevelType w:val="hybridMultilevel"/>
    <w:tmpl w:val="20805470"/>
    <w:lvl w:ilvl="0" w:tplc="A5F2C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CB05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098105E"/>
    <w:multiLevelType w:val="hybridMultilevel"/>
    <w:tmpl w:val="DCE85F34"/>
    <w:lvl w:ilvl="0" w:tplc="B50E8C3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C36F46"/>
    <w:multiLevelType w:val="hybridMultilevel"/>
    <w:tmpl w:val="73948ACA"/>
    <w:lvl w:ilvl="0" w:tplc="D312F070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24059E"/>
    <w:multiLevelType w:val="hybridMultilevel"/>
    <w:tmpl w:val="788C2B78"/>
    <w:lvl w:ilvl="0" w:tplc="5EA20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0F7967"/>
    <w:multiLevelType w:val="hybridMultilevel"/>
    <w:tmpl w:val="90F6D9B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D061767"/>
    <w:multiLevelType w:val="hybridMultilevel"/>
    <w:tmpl w:val="920E8754"/>
    <w:lvl w:ilvl="0" w:tplc="61707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2"/>
  </w:num>
  <w:num w:numId="18">
    <w:abstractNumId w:val="19"/>
  </w:num>
  <w:num w:numId="19">
    <w:abstractNumId w:val="15"/>
  </w:num>
  <w:num w:numId="20">
    <w:abstractNumId w:val="11"/>
  </w:num>
  <w:num w:numId="21">
    <w:abstractNumId w:val="14"/>
  </w:num>
  <w:num w:numId="22">
    <w:abstractNumId w:val="21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2228"/>
    <w:rsid w:val="00004299"/>
    <w:rsid w:val="000050BE"/>
    <w:rsid w:val="00006384"/>
    <w:rsid w:val="00021225"/>
    <w:rsid w:val="000241F4"/>
    <w:rsid w:val="00030349"/>
    <w:rsid w:val="000368F4"/>
    <w:rsid w:val="00041FD6"/>
    <w:rsid w:val="00046B59"/>
    <w:rsid w:val="000735F1"/>
    <w:rsid w:val="00074A0D"/>
    <w:rsid w:val="00085D49"/>
    <w:rsid w:val="000A06AE"/>
    <w:rsid w:val="000A10CE"/>
    <w:rsid w:val="000A1C13"/>
    <w:rsid w:val="000B598D"/>
    <w:rsid w:val="000C4D65"/>
    <w:rsid w:val="000D7CE0"/>
    <w:rsid w:val="000E3516"/>
    <w:rsid w:val="000E4DAA"/>
    <w:rsid w:val="000E6CC3"/>
    <w:rsid w:val="000E6E71"/>
    <w:rsid w:val="000F1952"/>
    <w:rsid w:val="000F41AD"/>
    <w:rsid w:val="000F752E"/>
    <w:rsid w:val="00117375"/>
    <w:rsid w:val="00124173"/>
    <w:rsid w:val="001311A3"/>
    <w:rsid w:val="001379ED"/>
    <w:rsid w:val="00154FD6"/>
    <w:rsid w:val="001568C9"/>
    <w:rsid w:val="001637B1"/>
    <w:rsid w:val="00177B13"/>
    <w:rsid w:val="00186860"/>
    <w:rsid w:val="00194352"/>
    <w:rsid w:val="001A1670"/>
    <w:rsid w:val="001A3ACC"/>
    <w:rsid w:val="001A48F1"/>
    <w:rsid w:val="001B6D24"/>
    <w:rsid w:val="001B718D"/>
    <w:rsid w:val="001C0981"/>
    <w:rsid w:val="001D5487"/>
    <w:rsid w:val="001E11FA"/>
    <w:rsid w:val="001E79AB"/>
    <w:rsid w:val="00201568"/>
    <w:rsid w:val="002056FC"/>
    <w:rsid w:val="0020724C"/>
    <w:rsid w:val="00207F91"/>
    <w:rsid w:val="00220C4E"/>
    <w:rsid w:val="00224CF9"/>
    <w:rsid w:val="002424C6"/>
    <w:rsid w:val="00254014"/>
    <w:rsid w:val="00263FA5"/>
    <w:rsid w:val="00266910"/>
    <w:rsid w:val="002708E5"/>
    <w:rsid w:val="00275B9E"/>
    <w:rsid w:val="0029304B"/>
    <w:rsid w:val="00293953"/>
    <w:rsid w:val="00294B25"/>
    <w:rsid w:val="002B3077"/>
    <w:rsid w:val="002B7685"/>
    <w:rsid w:val="002C40E3"/>
    <w:rsid w:val="002D1FBE"/>
    <w:rsid w:val="002D7774"/>
    <w:rsid w:val="002E1474"/>
    <w:rsid w:val="002E5760"/>
    <w:rsid w:val="00300D61"/>
    <w:rsid w:val="00301702"/>
    <w:rsid w:val="00304EF0"/>
    <w:rsid w:val="00311E9F"/>
    <w:rsid w:val="00323CCA"/>
    <w:rsid w:val="00330312"/>
    <w:rsid w:val="00331A53"/>
    <w:rsid w:val="00335032"/>
    <w:rsid w:val="00342271"/>
    <w:rsid w:val="0034232C"/>
    <w:rsid w:val="003446B5"/>
    <w:rsid w:val="00354684"/>
    <w:rsid w:val="00354844"/>
    <w:rsid w:val="00354CDB"/>
    <w:rsid w:val="003571D9"/>
    <w:rsid w:val="00366475"/>
    <w:rsid w:val="003669E1"/>
    <w:rsid w:val="00375628"/>
    <w:rsid w:val="00382749"/>
    <w:rsid w:val="00386F62"/>
    <w:rsid w:val="00390D40"/>
    <w:rsid w:val="003952CF"/>
    <w:rsid w:val="003A5583"/>
    <w:rsid w:val="003B153B"/>
    <w:rsid w:val="003C0F1D"/>
    <w:rsid w:val="003C1A6A"/>
    <w:rsid w:val="003D51D3"/>
    <w:rsid w:val="003D7359"/>
    <w:rsid w:val="00400CE4"/>
    <w:rsid w:val="00400F01"/>
    <w:rsid w:val="00403BE5"/>
    <w:rsid w:val="00422EDE"/>
    <w:rsid w:val="004302E9"/>
    <w:rsid w:val="00430C33"/>
    <w:rsid w:val="00442FF6"/>
    <w:rsid w:val="00444219"/>
    <w:rsid w:val="00452D38"/>
    <w:rsid w:val="00456B80"/>
    <w:rsid w:val="00465F73"/>
    <w:rsid w:val="004679DF"/>
    <w:rsid w:val="0047374B"/>
    <w:rsid w:val="00474B07"/>
    <w:rsid w:val="0048119B"/>
    <w:rsid w:val="00481A76"/>
    <w:rsid w:val="004824FF"/>
    <w:rsid w:val="0048355C"/>
    <w:rsid w:val="00493308"/>
    <w:rsid w:val="004A7390"/>
    <w:rsid w:val="004A7FE4"/>
    <w:rsid w:val="004C71D6"/>
    <w:rsid w:val="004E0B42"/>
    <w:rsid w:val="004E2DF8"/>
    <w:rsid w:val="004E31B1"/>
    <w:rsid w:val="004E5DEB"/>
    <w:rsid w:val="004E79CE"/>
    <w:rsid w:val="004F063F"/>
    <w:rsid w:val="004F31E9"/>
    <w:rsid w:val="00504DF4"/>
    <w:rsid w:val="00506D60"/>
    <w:rsid w:val="005073E7"/>
    <w:rsid w:val="0051010A"/>
    <w:rsid w:val="00515F46"/>
    <w:rsid w:val="00516E24"/>
    <w:rsid w:val="00524329"/>
    <w:rsid w:val="005247CB"/>
    <w:rsid w:val="0052598F"/>
    <w:rsid w:val="00527193"/>
    <w:rsid w:val="00527C3B"/>
    <w:rsid w:val="00535564"/>
    <w:rsid w:val="005361DA"/>
    <w:rsid w:val="0053677B"/>
    <w:rsid w:val="005402CC"/>
    <w:rsid w:val="00542530"/>
    <w:rsid w:val="00551D1C"/>
    <w:rsid w:val="005540FA"/>
    <w:rsid w:val="00577741"/>
    <w:rsid w:val="005814B7"/>
    <w:rsid w:val="00582F30"/>
    <w:rsid w:val="005940E0"/>
    <w:rsid w:val="005A5268"/>
    <w:rsid w:val="005B090D"/>
    <w:rsid w:val="005B3195"/>
    <w:rsid w:val="005B46CB"/>
    <w:rsid w:val="005C534D"/>
    <w:rsid w:val="005C6069"/>
    <w:rsid w:val="005E0A51"/>
    <w:rsid w:val="005E0D35"/>
    <w:rsid w:val="005E2DA5"/>
    <w:rsid w:val="005E507B"/>
    <w:rsid w:val="005F563F"/>
    <w:rsid w:val="005F66DF"/>
    <w:rsid w:val="00600D5D"/>
    <w:rsid w:val="0060313A"/>
    <w:rsid w:val="00620696"/>
    <w:rsid w:val="00622AD1"/>
    <w:rsid w:val="00622FF4"/>
    <w:rsid w:val="00625794"/>
    <w:rsid w:val="00625A31"/>
    <w:rsid w:val="006333C6"/>
    <w:rsid w:val="00635C77"/>
    <w:rsid w:val="006444AA"/>
    <w:rsid w:val="00647DB0"/>
    <w:rsid w:val="00662B97"/>
    <w:rsid w:val="00663C3A"/>
    <w:rsid w:val="00663C82"/>
    <w:rsid w:val="00671E5C"/>
    <w:rsid w:val="00672D43"/>
    <w:rsid w:val="006757D0"/>
    <w:rsid w:val="00693716"/>
    <w:rsid w:val="006A283B"/>
    <w:rsid w:val="006A398F"/>
    <w:rsid w:val="006A63C8"/>
    <w:rsid w:val="006B3F53"/>
    <w:rsid w:val="006B4EC9"/>
    <w:rsid w:val="006B56D4"/>
    <w:rsid w:val="006B6A87"/>
    <w:rsid w:val="006C0BF8"/>
    <w:rsid w:val="006C1639"/>
    <w:rsid w:val="006D5E30"/>
    <w:rsid w:val="006E2D92"/>
    <w:rsid w:val="00715112"/>
    <w:rsid w:val="0072135F"/>
    <w:rsid w:val="00727E03"/>
    <w:rsid w:val="0073032D"/>
    <w:rsid w:val="0073475A"/>
    <w:rsid w:val="00736FE2"/>
    <w:rsid w:val="0074179B"/>
    <w:rsid w:val="00742A78"/>
    <w:rsid w:val="00747CCB"/>
    <w:rsid w:val="007523DC"/>
    <w:rsid w:val="007541BF"/>
    <w:rsid w:val="0076271D"/>
    <w:rsid w:val="00762A37"/>
    <w:rsid w:val="00770205"/>
    <w:rsid w:val="007704BD"/>
    <w:rsid w:val="007758AC"/>
    <w:rsid w:val="00775C50"/>
    <w:rsid w:val="00776830"/>
    <w:rsid w:val="00782612"/>
    <w:rsid w:val="00782F5D"/>
    <w:rsid w:val="007835C2"/>
    <w:rsid w:val="00785071"/>
    <w:rsid w:val="00796359"/>
    <w:rsid w:val="007A610D"/>
    <w:rsid w:val="007A6CD8"/>
    <w:rsid w:val="007B3BA5"/>
    <w:rsid w:val="007B4400"/>
    <w:rsid w:val="007B48EC"/>
    <w:rsid w:val="007B761D"/>
    <w:rsid w:val="007B7A1D"/>
    <w:rsid w:val="007C29EE"/>
    <w:rsid w:val="007C561D"/>
    <w:rsid w:val="007D5A25"/>
    <w:rsid w:val="007E4D1F"/>
    <w:rsid w:val="007F54AF"/>
    <w:rsid w:val="007F5950"/>
    <w:rsid w:val="008151DB"/>
    <w:rsid w:val="00815277"/>
    <w:rsid w:val="008168B5"/>
    <w:rsid w:val="00816EE3"/>
    <w:rsid w:val="008334CE"/>
    <w:rsid w:val="008362BC"/>
    <w:rsid w:val="0084581E"/>
    <w:rsid w:val="00845851"/>
    <w:rsid w:val="00846466"/>
    <w:rsid w:val="00847376"/>
    <w:rsid w:val="008509E2"/>
    <w:rsid w:val="00851816"/>
    <w:rsid w:val="00851DB3"/>
    <w:rsid w:val="0085602A"/>
    <w:rsid w:val="008619F3"/>
    <w:rsid w:val="00866131"/>
    <w:rsid w:val="008766BC"/>
    <w:rsid w:val="00876C21"/>
    <w:rsid w:val="00890718"/>
    <w:rsid w:val="008A3203"/>
    <w:rsid w:val="008A3756"/>
    <w:rsid w:val="008B5D42"/>
    <w:rsid w:val="008D0FE3"/>
    <w:rsid w:val="008E72B2"/>
    <w:rsid w:val="008F6D0A"/>
    <w:rsid w:val="0090556F"/>
    <w:rsid w:val="00910985"/>
    <w:rsid w:val="00910E24"/>
    <w:rsid w:val="00911534"/>
    <w:rsid w:val="00920206"/>
    <w:rsid w:val="0092044D"/>
    <w:rsid w:val="009221F9"/>
    <w:rsid w:val="00943BBA"/>
    <w:rsid w:val="00944005"/>
    <w:rsid w:val="009529AB"/>
    <w:rsid w:val="00954D5A"/>
    <w:rsid w:val="00955E2C"/>
    <w:rsid w:val="0096049D"/>
    <w:rsid w:val="009604BC"/>
    <w:rsid w:val="00983023"/>
    <w:rsid w:val="009931DA"/>
    <w:rsid w:val="009939B7"/>
    <w:rsid w:val="00995A5F"/>
    <w:rsid w:val="009A091A"/>
    <w:rsid w:val="009A0C38"/>
    <w:rsid w:val="009A2E21"/>
    <w:rsid w:val="009B124E"/>
    <w:rsid w:val="009C3A12"/>
    <w:rsid w:val="009D76E1"/>
    <w:rsid w:val="009F3FB5"/>
    <w:rsid w:val="00A01EDF"/>
    <w:rsid w:val="00A02AB3"/>
    <w:rsid w:val="00A10497"/>
    <w:rsid w:val="00A12870"/>
    <w:rsid w:val="00A15FE0"/>
    <w:rsid w:val="00A16DB7"/>
    <w:rsid w:val="00A170F2"/>
    <w:rsid w:val="00A21F13"/>
    <w:rsid w:val="00A2645B"/>
    <w:rsid w:val="00A337D5"/>
    <w:rsid w:val="00A34C70"/>
    <w:rsid w:val="00A364DA"/>
    <w:rsid w:val="00A41E4C"/>
    <w:rsid w:val="00A64CBE"/>
    <w:rsid w:val="00A6767E"/>
    <w:rsid w:val="00A676D6"/>
    <w:rsid w:val="00A764FE"/>
    <w:rsid w:val="00A860EB"/>
    <w:rsid w:val="00A87CEB"/>
    <w:rsid w:val="00A87F8D"/>
    <w:rsid w:val="00A92709"/>
    <w:rsid w:val="00AA6E64"/>
    <w:rsid w:val="00AC4B79"/>
    <w:rsid w:val="00AD0B36"/>
    <w:rsid w:val="00AD6712"/>
    <w:rsid w:val="00AD6F6C"/>
    <w:rsid w:val="00AE342C"/>
    <w:rsid w:val="00AF0293"/>
    <w:rsid w:val="00AF0E1C"/>
    <w:rsid w:val="00AF1795"/>
    <w:rsid w:val="00AF3CFC"/>
    <w:rsid w:val="00AF63CB"/>
    <w:rsid w:val="00B05158"/>
    <w:rsid w:val="00B10504"/>
    <w:rsid w:val="00B12F29"/>
    <w:rsid w:val="00B24562"/>
    <w:rsid w:val="00B308DE"/>
    <w:rsid w:val="00B414B5"/>
    <w:rsid w:val="00B564ED"/>
    <w:rsid w:val="00B576DD"/>
    <w:rsid w:val="00B634A2"/>
    <w:rsid w:val="00B66DF7"/>
    <w:rsid w:val="00B7162A"/>
    <w:rsid w:val="00B729FF"/>
    <w:rsid w:val="00B8215B"/>
    <w:rsid w:val="00B83ECE"/>
    <w:rsid w:val="00BA046A"/>
    <w:rsid w:val="00BB5486"/>
    <w:rsid w:val="00BD334D"/>
    <w:rsid w:val="00BD4DF9"/>
    <w:rsid w:val="00BD54AE"/>
    <w:rsid w:val="00BD70B9"/>
    <w:rsid w:val="00BE2D0D"/>
    <w:rsid w:val="00BF0D20"/>
    <w:rsid w:val="00BF1BDC"/>
    <w:rsid w:val="00BF5889"/>
    <w:rsid w:val="00BF6A28"/>
    <w:rsid w:val="00C02624"/>
    <w:rsid w:val="00C04CDA"/>
    <w:rsid w:val="00C0635F"/>
    <w:rsid w:val="00C129A2"/>
    <w:rsid w:val="00C207DD"/>
    <w:rsid w:val="00C23110"/>
    <w:rsid w:val="00C267B5"/>
    <w:rsid w:val="00C329A5"/>
    <w:rsid w:val="00C4010F"/>
    <w:rsid w:val="00C43889"/>
    <w:rsid w:val="00C47F57"/>
    <w:rsid w:val="00C50F45"/>
    <w:rsid w:val="00C54D2F"/>
    <w:rsid w:val="00C623A0"/>
    <w:rsid w:val="00C62F7E"/>
    <w:rsid w:val="00C67DDE"/>
    <w:rsid w:val="00C72604"/>
    <w:rsid w:val="00C73C6B"/>
    <w:rsid w:val="00C811C6"/>
    <w:rsid w:val="00CA27F8"/>
    <w:rsid w:val="00CC59F9"/>
    <w:rsid w:val="00CC7C8B"/>
    <w:rsid w:val="00CD0BC4"/>
    <w:rsid w:val="00CE1310"/>
    <w:rsid w:val="00CE3108"/>
    <w:rsid w:val="00CE7B93"/>
    <w:rsid w:val="00CF2DD0"/>
    <w:rsid w:val="00D05FD7"/>
    <w:rsid w:val="00D100BB"/>
    <w:rsid w:val="00D14F38"/>
    <w:rsid w:val="00D21FA6"/>
    <w:rsid w:val="00D31F1E"/>
    <w:rsid w:val="00D33DC8"/>
    <w:rsid w:val="00D36344"/>
    <w:rsid w:val="00D51A9E"/>
    <w:rsid w:val="00D529CA"/>
    <w:rsid w:val="00D55B4B"/>
    <w:rsid w:val="00D80197"/>
    <w:rsid w:val="00D82305"/>
    <w:rsid w:val="00D95C43"/>
    <w:rsid w:val="00D96B17"/>
    <w:rsid w:val="00DA4C39"/>
    <w:rsid w:val="00DA708C"/>
    <w:rsid w:val="00DA7612"/>
    <w:rsid w:val="00DB3D8A"/>
    <w:rsid w:val="00DB44AD"/>
    <w:rsid w:val="00DB4DCD"/>
    <w:rsid w:val="00DC6E22"/>
    <w:rsid w:val="00DD0A7B"/>
    <w:rsid w:val="00DE265D"/>
    <w:rsid w:val="00DF73D5"/>
    <w:rsid w:val="00DF7E88"/>
    <w:rsid w:val="00E0560A"/>
    <w:rsid w:val="00E22E30"/>
    <w:rsid w:val="00E25527"/>
    <w:rsid w:val="00E263FD"/>
    <w:rsid w:val="00E303C7"/>
    <w:rsid w:val="00E32BC1"/>
    <w:rsid w:val="00E365CE"/>
    <w:rsid w:val="00E65A47"/>
    <w:rsid w:val="00E65DED"/>
    <w:rsid w:val="00E6649D"/>
    <w:rsid w:val="00E67773"/>
    <w:rsid w:val="00E760C2"/>
    <w:rsid w:val="00E76197"/>
    <w:rsid w:val="00E825CC"/>
    <w:rsid w:val="00E85049"/>
    <w:rsid w:val="00E8652B"/>
    <w:rsid w:val="00E938A1"/>
    <w:rsid w:val="00E95CD6"/>
    <w:rsid w:val="00EA163F"/>
    <w:rsid w:val="00EA17F6"/>
    <w:rsid w:val="00EA1C38"/>
    <w:rsid w:val="00EA1D6D"/>
    <w:rsid w:val="00EA5A78"/>
    <w:rsid w:val="00EA694F"/>
    <w:rsid w:val="00EA7F6C"/>
    <w:rsid w:val="00EB1F02"/>
    <w:rsid w:val="00EC262B"/>
    <w:rsid w:val="00ED5591"/>
    <w:rsid w:val="00EE1581"/>
    <w:rsid w:val="00EE59E3"/>
    <w:rsid w:val="00EE5A62"/>
    <w:rsid w:val="00EF4844"/>
    <w:rsid w:val="00F06E80"/>
    <w:rsid w:val="00F07745"/>
    <w:rsid w:val="00F10E94"/>
    <w:rsid w:val="00F13C0F"/>
    <w:rsid w:val="00F2634A"/>
    <w:rsid w:val="00F34F48"/>
    <w:rsid w:val="00F36A52"/>
    <w:rsid w:val="00F4524B"/>
    <w:rsid w:val="00F46155"/>
    <w:rsid w:val="00F46448"/>
    <w:rsid w:val="00F50A8A"/>
    <w:rsid w:val="00F57BD6"/>
    <w:rsid w:val="00F60586"/>
    <w:rsid w:val="00F639E2"/>
    <w:rsid w:val="00F75241"/>
    <w:rsid w:val="00F80C1C"/>
    <w:rsid w:val="00F95BE4"/>
    <w:rsid w:val="00F9787B"/>
    <w:rsid w:val="00FA59C1"/>
    <w:rsid w:val="00FB6E05"/>
    <w:rsid w:val="00FC38DB"/>
    <w:rsid w:val="00FC62D7"/>
    <w:rsid w:val="00FD3431"/>
    <w:rsid w:val="00FD502B"/>
    <w:rsid w:val="00FD507C"/>
    <w:rsid w:val="00FE419B"/>
    <w:rsid w:val="00FE5C03"/>
    <w:rsid w:val="00FF5F1A"/>
    <w:rsid w:val="038EB92A"/>
    <w:rsid w:val="047E1B67"/>
    <w:rsid w:val="08BF1AA9"/>
    <w:rsid w:val="0E864EBF"/>
    <w:rsid w:val="0F280339"/>
    <w:rsid w:val="0F7C9F16"/>
    <w:rsid w:val="1359BFE2"/>
    <w:rsid w:val="14C505F1"/>
    <w:rsid w:val="16992FDD"/>
    <w:rsid w:val="16E46B3C"/>
    <w:rsid w:val="17E3FCB5"/>
    <w:rsid w:val="196C110A"/>
    <w:rsid w:val="1AAE7DDF"/>
    <w:rsid w:val="1CD4F361"/>
    <w:rsid w:val="1E86D6FC"/>
    <w:rsid w:val="1F1780B2"/>
    <w:rsid w:val="297A0E78"/>
    <w:rsid w:val="2EAE2365"/>
    <w:rsid w:val="3129014A"/>
    <w:rsid w:val="333104A0"/>
    <w:rsid w:val="35E98D99"/>
    <w:rsid w:val="364F7D05"/>
    <w:rsid w:val="365AF2D6"/>
    <w:rsid w:val="372FC6A6"/>
    <w:rsid w:val="3FD7B8A2"/>
    <w:rsid w:val="40C28BAF"/>
    <w:rsid w:val="42244F25"/>
    <w:rsid w:val="430E7D29"/>
    <w:rsid w:val="44F7FCE0"/>
    <w:rsid w:val="45D01C21"/>
    <w:rsid w:val="49A8A61D"/>
    <w:rsid w:val="49DF57B0"/>
    <w:rsid w:val="4DB309B9"/>
    <w:rsid w:val="5033212F"/>
    <w:rsid w:val="5462866C"/>
    <w:rsid w:val="580381AE"/>
    <w:rsid w:val="589A41D5"/>
    <w:rsid w:val="60E7A5E8"/>
    <w:rsid w:val="6B12BB0D"/>
    <w:rsid w:val="72123302"/>
    <w:rsid w:val="74A62FF5"/>
    <w:rsid w:val="75A58676"/>
    <w:rsid w:val="78F92646"/>
    <w:rsid w:val="798A9AF9"/>
    <w:rsid w:val="79ECA4EA"/>
    <w:rsid w:val="7F66E2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ED9B8"/>
  <w15:docId w15:val="{57C04E35-CB87-4178-936F-9E8181A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7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5C2"/>
    <w:rPr>
      <w:rFonts w:ascii="Times New Roman" w:hAnsi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ListParagraph">
    <w:name w:val="List Paragraph"/>
    <w:aliases w:val="2,Punkti ar numuriem,Akapit z listą BS,References,H&amp;P List Paragraph,Strip,Colorful List - Accent 12,Numbered Para 1,Dot pt,No Spacing1,List Paragraph Char Char Char,Indicator Text,List Paragraph1,Bullet 1,Bullet Points,MAIN CONTENT"/>
    <w:basedOn w:val="Normal"/>
    <w:link w:val="ListParagraphChar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7F8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7F8"/>
    <w:rPr>
      <w:lang w:val="en-US" w:eastAsia="en-US" w:bidi="ar-SA"/>
    </w:rPr>
  </w:style>
  <w:style w:type="character" w:styleId="FootnoteReference">
    <w:name w:val="footnote reference"/>
    <w:uiPriority w:val="99"/>
    <w:semiHidden/>
    <w:unhideWhenUsed/>
    <w:rsid w:val="00CA27F8"/>
    <w:rPr>
      <w:vertAlign w:val="superscript"/>
    </w:rPr>
  </w:style>
  <w:style w:type="character" w:customStyle="1" w:styleId="ListParagraphChar">
    <w:name w:val="List Paragraph Char"/>
    <w:aliases w:val="2 Char,Punkti ar numuriem Char,Akapit z listą BS Char,References Char,H&amp;P List Paragraph Char,Strip Char,Colorful List - Accent 12 Char,Numbered Para 1 Char,Dot pt Char,No Spacing1 Char,List Paragraph Char Char Char Char"/>
    <w:link w:val="ListParagraph"/>
    <w:uiPriority w:val="34"/>
    <w:qFormat/>
    <w:locked/>
    <w:rsid w:val="00186860"/>
    <w:rPr>
      <w:rFonts w:ascii="RimTimes" w:eastAsia="Times New Roman" w:hAnsi="RimTimes"/>
      <w:sz w:val="24"/>
      <w:lang w:bidi="ar-SA"/>
    </w:rPr>
  </w:style>
  <w:style w:type="paragraph" w:customStyle="1" w:styleId="tv213">
    <w:name w:val="tv213"/>
    <w:basedOn w:val="Normal"/>
    <w:rsid w:val="00300D61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C40E3"/>
    <w:rPr>
      <w:b/>
      <w:bCs/>
    </w:rPr>
  </w:style>
  <w:style w:type="paragraph" w:customStyle="1" w:styleId="xmsonormal">
    <w:name w:val="xmsonormal"/>
    <w:basedOn w:val="Normal"/>
    <w:rsid w:val="00C23110"/>
    <w:pPr>
      <w:widowControl/>
      <w:spacing w:after="0" w:line="240" w:lineRule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8509E2"/>
    <w:rPr>
      <w:rFonts w:ascii="Times New Roman" w:hAnsi="Times New Roman"/>
      <w:sz w:val="28"/>
      <w:szCs w:val="22"/>
      <w:lang w:val="en-US" w:eastAsia="en-US" w:bidi="ar-SA"/>
    </w:rPr>
  </w:style>
  <w:style w:type="paragraph" w:styleId="NoSpacing">
    <w:name w:val="No Spacing"/>
    <w:uiPriority w:val="1"/>
    <w:qFormat/>
    <w:rsid w:val="00B12F29"/>
    <w:pPr>
      <w:widowControl w:val="0"/>
    </w:pPr>
    <w:rPr>
      <w:sz w:val="22"/>
      <w:szCs w:val="22"/>
      <w:lang w:val="en-US" w:eastAsia="en-US" w:bidi="ar-SA"/>
    </w:rPr>
  </w:style>
  <w:style w:type="paragraph" w:customStyle="1" w:styleId="xmsonormal0">
    <w:name w:val="x_msonormal"/>
    <w:basedOn w:val="Normal"/>
    <w:rsid w:val="00A15FE0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ita.Rusina@k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BB087-1EE5-430E-A273-DEFD281F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4</vt:i4>
      </vt:variant>
    </vt:vector>
  </HeadingPairs>
  <TitlesOfParts>
    <vt:vector size="6" baseType="lpstr">
      <vt:lpstr/>
      <vt:lpstr/>
      <vt:lpstr>„Darbības programmas „Izaugsme un nodarbinātība” 14.1.1.specifiskā atbalsta mērķ</vt:lpstr>
      <vt:lpstr>Kultūras ministrija saskaņā ar Valsts sekretāru sanāksmes 2021.gada 22.jūlija pr</vt:lpstr>
      <vt:lpstr>Lūdzam izvērtēt iespēju un papildināt Projektu par atbalstāmajām izmaksām un taj</vt:lpstr>
      <vt:lpstr/>
    </vt:vector>
  </TitlesOfParts>
  <Company>LR Kultūras Ministrija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Zalāns</dc:creator>
  <cp:lastModifiedBy>Vēsma Abizāre-Vagre</cp:lastModifiedBy>
  <cp:revision>2</cp:revision>
  <cp:lastPrinted>2020-12-01T14:15:00Z</cp:lastPrinted>
  <dcterms:created xsi:type="dcterms:W3CDTF">2021-08-14T08:54:00Z</dcterms:created>
  <dcterms:modified xsi:type="dcterms:W3CDTF">2021-08-14T08:54:00Z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