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A2BC4" w14:textId="4C3D75AE" w:rsidR="00066F85" w:rsidRPr="00066F85" w:rsidRDefault="00066F85" w:rsidP="00066F85">
      <w:bookmarkStart w:id="0" w:name="_MailOriginal"/>
    </w:p>
    <w:p w14:paraId="021DC40A" w14:textId="77777777" w:rsidR="00066F85" w:rsidRPr="00066F85" w:rsidRDefault="00066F85" w:rsidP="00066F85">
      <w:pPr>
        <w:rPr>
          <w:lang w:val="en-US"/>
        </w:rPr>
      </w:pPr>
      <w:r w:rsidRPr="00066F85">
        <w:rPr>
          <w:lang w:val="en-US"/>
        </w:rPr>
        <w:t xml:space="preserve">From: Vanesa </w:t>
      </w:r>
      <w:proofErr w:type="spellStart"/>
      <w:r w:rsidRPr="00066F85">
        <w:rPr>
          <w:lang w:val="en-US"/>
        </w:rPr>
        <w:t>Koļesinska</w:t>
      </w:r>
      <w:proofErr w:type="spellEnd"/>
      <w:r w:rsidRPr="00066F85">
        <w:rPr>
          <w:lang w:val="en-US"/>
        </w:rPr>
        <w:t xml:space="preserve"> &lt;</w:t>
      </w:r>
      <w:hyperlink r:id="rId6" w:history="1">
        <w:r w:rsidRPr="00066F85">
          <w:rPr>
            <w:rStyle w:val="Hyperlink"/>
            <w:lang w:val="en-US"/>
          </w:rPr>
          <w:t>Vanesa.Kolesinska@iem.gov.lv</w:t>
        </w:r>
      </w:hyperlink>
      <w:r w:rsidRPr="00066F85">
        <w:rPr>
          <w:lang w:val="en-US"/>
        </w:rPr>
        <w:t xml:space="preserve">&gt; </w:t>
      </w:r>
      <w:r w:rsidRPr="00066F85">
        <w:rPr>
          <w:lang w:val="en-US"/>
        </w:rPr>
        <w:br/>
        <w:t xml:space="preserve">Sent: </w:t>
      </w:r>
      <w:proofErr w:type="spellStart"/>
      <w:r w:rsidRPr="00066F85">
        <w:rPr>
          <w:lang w:val="en-US"/>
        </w:rPr>
        <w:t>otrdiena</w:t>
      </w:r>
      <w:proofErr w:type="spellEnd"/>
      <w:r w:rsidRPr="00066F85">
        <w:rPr>
          <w:lang w:val="en-US"/>
        </w:rPr>
        <w:t xml:space="preserve">, 2025. gada 1. </w:t>
      </w:r>
      <w:proofErr w:type="spellStart"/>
      <w:r w:rsidRPr="00066F85">
        <w:rPr>
          <w:lang w:val="en-US"/>
        </w:rPr>
        <w:t>jūlijs</w:t>
      </w:r>
      <w:proofErr w:type="spellEnd"/>
      <w:r w:rsidRPr="00066F85">
        <w:rPr>
          <w:lang w:val="en-US"/>
        </w:rPr>
        <w:t xml:space="preserve"> 14:42</w:t>
      </w:r>
      <w:r w:rsidRPr="00066F85">
        <w:rPr>
          <w:lang w:val="en-US"/>
        </w:rPr>
        <w:br/>
        <w:t>To: Evita Vamža &lt;</w:t>
      </w:r>
      <w:hyperlink r:id="rId7" w:history="1">
        <w:r w:rsidRPr="00066F85">
          <w:rPr>
            <w:rStyle w:val="Hyperlink"/>
            <w:lang w:val="en-US"/>
          </w:rPr>
          <w:t>evita.vamza@fm.gov.lv</w:t>
        </w:r>
      </w:hyperlink>
      <w:r w:rsidRPr="00066F85">
        <w:rPr>
          <w:lang w:val="en-US"/>
        </w:rPr>
        <w:t>&gt;</w:t>
      </w:r>
      <w:r w:rsidRPr="00066F85">
        <w:rPr>
          <w:lang w:val="en-US"/>
        </w:rPr>
        <w:br/>
        <w:t xml:space="preserve">Cc: Santa </w:t>
      </w:r>
      <w:proofErr w:type="spellStart"/>
      <w:r w:rsidRPr="00066F85">
        <w:rPr>
          <w:lang w:val="en-US"/>
        </w:rPr>
        <w:t>Balaško</w:t>
      </w:r>
      <w:proofErr w:type="spellEnd"/>
      <w:r w:rsidRPr="00066F85">
        <w:rPr>
          <w:lang w:val="en-US"/>
        </w:rPr>
        <w:t xml:space="preserve"> &lt;</w:t>
      </w:r>
      <w:hyperlink r:id="rId8" w:history="1">
        <w:r w:rsidRPr="00066F85">
          <w:rPr>
            <w:rStyle w:val="Hyperlink"/>
            <w:lang w:val="en-US"/>
          </w:rPr>
          <w:t>Santa.Balasko@iem.gov.lv</w:t>
        </w:r>
      </w:hyperlink>
      <w:r w:rsidRPr="00066F85">
        <w:rPr>
          <w:lang w:val="en-US"/>
        </w:rPr>
        <w:t xml:space="preserve">&gt;; Sabina </w:t>
      </w:r>
      <w:proofErr w:type="spellStart"/>
      <w:r w:rsidRPr="00066F85">
        <w:rPr>
          <w:lang w:val="en-US"/>
        </w:rPr>
        <w:t>Kaļiņina</w:t>
      </w:r>
      <w:proofErr w:type="spellEnd"/>
      <w:r w:rsidRPr="00066F85">
        <w:rPr>
          <w:lang w:val="en-US"/>
        </w:rPr>
        <w:t xml:space="preserve"> &lt;</w:t>
      </w:r>
      <w:hyperlink r:id="rId9" w:history="1">
        <w:r w:rsidRPr="00066F85">
          <w:rPr>
            <w:rStyle w:val="Hyperlink"/>
            <w:lang w:val="en-US"/>
          </w:rPr>
          <w:t>Sabina.Kalinina@iem.gov.lv</w:t>
        </w:r>
      </w:hyperlink>
      <w:r w:rsidRPr="00066F85">
        <w:rPr>
          <w:lang w:val="en-US"/>
        </w:rPr>
        <w:t>&gt;; Inita Petrova &lt;</w:t>
      </w:r>
      <w:hyperlink r:id="rId10" w:history="1">
        <w:r w:rsidRPr="00066F85">
          <w:rPr>
            <w:rStyle w:val="Hyperlink"/>
            <w:lang w:val="en-US"/>
          </w:rPr>
          <w:t>inita.petrova@fm.gov.lv</w:t>
        </w:r>
      </w:hyperlink>
      <w:r w:rsidRPr="00066F85">
        <w:rPr>
          <w:lang w:val="en-US"/>
        </w:rPr>
        <w:t>&gt;</w:t>
      </w:r>
      <w:r w:rsidRPr="00066F85">
        <w:rPr>
          <w:lang w:val="en-US"/>
        </w:rPr>
        <w:br/>
        <w:t>Subject: RE: 25-TA-348</w:t>
      </w:r>
    </w:p>
    <w:p w14:paraId="4AF67233" w14:textId="5BC8865F" w:rsidR="00066F85" w:rsidRPr="00066F85" w:rsidRDefault="0065624D" w:rsidP="0065624D">
      <w:pPr>
        <w:tabs>
          <w:tab w:val="left" w:pos="3470"/>
        </w:tabs>
      </w:pPr>
      <w:r>
        <w:tab/>
      </w:r>
    </w:p>
    <w:p w14:paraId="6B87DBB4" w14:textId="77777777" w:rsidR="00066F85" w:rsidRPr="00066F85" w:rsidRDefault="00066F85" w:rsidP="00066F85">
      <w:r w:rsidRPr="00066F85">
        <w:t>Labdien!</w:t>
      </w:r>
    </w:p>
    <w:p w14:paraId="56047CAE" w14:textId="77777777" w:rsidR="00066F85" w:rsidRPr="00066F85" w:rsidRDefault="00066F85" w:rsidP="00066F85"/>
    <w:p w14:paraId="052FF575" w14:textId="77777777" w:rsidR="00066F85" w:rsidRPr="00066F85" w:rsidRDefault="00066F85" w:rsidP="00066F85">
      <w:proofErr w:type="spellStart"/>
      <w:r w:rsidRPr="00066F85">
        <w:t>Iekšlietu</w:t>
      </w:r>
      <w:proofErr w:type="spellEnd"/>
      <w:r w:rsidRPr="00066F85">
        <w:t xml:space="preserve"> ministrija ir izskatījusi un saskaņo Finanšu ministrijas sniegto skaidrojumu. </w:t>
      </w:r>
    </w:p>
    <w:p w14:paraId="1BE83F9B" w14:textId="77777777" w:rsidR="00066F85" w:rsidRPr="00066F85" w:rsidRDefault="00066F85" w:rsidP="00066F85"/>
    <w:p w14:paraId="37DCD654" w14:textId="77777777" w:rsidR="00066F85" w:rsidRPr="00066F85" w:rsidRDefault="00066F85" w:rsidP="00066F85">
      <w:r w:rsidRPr="00066F85">
        <w:t xml:space="preserve">-- </w:t>
      </w:r>
    </w:p>
    <w:p w14:paraId="2E17371F" w14:textId="77777777" w:rsidR="00066F85" w:rsidRPr="00066F85" w:rsidRDefault="00066F85" w:rsidP="00066F85">
      <w:r w:rsidRPr="00066F85">
        <w:t>Cieņā</w:t>
      </w:r>
    </w:p>
    <w:p w14:paraId="4BAA7B99" w14:textId="77777777" w:rsidR="00066F85" w:rsidRPr="00066F85" w:rsidRDefault="00066F85" w:rsidP="00066F85">
      <w:proofErr w:type="spellStart"/>
      <w:r w:rsidRPr="00066F85">
        <w:t>Vanesa</w:t>
      </w:r>
      <w:proofErr w:type="spellEnd"/>
      <w:r w:rsidRPr="00066F85">
        <w:t xml:space="preserve"> </w:t>
      </w:r>
      <w:proofErr w:type="spellStart"/>
      <w:r w:rsidRPr="00066F85">
        <w:t>Koļesinska</w:t>
      </w:r>
      <w:proofErr w:type="spellEnd"/>
    </w:p>
    <w:p w14:paraId="66548687" w14:textId="77777777" w:rsidR="00066F85" w:rsidRPr="00066F85" w:rsidRDefault="00066F85" w:rsidP="00066F85"/>
    <w:p w14:paraId="53B9E31A" w14:textId="77777777" w:rsidR="00066F85" w:rsidRPr="00066F85" w:rsidRDefault="00066F85" w:rsidP="00066F85">
      <w:proofErr w:type="spellStart"/>
      <w:r w:rsidRPr="00066F85">
        <w:t>Iekšlietu</w:t>
      </w:r>
      <w:proofErr w:type="spellEnd"/>
      <w:r w:rsidRPr="00066F85">
        <w:t xml:space="preserve"> ministrijas</w:t>
      </w:r>
    </w:p>
    <w:p w14:paraId="1D4A322A" w14:textId="77777777" w:rsidR="00066F85" w:rsidRPr="00066F85" w:rsidRDefault="00066F85" w:rsidP="00066F85">
      <w:r w:rsidRPr="00066F85">
        <w:t>Ārvalstu investīciju attīstības un uzraudzības departamenta</w:t>
      </w:r>
    </w:p>
    <w:p w14:paraId="4273474E" w14:textId="77777777" w:rsidR="00066F85" w:rsidRPr="00066F85" w:rsidRDefault="00066F85" w:rsidP="00066F85">
      <w:r w:rsidRPr="00066F85">
        <w:t>Starptautisko projektu koordinācijas nodaļas</w:t>
      </w:r>
    </w:p>
    <w:p w14:paraId="5B835134" w14:textId="77777777" w:rsidR="00066F85" w:rsidRPr="00066F85" w:rsidRDefault="00066F85" w:rsidP="00066F85">
      <w:r w:rsidRPr="00066F85">
        <w:t>Vecākā eksperte</w:t>
      </w:r>
    </w:p>
    <w:p w14:paraId="57CF17DF" w14:textId="77777777" w:rsidR="00066F85" w:rsidRPr="00066F85" w:rsidRDefault="00066F85" w:rsidP="00066F85">
      <w:r w:rsidRPr="00066F85">
        <w:t>67219070</w:t>
      </w:r>
    </w:p>
    <w:p w14:paraId="3ED3BA00" w14:textId="77777777" w:rsidR="00066F85" w:rsidRPr="00066F85" w:rsidRDefault="00066F85" w:rsidP="00066F85"/>
    <w:p w14:paraId="5B9372BB" w14:textId="77777777" w:rsidR="00066F85" w:rsidRPr="00066F85" w:rsidRDefault="00066F85" w:rsidP="00066F85">
      <w:pPr>
        <w:rPr>
          <w:lang w:val="en-US"/>
        </w:rPr>
      </w:pPr>
      <w:r w:rsidRPr="00066F85">
        <w:rPr>
          <w:lang w:val="en-US"/>
        </w:rPr>
        <w:t>From: Evita Vamža &lt;</w:t>
      </w:r>
      <w:hyperlink r:id="rId11" w:history="1">
        <w:r w:rsidRPr="00066F85">
          <w:rPr>
            <w:rStyle w:val="Hyperlink"/>
            <w:lang w:val="en-US"/>
          </w:rPr>
          <w:t>evita.vamza@fm.gov.lv</w:t>
        </w:r>
      </w:hyperlink>
      <w:r w:rsidRPr="00066F85">
        <w:rPr>
          <w:lang w:val="en-US"/>
        </w:rPr>
        <w:t xml:space="preserve">&gt; </w:t>
      </w:r>
      <w:r w:rsidRPr="00066F85">
        <w:rPr>
          <w:lang w:val="en-US"/>
        </w:rPr>
        <w:br/>
        <w:t>Sent: Tuesday, July 1, 2025 10:22 AM</w:t>
      </w:r>
      <w:r w:rsidRPr="00066F85">
        <w:rPr>
          <w:lang w:val="en-US"/>
        </w:rPr>
        <w:br/>
        <w:t xml:space="preserve">To: Vanesa </w:t>
      </w:r>
      <w:proofErr w:type="spellStart"/>
      <w:r w:rsidRPr="00066F85">
        <w:rPr>
          <w:lang w:val="en-US"/>
        </w:rPr>
        <w:t>Koļesinska</w:t>
      </w:r>
      <w:proofErr w:type="spellEnd"/>
      <w:r w:rsidRPr="00066F85">
        <w:rPr>
          <w:lang w:val="en-US"/>
        </w:rPr>
        <w:t xml:space="preserve"> &lt;</w:t>
      </w:r>
      <w:hyperlink r:id="rId12" w:history="1">
        <w:r w:rsidRPr="00066F85">
          <w:rPr>
            <w:rStyle w:val="Hyperlink"/>
            <w:lang w:val="en-US"/>
          </w:rPr>
          <w:t>Vanesa.Kolesinska@iem.gov.lv</w:t>
        </w:r>
      </w:hyperlink>
      <w:r w:rsidRPr="00066F85">
        <w:rPr>
          <w:lang w:val="en-US"/>
        </w:rPr>
        <w:t xml:space="preserve">&gt;; Sabina </w:t>
      </w:r>
      <w:proofErr w:type="spellStart"/>
      <w:r w:rsidRPr="00066F85">
        <w:rPr>
          <w:lang w:val="en-US"/>
        </w:rPr>
        <w:t>Kaļiņina</w:t>
      </w:r>
      <w:proofErr w:type="spellEnd"/>
      <w:r w:rsidRPr="00066F85">
        <w:rPr>
          <w:lang w:val="en-US"/>
        </w:rPr>
        <w:t xml:space="preserve"> &lt;</w:t>
      </w:r>
      <w:hyperlink r:id="rId13" w:history="1">
        <w:r w:rsidRPr="00066F85">
          <w:rPr>
            <w:rStyle w:val="Hyperlink"/>
            <w:lang w:val="en-US"/>
          </w:rPr>
          <w:t>Sabina.Kalinina@iem.gov.lv</w:t>
        </w:r>
      </w:hyperlink>
      <w:r w:rsidRPr="00066F85">
        <w:rPr>
          <w:lang w:val="en-US"/>
        </w:rPr>
        <w:t>&gt;</w:t>
      </w:r>
      <w:r w:rsidRPr="00066F85">
        <w:rPr>
          <w:lang w:val="en-US"/>
        </w:rPr>
        <w:br/>
        <w:t>Cc: Inita Petrova &lt;</w:t>
      </w:r>
      <w:hyperlink r:id="rId14" w:history="1">
        <w:r w:rsidRPr="00066F85">
          <w:rPr>
            <w:rStyle w:val="Hyperlink"/>
            <w:lang w:val="en-US"/>
          </w:rPr>
          <w:t>inita.petrova@fm.gov.lv</w:t>
        </w:r>
      </w:hyperlink>
      <w:r w:rsidRPr="00066F85">
        <w:rPr>
          <w:lang w:val="en-US"/>
        </w:rPr>
        <w:t>&gt;</w:t>
      </w:r>
      <w:r w:rsidRPr="00066F85">
        <w:rPr>
          <w:lang w:val="en-US"/>
        </w:rPr>
        <w:br/>
        <w:t>Subject: 25-TA-348</w:t>
      </w:r>
    </w:p>
    <w:p w14:paraId="42A55CE1" w14:textId="77777777" w:rsidR="00066F85" w:rsidRPr="00066F85" w:rsidRDefault="00066F85" w:rsidP="00066F85"/>
    <w:p w14:paraId="5CE9019F" w14:textId="77777777" w:rsidR="00066F85" w:rsidRPr="00066F85" w:rsidRDefault="00066F85" w:rsidP="00066F85">
      <w:r w:rsidRPr="00066F85">
        <w:t>INFORMĀCIJA: E-pasta vēstules sūtītājs ir ārējais adresāts.</w:t>
      </w:r>
    </w:p>
    <w:p w14:paraId="71F02173" w14:textId="77777777" w:rsidR="00066F85" w:rsidRPr="00066F85" w:rsidRDefault="00066F85" w:rsidP="00066F85"/>
    <w:p w14:paraId="2440402D" w14:textId="77777777" w:rsidR="00066F85" w:rsidRPr="00066F85" w:rsidRDefault="00066F85" w:rsidP="00066F85">
      <w:r w:rsidRPr="00066F85">
        <w:t>Labdien!</w:t>
      </w:r>
    </w:p>
    <w:p w14:paraId="4FEABA84" w14:textId="77777777" w:rsidR="00066F85" w:rsidRPr="00066F85" w:rsidRDefault="00066F85" w:rsidP="00066F85"/>
    <w:p w14:paraId="7B022E52" w14:textId="77777777" w:rsidR="00066F85" w:rsidRPr="00066F85" w:rsidRDefault="00066F85" w:rsidP="00066F85">
      <w:r w:rsidRPr="00066F85">
        <w:t xml:space="preserve">Finanšu ministrija ir saņēmusi </w:t>
      </w:r>
      <w:proofErr w:type="spellStart"/>
      <w:r w:rsidRPr="00066F85">
        <w:t>Iekšlietu</w:t>
      </w:r>
      <w:proofErr w:type="spellEnd"/>
      <w:r w:rsidRPr="00066F85">
        <w:t xml:space="preserve"> ministrijas priekšlikumu par izstrādāto grozījumu projektu Ministru kabineta 2023.gada 13.jūlija noteikumos Nr.408 “Kārtība, kādā Eiropas Savienības fondu vadībā iesaistītās institūcijas nodrošina šo fondu ieviešanu 2021.–2027. gada plānošanas periodā” (turpmāk – Grozījumi) 25-TA-348.  Lūdzu izskatīt Finanšu ministrijas sniegto skaidrojumu izziņas 20.punktā, un informēt vai to saskaņojat, ja iespējams </w:t>
      </w:r>
      <w:r w:rsidRPr="00066F85">
        <w:rPr>
          <w:u w:val="single"/>
        </w:rPr>
        <w:t>šīs dienas laikā</w:t>
      </w:r>
      <w:r w:rsidRPr="00066F85">
        <w:t>, ņemot vērā, ka Grozījumi ir steidzami un tuvākajā laikā virzīsim tos apstiprināšanai Ministru kabinetā.</w:t>
      </w:r>
    </w:p>
    <w:p w14:paraId="1DB7EDDC" w14:textId="77777777" w:rsidR="00066F85" w:rsidRPr="00066F85" w:rsidRDefault="00066F85" w:rsidP="00066F85"/>
    <w:p w14:paraId="342CE451" w14:textId="77777777" w:rsidR="00066F85" w:rsidRPr="00066F85" w:rsidRDefault="00066F85" w:rsidP="00066F85">
      <w:r w:rsidRPr="00066F85">
        <w:t xml:space="preserve">Jauku dienu vēlot, </w:t>
      </w:r>
    </w:p>
    <w:p w14:paraId="393FD7A2" w14:textId="77777777" w:rsidR="00066F85" w:rsidRPr="00066F85" w:rsidRDefault="00066F85" w:rsidP="00066F85"/>
    <w:p w14:paraId="61404461" w14:textId="02EAEF70" w:rsidR="00066F85" w:rsidRPr="00066F85" w:rsidRDefault="00066F85" w:rsidP="00066F85">
      <w:r w:rsidRPr="00066F85">
        <w:t>Ar cieņu</w:t>
      </w:r>
      <w:r w:rsidRPr="00066F85">
        <w:br/>
        <w:t>Evita Vamža</w:t>
      </w:r>
      <w:r w:rsidRPr="00066F85">
        <w:br/>
        <w:t xml:space="preserve">ES fondu sistēmas vadības departamenta </w:t>
      </w:r>
      <w:r w:rsidRPr="00066F85">
        <w:br/>
        <w:t>Eiropas Savienības fondu tiesiskā nodrošinājuma nodaļas vecākā juriskonsulte</w:t>
      </w:r>
      <w:r w:rsidRPr="00066F85">
        <w:br/>
        <w:t>Tālr.: (+371) 27852975</w:t>
      </w:r>
      <w:r w:rsidRPr="00066F85">
        <w:br/>
        <w:t xml:space="preserve">E-pasts: </w:t>
      </w:r>
      <w:hyperlink r:id="rId15" w:history="1">
        <w:r w:rsidRPr="00066F85">
          <w:rPr>
            <w:rStyle w:val="Hyperlink"/>
          </w:rPr>
          <w:t>evita.vamza@fm.gov.lv</w:t>
        </w:r>
      </w:hyperlink>
      <w:r w:rsidRPr="00066F85">
        <w:br/>
      </w:r>
      <w:r w:rsidRPr="00066F85">
        <w:br/>
        <w:t>Latvijas Republikas Finanšu ministrija</w:t>
      </w:r>
      <w:r w:rsidRPr="00066F85">
        <w:br/>
        <w:t>Smilšu iela 1, Rīga, LV-1919, Latvija</w:t>
      </w:r>
      <w:r w:rsidRPr="00066F85">
        <w:br/>
        <w:t xml:space="preserve">Mājaslapa: </w:t>
      </w:r>
      <w:hyperlink r:id="rId16" w:history="1">
        <w:r w:rsidRPr="00066F85">
          <w:rPr>
            <w:rStyle w:val="Hyperlink"/>
          </w:rPr>
          <w:t>www.fm.gov.lv</w:t>
        </w:r>
      </w:hyperlink>
      <w:r w:rsidRPr="00066F85">
        <w:br/>
        <w:t xml:space="preserve">E-pasts: </w:t>
      </w:r>
      <w:hyperlink r:id="rId17" w:history="1">
        <w:r w:rsidRPr="00066F85">
          <w:rPr>
            <w:rStyle w:val="Hyperlink"/>
          </w:rPr>
          <w:t>pasts@fm.gov.lv</w:t>
        </w:r>
      </w:hyperlink>
      <w:r w:rsidRPr="00066F85">
        <w:br/>
      </w:r>
      <w:r w:rsidRPr="0065624D">
        <w:drawing>
          <wp:inline distT="0" distB="0" distL="0" distR="0" wp14:anchorId="44734D52" wp14:editId="603C23AE">
            <wp:extent cx="2609850" cy="641350"/>
            <wp:effectExtent l="0" t="0" r="0" b="6350"/>
            <wp:docPr id="193461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54812"/>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609850" cy="641350"/>
                    </a:xfrm>
                    <a:prstGeom prst="rect">
                      <a:avLst/>
                    </a:prstGeom>
                    <a:noFill/>
                    <a:ln>
                      <a:noFill/>
                    </a:ln>
                  </pic:spPr>
                </pic:pic>
              </a:graphicData>
            </a:graphic>
          </wp:inline>
        </w:drawing>
      </w:r>
    </w:p>
    <w:p w14:paraId="798C37F8" w14:textId="77777777" w:rsidR="00066F85" w:rsidRPr="00066F85" w:rsidRDefault="00066F85" w:rsidP="00066F85"/>
    <w:p w14:paraId="134C132B" w14:textId="77777777" w:rsidR="00066F85" w:rsidRPr="00066F85" w:rsidRDefault="00066F85" w:rsidP="00066F85">
      <w:r w:rsidRPr="00066F85">
        <w:t> </w:t>
      </w:r>
    </w:p>
    <w:p w14:paraId="688805A7" w14:textId="77777777" w:rsidR="00066F85" w:rsidRPr="00066F85" w:rsidRDefault="00066F85" w:rsidP="00066F85">
      <w:r w:rsidRPr="00066F85">
        <w:rPr>
          <w:i/>
          <w:iCs/>
        </w:rPr>
        <w:t>Saudzē dabu – padomā, pirms izdrukā šo e-pastu!</w:t>
      </w:r>
    </w:p>
    <w:p w14:paraId="454DB7E0" w14:textId="77777777" w:rsidR="00066F85" w:rsidRPr="00066F85" w:rsidRDefault="00066F85" w:rsidP="00066F85">
      <w:r w:rsidRPr="00066F85">
        <w:rPr>
          <w:i/>
          <w:iCs/>
          <w:lang w:val="en"/>
        </w:rPr>
        <w:t>Please consider the environment before printing!</w:t>
      </w:r>
    </w:p>
    <w:p w14:paraId="5193EEE8" w14:textId="77777777" w:rsidR="00066F85" w:rsidRPr="00066F85" w:rsidRDefault="00066F85" w:rsidP="00066F85">
      <w:r w:rsidRPr="00066F85">
        <w:t> </w:t>
      </w:r>
    </w:p>
    <w:p w14:paraId="33410EA7" w14:textId="77777777" w:rsidR="00066F85" w:rsidRPr="00066F85" w:rsidRDefault="00066F85" w:rsidP="00066F85">
      <w:r w:rsidRPr="00066F85">
        <w:t>Šis e-pasta ziņojums ir paredzēts tikai augstāk norādītajam adresātam. Tas var saturēt informāciju, kas ir paredzēta ierobežotam personu lokam sakarā ar darba vai dienesta pienākumu veikšanu. Ja Jūs neesat šī ziņojuma adresāts, Jūs nedrīkstat izmantot, pavairot, izplatīt, atklāt tajā iekļauto informāciju citām personām, izņemot tā adresātu. Ja esat kļūdaini saņēmis šo e-pasta ziņojumu, lūdzam nekavējoties sazināties ar sūtītāju, nosūtot atbildi, un pēc tam e-pasta ziņojumu un visus tam pievienotos pielikumus neatgriezeniski dzēst.</w:t>
      </w:r>
    </w:p>
    <w:p w14:paraId="61DBE45F" w14:textId="77777777" w:rsidR="00066F85" w:rsidRPr="00066F85" w:rsidRDefault="00066F85" w:rsidP="00066F85">
      <w:r w:rsidRPr="00066F85">
        <w:lastRenderedPageBreak/>
        <w:t> </w:t>
      </w:r>
    </w:p>
    <w:p w14:paraId="4BD50A32" w14:textId="77777777" w:rsidR="00066F85" w:rsidRPr="00066F85" w:rsidRDefault="00066F85" w:rsidP="00066F85">
      <w:proofErr w:type="spellStart"/>
      <w:r w:rsidRPr="00066F85">
        <w:t>This</w:t>
      </w:r>
      <w:proofErr w:type="spellEnd"/>
      <w:r w:rsidRPr="00066F85">
        <w:t xml:space="preserve"> e-</w:t>
      </w:r>
      <w:proofErr w:type="spellStart"/>
      <w:r w:rsidRPr="00066F85">
        <w:t>mail</w:t>
      </w:r>
      <w:proofErr w:type="spellEnd"/>
      <w:r w:rsidRPr="00066F85">
        <w:t xml:space="preserve"> </w:t>
      </w:r>
      <w:proofErr w:type="spellStart"/>
      <w:r w:rsidRPr="00066F85">
        <w:t>message</w:t>
      </w:r>
      <w:proofErr w:type="spellEnd"/>
      <w:r w:rsidRPr="00066F85">
        <w:t xml:space="preserve"> </w:t>
      </w:r>
      <w:proofErr w:type="spellStart"/>
      <w:r w:rsidRPr="00066F85">
        <w:t>is</w:t>
      </w:r>
      <w:proofErr w:type="spellEnd"/>
      <w:r w:rsidRPr="00066F85">
        <w:t xml:space="preserve"> </w:t>
      </w:r>
      <w:proofErr w:type="spellStart"/>
      <w:r w:rsidRPr="00066F85">
        <w:t>intended</w:t>
      </w:r>
      <w:proofErr w:type="spellEnd"/>
      <w:r w:rsidRPr="00066F85">
        <w:t xml:space="preserve"> </w:t>
      </w:r>
      <w:proofErr w:type="spellStart"/>
      <w:r w:rsidRPr="00066F85">
        <w:t>for</w:t>
      </w:r>
      <w:proofErr w:type="spellEnd"/>
      <w:r w:rsidRPr="00066F85">
        <w:t xml:space="preserve"> </w:t>
      </w:r>
      <w:proofErr w:type="spellStart"/>
      <w:r w:rsidRPr="00066F85">
        <w:t>the</w:t>
      </w:r>
      <w:proofErr w:type="spellEnd"/>
      <w:r w:rsidRPr="00066F85">
        <w:t xml:space="preserve"> </w:t>
      </w:r>
      <w:proofErr w:type="spellStart"/>
      <w:r w:rsidRPr="00066F85">
        <w:t>above</w:t>
      </w:r>
      <w:proofErr w:type="spellEnd"/>
      <w:r w:rsidRPr="00066F85">
        <w:t xml:space="preserve"> </w:t>
      </w:r>
      <w:proofErr w:type="spellStart"/>
      <w:r w:rsidRPr="00066F85">
        <w:t>mentioned</w:t>
      </w:r>
      <w:proofErr w:type="spellEnd"/>
      <w:r w:rsidRPr="00066F85">
        <w:t xml:space="preserve"> </w:t>
      </w:r>
      <w:proofErr w:type="spellStart"/>
      <w:r w:rsidRPr="00066F85">
        <w:t>addressee</w:t>
      </w:r>
      <w:proofErr w:type="spellEnd"/>
      <w:r w:rsidRPr="00066F85">
        <w:t xml:space="preserve"> </w:t>
      </w:r>
      <w:proofErr w:type="spellStart"/>
      <w:r w:rsidRPr="00066F85">
        <w:t>only</w:t>
      </w:r>
      <w:proofErr w:type="spellEnd"/>
      <w:r w:rsidRPr="00066F85">
        <w:t xml:space="preserve">. It </w:t>
      </w:r>
      <w:proofErr w:type="spellStart"/>
      <w:r w:rsidRPr="00066F85">
        <w:t>may</w:t>
      </w:r>
      <w:proofErr w:type="spellEnd"/>
      <w:r w:rsidRPr="00066F85">
        <w:t xml:space="preserve"> </w:t>
      </w:r>
      <w:proofErr w:type="spellStart"/>
      <w:r w:rsidRPr="00066F85">
        <w:t>contain</w:t>
      </w:r>
      <w:proofErr w:type="spellEnd"/>
      <w:r w:rsidRPr="00066F85">
        <w:t xml:space="preserve"> </w:t>
      </w:r>
      <w:proofErr w:type="spellStart"/>
      <w:r w:rsidRPr="00066F85">
        <w:t>information</w:t>
      </w:r>
      <w:proofErr w:type="spellEnd"/>
      <w:r w:rsidRPr="00066F85">
        <w:t xml:space="preserve"> </w:t>
      </w:r>
      <w:proofErr w:type="spellStart"/>
      <w:r w:rsidRPr="00066F85">
        <w:t>intended</w:t>
      </w:r>
      <w:proofErr w:type="spellEnd"/>
      <w:r w:rsidRPr="00066F85">
        <w:t xml:space="preserve"> </w:t>
      </w:r>
      <w:proofErr w:type="spellStart"/>
      <w:r w:rsidRPr="00066F85">
        <w:t>for</w:t>
      </w:r>
      <w:proofErr w:type="spellEnd"/>
      <w:r w:rsidRPr="00066F85">
        <w:t xml:space="preserve"> a </w:t>
      </w:r>
      <w:proofErr w:type="spellStart"/>
      <w:r w:rsidRPr="00066F85">
        <w:t>limited</w:t>
      </w:r>
      <w:proofErr w:type="spellEnd"/>
      <w:r w:rsidRPr="00066F85">
        <w:t xml:space="preserve"> </w:t>
      </w:r>
      <w:proofErr w:type="spellStart"/>
      <w:r w:rsidRPr="00066F85">
        <w:t>circle</w:t>
      </w:r>
      <w:proofErr w:type="spellEnd"/>
      <w:r w:rsidRPr="00066F85">
        <w:t xml:space="preserve"> </w:t>
      </w:r>
      <w:proofErr w:type="spellStart"/>
      <w:r w:rsidRPr="00066F85">
        <w:t>of</w:t>
      </w:r>
      <w:proofErr w:type="spellEnd"/>
      <w:r w:rsidRPr="00066F85">
        <w:t xml:space="preserve"> </w:t>
      </w:r>
      <w:proofErr w:type="spellStart"/>
      <w:r w:rsidRPr="00066F85">
        <w:t>persons</w:t>
      </w:r>
      <w:proofErr w:type="spellEnd"/>
      <w:r w:rsidRPr="00066F85">
        <w:t xml:space="preserve"> </w:t>
      </w:r>
      <w:proofErr w:type="spellStart"/>
      <w:r w:rsidRPr="00066F85">
        <w:t>with</w:t>
      </w:r>
      <w:proofErr w:type="spellEnd"/>
      <w:r w:rsidRPr="00066F85">
        <w:t xml:space="preserve"> </w:t>
      </w:r>
      <w:proofErr w:type="spellStart"/>
      <w:r w:rsidRPr="00066F85">
        <w:t>respect</w:t>
      </w:r>
      <w:proofErr w:type="spellEnd"/>
      <w:r w:rsidRPr="00066F85">
        <w:t xml:space="preserve"> to </w:t>
      </w:r>
      <w:proofErr w:type="spellStart"/>
      <w:r w:rsidRPr="00066F85">
        <w:t>fulfilment</w:t>
      </w:r>
      <w:proofErr w:type="spellEnd"/>
      <w:r w:rsidRPr="00066F85">
        <w:t xml:space="preserve"> </w:t>
      </w:r>
      <w:proofErr w:type="spellStart"/>
      <w:r w:rsidRPr="00066F85">
        <w:t>of</w:t>
      </w:r>
      <w:proofErr w:type="spellEnd"/>
      <w:r w:rsidRPr="00066F85">
        <w:t xml:space="preserve"> </w:t>
      </w:r>
      <w:proofErr w:type="spellStart"/>
      <w:r w:rsidRPr="00066F85">
        <w:t>the</w:t>
      </w:r>
      <w:proofErr w:type="spellEnd"/>
      <w:r w:rsidRPr="00066F85">
        <w:t xml:space="preserve"> </w:t>
      </w:r>
      <w:proofErr w:type="spellStart"/>
      <w:r w:rsidRPr="00066F85">
        <w:t>job</w:t>
      </w:r>
      <w:proofErr w:type="spellEnd"/>
      <w:r w:rsidRPr="00066F85">
        <w:t xml:space="preserve"> </w:t>
      </w:r>
      <w:proofErr w:type="spellStart"/>
      <w:r w:rsidRPr="00066F85">
        <w:t>or</w:t>
      </w:r>
      <w:proofErr w:type="spellEnd"/>
      <w:r w:rsidRPr="00066F85">
        <w:t xml:space="preserve"> </w:t>
      </w:r>
      <w:proofErr w:type="spellStart"/>
      <w:r w:rsidRPr="00066F85">
        <w:t>service</w:t>
      </w:r>
      <w:proofErr w:type="spellEnd"/>
      <w:r w:rsidRPr="00066F85">
        <w:t xml:space="preserve"> </w:t>
      </w:r>
      <w:proofErr w:type="spellStart"/>
      <w:r w:rsidRPr="00066F85">
        <w:t>duties</w:t>
      </w:r>
      <w:proofErr w:type="spellEnd"/>
      <w:r w:rsidRPr="00066F85">
        <w:t xml:space="preserve">. </w:t>
      </w:r>
      <w:proofErr w:type="spellStart"/>
      <w:r w:rsidRPr="00066F85">
        <w:t>If</w:t>
      </w:r>
      <w:proofErr w:type="spellEnd"/>
      <w:r w:rsidRPr="00066F85">
        <w:t xml:space="preserve"> </w:t>
      </w:r>
      <w:proofErr w:type="spellStart"/>
      <w:r w:rsidRPr="00066F85">
        <w:t>you</w:t>
      </w:r>
      <w:proofErr w:type="spellEnd"/>
      <w:r w:rsidRPr="00066F85">
        <w:t xml:space="preserve"> </w:t>
      </w:r>
      <w:proofErr w:type="spellStart"/>
      <w:r w:rsidRPr="00066F85">
        <w:t>are</w:t>
      </w:r>
      <w:proofErr w:type="spellEnd"/>
      <w:r w:rsidRPr="00066F85">
        <w:t xml:space="preserve"> </w:t>
      </w:r>
      <w:proofErr w:type="spellStart"/>
      <w:r w:rsidRPr="00066F85">
        <w:t>not</w:t>
      </w:r>
      <w:proofErr w:type="spellEnd"/>
      <w:r w:rsidRPr="00066F85">
        <w:t xml:space="preserve"> </w:t>
      </w:r>
      <w:proofErr w:type="spellStart"/>
      <w:r w:rsidRPr="00066F85">
        <w:t>the</w:t>
      </w:r>
      <w:proofErr w:type="spellEnd"/>
      <w:r w:rsidRPr="00066F85">
        <w:t xml:space="preserve"> </w:t>
      </w:r>
      <w:proofErr w:type="spellStart"/>
      <w:r w:rsidRPr="00066F85">
        <w:t>intended</w:t>
      </w:r>
      <w:proofErr w:type="spellEnd"/>
      <w:r w:rsidRPr="00066F85">
        <w:t xml:space="preserve"> </w:t>
      </w:r>
      <w:proofErr w:type="spellStart"/>
      <w:r w:rsidRPr="00066F85">
        <w:t>addressee</w:t>
      </w:r>
      <w:proofErr w:type="spellEnd"/>
      <w:r w:rsidRPr="00066F85">
        <w:t xml:space="preserve"> </w:t>
      </w:r>
      <w:proofErr w:type="spellStart"/>
      <w:r w:rsidRPr="00066F85">
        <w:t>of</w:t>
      </w:r>
      <w:proofErr w:type="spellEnd"/>
      <w:r w:rsidRPr="00066F85">
        <w:t xml:space="preserve"> </w:t>
      </w:r>
      <w:proofErr w:type="spellStart"/>
      <w:r w:rsidRPr="00066F85">
        <w:t>this</w:t>
      </w:r>
      <w:proofErr w:type="spellEnd"/>
      <w:r w:rsidRPr="00066F85">
        <w:t xml:space="preserve"> </w:t>
      </w:r>
      <w:proofErr w:type="spellStart"/>
      <w:r w:rsidRPr="00066F85">
        <w:t>message</w:t>
      </w:r>
      <w:proofErr w:type="spellEnd"/>
      <w:r w:rsidRPr="00066F85">
        <w:t xml:space="preserve">, </w:t>
      </w:r>
      <w:proofErr w:type="spellStart"/>
      <w:r w:rsidRPr="00066F85">
        <w:t>you</w:t>
      </w:r>
      <w:proofErr w:type="spellEnd"/>
      <w:r w:rsidRPr="00066F85">
        <w:t xml:space="preserve"> </w:t>
      </w:r>
      <w:proofErr w:type="spellStart"/>
      <w:r w:rsidRPr="00066F85">
        <w:t>may</w:t>
      </w:r>
      <w:proofErr w:type="spellEnd"/>
      <w:r w:rsidRPr="00066F85">
        <w:t xml:space="preserve"> </w:t>
      </w:r>
      <w:proofErr w:type="spellStart"/>
      <w:r w:rsidRPr="00066F85">
        <w:t>not</w:t>
      </w:r>
      <w:proofErr w:type="spellEnd"/>
      <w:r w:rsidRPr="00066F85">
        <w:t xml:space="preserve"> </w:t>
      </w:r>
      <w:proofErr w:type="spellStart"/>
      <w:r w:rsidRPr="00066F85">
        <w:t>use</w:t>
      </w:r>
      <w:proofErr w:type="spellEnd"/>
      <w:r w:rsidRPr="00066F85">
        <w:t xml:space="preserve">, </w:t>
      </w:r>
      <w:proofErr w:type="spellStart"/>
      <w:r w:rsidRPr="00066F85">
        <w:t>copy</w:t>
      </w:r>
      <w:proofErr w:type="spellEnd"/>
      <w:r w:rsidRPr="00066F85">
        <w:t xml:space="preserve">, </w:t>
      </w:r>
      <w:proofErr w:type="spellStart"/>
      <w:r w:rsidRPr="00066F85">
        <w:t>distribute</w:t>
      </w:r>
      <w:proofErr w:type="spellEnd"/>
      <w:r w:rsidRPr="00066F85">
        <w:t xml:space="preserve">, </w:t>
      </w:r>
      <w:proofErr w:type="spellStart"/>
      <w:r w:rsidRPr="00066F85">
        <w:t>disclose</w:t>
      </w:r>
      <w:proofErr w:type="spellEnd"/>
      <w:r w:rsidRPr="00066F85">
        <w:t xml:space="preserve"> </w:t>
      </w:r>
      <w:proofErr w:type="spellStart"/>
      <w:r w:rsidRPr="00066F85">
        <w:t>the</w:t>
      </w:r>
      <w:proofErr w:type="spellEnd"/>
      <w:r w:rsidRPr="00066F85">
        <w:t xml:space="preserve"> </w:t>
      </w:r>
      <w:proofErr w:type="spellStart"/>
      <w:r w:rsidRPr="00066F85">
        <w:t>information</w:t>
      </w:r>
      <w:proofErr w:type="spellEnd"/>
      <w:r w:rsidRPr="00066F85">
        <w:t xml:space="preserve"> </w:t>
      </w:r>
      <w:proofErr w:type="spellStart"/>
      <w:r w:rsidRPr="00066F85">
        <w:t>contained</w:t>
      </w:r>
      <w:proofErr w:type="spellEnd"/>
      <w:r w:rsidRPr="00066F85">
        <w:t xml:space="preserve"> </w:t>
      </w:r>
      <w:proofErr w:type="spellStart"/>
      <w:r w:rsidRPr="00066F85">
        <w:t>therein</w:t>
      </w:r>
      <w:proofErr w:type="spellEnd"/>
      <w:r w:rsidRPr="00066F85">
        <w:t xml:space="preserve"> to </w:t>
      </w:r>
      <w:proofErr w:type="spellStart"/>
      <w:r w:rsidRPr="00066F85">
        <w:t>other</w:t>
      </w:r>
      <w:proofErr w:type="spellEnd"/>
      <w:r w:rsidRPr="00066F85">
        <w:t xml:space="preserve"> </w:t>
      </w:r>
      <w:proofErr w:type="spellStart"/>
      <w:r w:rsidRPr="00066F85">
        <w:t>persons</w:t>
      </w:r>
      <w:proofErr w:type="spellEnd"/>
      <w:r w:rsidRPr="00066F85">
        <w:t xml:space="preserve">, </w:t>
      </w:r>
      <w:proofErr w:type="spellStart"/>
      <w:r w:rsidRPr="00066F85">
        <w:t>except</w:t>
      </w:r>
      <w:proofErr w:type="spellEnd"/>
      <w:r w:rsidRPr="00066F85">
        <w:t xml:space="preserve"> </w:t>
      </w:r>
      <w:proofErr w:type="spellStart"/>
      <w:r w:rsidRPr="00066F85">
        <w:t>for</w:t>
      </w:r>
      <w:proofErr w:type="spellEnd"/>
      <w:r w:rsidRPr="00066F85">
        <w:t xml:space="preserve"> </w:t>
      </w:r>
      <w:proofErr w:type="spellStart"/>
      <w:r w:rsidRPr="00066F85">
        <w:t>the</w:t>
      </w:r>
      <w:proofErr w:type="spellEnd"/>
      <w:r w:rsidRPr="00066F85">
        <w:t xml:space="preserve"> </w:t>
      </w:r>
      <w:proofErr w:type="spellStart"/>
      <w:r w:rsidRPr="00066F85">
        <w:t>intended</w:t>
      </w:r>
      <w:proofErr w:type="spellEnd"/>
      <w:r w:rsidRPr="00066F85">
        <w:t xml:space="preserve"> </w:t>
      </w:r>
      <w:proofErr w:type="spellStart"/>
      <w:r w:rsidRPr="00066F85">
        <w:t>addressee</w:t>
      </w:r>
      <w:proofErr w:type="spellEnd"/>
      <w:r w:rsidRPr="00066F85">
        <w:t xml:space="preserve"> </w:t>
      </w:r>
      <w:proofErr w:type="spellStart"/>
      <w:r w:rsidRPr="00066F85">
        <w:t>thereof</w:t>
      </w:r>
      <w:proofErr w:type="spellEnd"/>
      <w:r w:rsidRPr="00066F85">
        <w:t xml:space="preserve">. </w:t>
      </w:r>
      <w:proofErr w:type="spellStart"/>
      <w:r w:rsidRPr="00066F85">
        <w:t>If</w:t>
      </w:r>
      <w:proofErr w:type="spellEnd"/>
      <w:r w:rsidRPr="00066F85">
        <w:t xml:space="preserve"> </w:t>
      </w:r>
      <w:proofErr w:type="spellStart"/>
      <w:r w:rsidRPr="00066F85">
        <w:t>you</w:t>
      </w:r>
      <w:proofErr w:type="spellEnd"/>
      <w:r w:rsidRPr="00066F85">
        <w:t xml:space="preserve"> </w:t>
      </w:r>
      <w:proofErr w:type="spellStart"/>
      <w:r w:rsidRPr="00066F85">
        <w:t>have</w:t>
      </w:r>
      <w:proofErr w:type="spellEnd"/>
      <w:r w:rsidRPr="00066F85">
        <w:t xml:space="preserve"> </w:t>
      </w:r>
      <w:proofErr w:type="spellStart"/>
      <w:r w:rsidRPr="00066F85">
        <w:t>received</w:t>
      </w:r>
      <w:proofErr w:type="spellEnd"/>
      <w:r w:rsidRPr="00066F85">
        <w:t xml:space="preserve"> </w:t>
      </w:r>
      <w:proofErr w:type="spellStart"/>
      <w:r w:rsidRPr="00066F85">
        <w:t>this</w:t>
      </w:r>
      <w:proofErr w:type="spellEnd"/>
      <w:r w:rsidRPr="00066F85">
        <w:t xml:space="preserve"> e-</w:t>
      </w:r>
      <w:proofErr w:type="spellStart"/>
      <w:r w:rsidRPr="00066F85">
        <w:t>mail</w:t>
      </w:r>
      <w:proofErr w:type="spellEnd"/>
      <w:r w:rsidRPr="00066F85">
        <w:t xml:space="preserve"> </w:t>
      </w:r>
      <w:proofErr w:type="spellStart"/>
      <w:r w:rsidRPr="00066F85">
        <w:t>message</w:t>
      </w:r>
      <w:proofErr w:type="spellEnd"/>
      <w:r w:rsidRPr="00066F85">
        <w:t xml:space="preserve"> </w:t>
      </w:r>
      <w:proofErr w:type="spellStart"/>
      <w:r w:rsidRPr="00066F85">
        <w:t>in</w:t>
      </w:r>
      <w:proofErr w:type="spellEnd"/>
      <w:r w:rsidRPr="00066F85">
        <w:t xml:space="preserve"> </w:t>
      </w:r>
      <w:proofErr w:type="spellStart"/>
      <w:r w:rsidRPr="00066F85">
        <w:t>error</w:t>
      </w:r>
      <w:proofErr w:type="spellEnd"/>
      <w:r w:rsidRPr="00066F85">
        <w:t xml:space="preserve">, </w:t>
      </w:r>
      <w:proofErr w:type="spellStart"/>
      <w:r w:rsidRPr="00066F85">
        <w:t>please</w:t>
      </w:r>
      <w:proofErr w:type="spellEnd"/>
      <w:r w:rsidRPr="00066F85">
        <w:t xml:space="preserve"> </w:t>
      </w:r>
      <w:proofErr w:type="spellStart"/>
      <w:r w:rsidRPr="00066F85">
        <w:t>contact</w:t>
      </w:r>
      <w:proofErr w:type="spellEnd"/>
      <w:r w:rsidRPr="00066F85">
        <w:t xml:space="preserve"> </w:t>
      </w:r>
      <w:proofErr w:type="spellStart"/>
      <w:r w:rsidRPr="00066F85">
        <w:t>the</w:t>
      </w:r>
      <w:proofErr w:type="spellEnd"/>
      <w:r w:rsidRPr="00066F85">
        <w:t xml:space="preserve"> </w:t>
      </w:r>
      <w:proofErr w:type="spellStart"/>
      <w:r w:rsidRPr="00066F85">
        <w:t>sender</w:t>
      </w:r>
      <w:proofErr w:type="spellEnd"/>
      <w:r w:rsidRPr="00066F85">
        <w:t xml:space="preserve"> </w:t>
      </w:r>
      <w:proofErr w:type="spellStart"/>
      <w:r w:rsidRPr="00066F85">
        <w:t>immediately</w:t>
      </w:r>
      <w:proofErr w:type="spellEnd"/>
      <w:r w:rsidRPr="00066F85">
        <w:t xml:space="preserve">, </w:t>
      </w:r>
      <w:proofErr w:type="spellStart"/>
      <w:r w:rsidRPr="00066F85">
        <w:t>by</w:t>
      </w:r>
      <w:proofErr w:type="spellEnd"/>
      <w:r w:rsidRPr="00066F85">
        <w:t xml:space="preserve"> </w:t>
      </w:r>
      <w:proofErr w:type="spellStart"/>
      <w:r w:rsidRPr="00066F85">
        <w:t>sending</w:t>
      </w:r>
      <w:proofErr w:type="spellEnd"/>
      <w:r w:rsidRPr="00066F85">
        <w:t xml:space="preserve"> a </w:t>
      </w:r>
      <w:proofErr w:type="spellStart"/>
      <w:r w:rsidRPr="00066F85">
        <w:t>reply</w:t>
      </w:r>
      <w:proofErr w:type="spellEnd"/>
      <w:r w:rsidRPr="00066F85">
        <w:t xml:space="preserve"> </w:t>
      </w:r>
      <w:proofErr w:type="spellStart"/>
      <w:r w:rsidRPr="00066F85">
        <w:t>message</w:t>
      </w:r>
      <w:proofErr w:type="spellEnd"/>
      <w:r w:rsidRPr="00066F85">
        <w:t xml:space="preserve">, </w:t>
      </w:r>
      <w:proofErr w:type="spellStart"/>
      <w:r w:rsidRPr="00066F85">
        <w:t>and</w:t>
      </w:r>
      <w:proofErr w:type="spellEnd"/>
      <w:r w:rsidRPr="00066F85">
        <w:t xml:space="preserve"> </w:t>
      </w:r>
      <w:proofErr w:type="spellStart"/>
      <w:r w:rsidRPr="00066F85">
        <w:t>afterwards</w:t>
      </w:r>
      <w:proofErr w:type="spellEnd"/>
      <w:r w:rsidRPr="00066F85">
        <w:t xml:space="preserve"> </w:t>
      </w:r>
      <w:proofErr w:type="spellStart"/>
      <w:r w:rsidRPr="00066F85">
        <w:t>permanently</w:t>
      </w:r>
      <w:proofErr w:type="spellEnd"/>
      <w:r w:rsidRPr="00066F85">
        <w:t xml:space="preserve"> </w:t>
      </w:r>
      <w:proofErr w:type="spellStart"/>
      <w:r w:rsidRPr="00066F85">
        <w:t>delete</w:t>
      </w:r>
      <w:proofErr w:type="spellEnd"/>
      <w:r w:rsidRPr="00066F85">
        <w:t xml:space="preserve"> </w:t>
      </w:r>
      <w:proofErr w:type="spellStart"/>
      <w:r w:rsidRPr="00066F85">
        <w:t>the</w:t>
      </w:r>
      <w:proofErr w:type="spellEnd"/>
      <w:r w:rsidRPr="00066F85">
        <w:t xml:space="preserve"> e-</w:t>
      </w:r>
      <w:proofErr w:type="spellStart"/>
      <w:r w:rsidRPr="00066F85">
        <w:t>mail</w:t>
      </w:r>
      <w:proofErr w:type="spellEnd"/>
      <w:r w:rsidRPr="00066F85">
        <w:t xml:space="preserve"> </w:t>
      </w:r>
      <w:proofErr w:type="spellStart"/>
      <w:r w:rsidRPr="00066F85">
        <w:t>message</w:t>
      </w:r>
      <w:proofErr w:type="spellEnd"/>
      <w:r w:rsidRPr="00066F85">
        <w:t xml:space="preserve"> </w:t>
      </w:r>
      <w:proofErr w:type="spellStart"/>
      <w:r w:rsidRPr="00066F85">
        <w:t>and</w:t>
      </w:r>
      <w:proofErr w:type="spellEnd"/>
      <w:r w:rsidRPr="00066F85">
        <w:t xml:space="preserve"> </w:t>
      </w:r>
      <w:proofErr w:type="spellStart"/>
      <w:r w:rsidRPr="00066F85">
        <w:t>all</w:t>
      </w:r>
      <w:proofErr w:type="spellEnd"/>
      <w:r w:rsidRPr="00066F85">
        <w:t xml:space="preserve"> </w:t>
      </w:r>
      <w:proofErr w:type="spellStart"/>
      <w:r w:rsidRPr="00066F85">
        <w:t>attachments</w:t>
      </w:r>
      <w:proofErr w:type="spellEnd"/>
      <w:r w:rsidRPr="00066F85">
        <w:t xml:space="preserve"> </w:t>
      </w:r>
      <w:proofErr w:type="spellStart"/>
      <w:r w:rsidRPr="00066F85">
        <w:t>enclosed</w:t>
      </w:r>
      <w:proofErr w:type="spellEnd"/>
      <w:r w:rsidRPr="00066F85">
        <w:t xml:space="preserve"> </w:t>
      </w:r>
      <w:proofErr w:type="spellStart"/>
      <w:r w:rsidRPr="00066F85">
        <w:t>thereto</w:t>
      </w:r>
      <w:proofErr w:type="spellEnd"/>
      <w:r w:rsidRPr="00066F85">
        <w:t>.</w:t>
      </w:r>
    </w:p>
    <w:p w14:paraId="182CA4C1" w14:textId="77777777" w:rsidR="00066F85" w:rsidRPr="0065624D" w:rsidRDefault="00066F85" w:rsidP="00361C50">
      <w:pPr>
        <w:rPr>
          <w:lang w:val="en-US"/>
        </w:rPr>
      </w:pPr>
    </w:p>
    <w:bookmarkEnd w:id="0"/>
    <w:p w14:paraId="512362E2" w14:textId="1C4D47CF" w:rsidR="00DD314B" w:rsidRPr="00361C50" w:rsidRDefault="00DD314B">
      <w:pPr>
        <w:rPr>
          <w:b/>
          <w:bCs/>
          <w:i/>
          <w:iCs/>
        </w:rPr>
      </w:pPr>
    </w:p>
    <w:sectPr w:rsidR="00DD314B" w:rsidRPr="00361C50" w:rsidSect="009470FB">
      <w:footerReference w:type="defaul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4E654" w14:textId="77777777" w:rsidR="00550F92" w:rsidRDefault="00550F92" w:rsidP="00550F92">
      <w:pPr>
        <w:spacing w:after="0" w:line="240" w:lineRule="auto"/>
      </w:pPr>
      <w:r>
        <w:separator/>
      </w:r>
    </w:p>
  </w:endnote>
  <w:endnote w:type="continuationSeparator" w:id="0">
    <w:p w14:paraId="5E4558FE" w14:textId="77777777" w:rsidR="00550F92" w:rsidRDefault="00550F92" w:rsidP="0055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B987A" w14:textId="04DE549F" w:rsidR="00550F92" w:rsidRPr="00410F8B" w:rsidRDefault="00066F85">
    <w:pPr>
      <w:pStyle w:val="Footer"/>
      <w:rPr>
        <w:b/>
        <w:bCs/>
      </w:rPr>
    </w:pPr>
    <w:r>
      <w:t>IEM</w:t>
    </w:r>
    <w:r w:rsidR="00550F92">
      <w:t>atz_</w:t>
    </w:r>
    <w:r w:rsidR="00410F8B">
      <w:t>01</w:t>
    </w:r>
    <w:r w:rsidR="00550F92">
      <w:t>0</w:t>
    </w:r>
    <w:r w:rsidR="00410F8B">
      <w:t>7</w:t>
    </w:r>
    <w:r w:rsidR="00550F92">
      <w:t>2025_</w:t>
    </w:r>
    <w:r w:rsidR="00410F8B" w:rsidRPr="00066F85">
      <w:rPr>
        <w:lang w:val="en-US"/>
      </w:rPr>
      <w:t>25-TA-348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30AF5" w14:textId="77777777" w:rsidR="00550F92" w:rsidRDefault="00550F92" w:rsidP="00550F92">
      <w:pPr>
        <w:spacing w:after="0" w:line="240" w:lineRule="auto"/>
      </w:pPr>
      <w:r>
        <w:separator/>
      </w:r>
    </w:p>
  </w:footnote>
  <w:footnote w:type="continuationSeparator" w:id="0">
    <w:p w14:paraId="79135538" w14:textId="77777777" w:rsidR="00550F92" w:rsidRDefault="00550F92" w:rsidP="00550F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50"/>
    <w:rsid w:val="00017B28"/>
    <w:rsid w:val="00066F85"/>
    <w:rsid w:val="001D2A9A"/>
    <w:rsid w:val="00361C50"/>
    <w:rsid w:val="00410F8B"/>
    <w:rsid w:val="00550F92"/>
    <w:rsid w:val="0065624D"/>
    <w:rsid w:val="007F0807"/>
    <w:rsid w:val="009470FB"/>
    <w:rsid w:val="00976E27"/>
    <w:rsid w:val="00A86D78"/>
    <w:rsid w:val="00B6635E"/>
    <w:rsid w:val="00B80AD4"/>
    <w:rsid w:val="00BA2E9A"/>
    <w:rsid w:val="00DD31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DF9FC3"/>
  <w15:chartTrackingRefBased/>
  <w15:docId w15:val="{31029D9C-BABD-488C-A89D-456430FC5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C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C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C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C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C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C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C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C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C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C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C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C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C50"/>
    <w:rPr>
      <w:rFonts w:eastAsiaTheme="majorEastAsia" w:cstheme="majorBidi"/>
      <w:color w:val="272727" w:themeColor="text1" w:themeTint="D8"/>
    </w:rPr>
  </w:style>
  <w:style w:type="paragraph" w:styleId="Title">
    <w:name w:val="Title"/>
    <w:basedOn w:val="Normal"/>
    <w:next w:val="Normal"/>
    <w:link w:val="TitleChar"/>
    <w:uiPriority w:val="10"/>
    <w:qFormat/>
    <w:rsid w:val="00361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C50"/>
    <w:pPr>
      <w:spacing w:before="160"/>
      <w:jc w:val="center"/>
    </w:pPr>
    <w:rPr>
      <w:i/>
      <w:iCs/>
      <w:color w:val="404040" w:themeColor="text1" w:themeTint="BF"/>
    </w:rPr>
  </w:style>
  <w:style w:type="character" w:customStyle="1" w:styleId="QuoteChar">
    <w:name w:val="Quote Char"/>
    <w:basedOn w:val="DefaultParagraphFont"/>
    <w:link w:val="Quote"/>
    <w:uiPriority w:val="29"/>
    <w:rsid w:val="00361C50"/>
    <w:rPr>
      <w:i/>
      <w:iCs/>
      <w:color w:val="404040" w:themeColor="text1" w:themeTint="BF"/>
    </w:rPr>
  </w:style>
  <w:style w:type="paragraph" w:styleId="ListParagraph">
    <w:name w:val="List Paragraph"/>
    <w:basedOn w:val="Normal"/>
    <w:uiPriority w:val="34"/>
    <w:qFormat/>
    <w:rsid w:val="00361C50"/>
    <w:pPr>
      <w:ind w:left="720"/>
      <w:contextualSpacing/>
    </w:pPr>
  </w:style>
  <w:style w:type="character" w:styleId="IntenseEmphasis">
    <w:name w:val="Intense Emphasis"/>
    <w:basedOn w:val="DefaultParagraphFont"/>
    <w:uiPriority w:val="21"/>
    <w:qFormat/>
    <w:rsid w:val="00361C50"/>
    <w:rPr>
      <w:i/>
      <w:iCs/>
      <w:color w:val="0F4761" w:themeColor="accent1" w:themeShade="BF"/>
    </w:rPr>
  </w:style>
  <w:style w:type="paragraph" w:styleId="IntenseQuote">
    <w:name w:val="Intense Quote"/>
    <w:basedOn w:val="Normal"/>
    <w:next w:val="Normal"/>
    <w:link w:val="IntenseQuoteChar"/>
    <w:uiPriority w:val="30"/>
    <w:qFormat/>
    <w:rsid w:val="00361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C50"/>
    <w:rPr>
      <w:i/>
      <w:iCs/>
      <w:color w:val="0F4761" w:themeColor="accent1" w:themeShade="BF"/>
    </w:rPr>
  </w:style>
  <w:style w:type="character" w:styleId="IntenseReference">
    <w:name w:val="Intense Reference"/>
    <w:basedOn w:val="DefaultParagraphFont"/>
    <w:uiPriority w:val="32"/>
    <w:qFormat/>
    <w:rsid w:val="00361C50"/>
    <w:rPr>
      <w:b/>
      <w:bCs/>
      <w:smallCaps/>
      <w:color w:val="0F4761" w:themeColor="accent1" w:themeShade="BF"/>
      <w:spacing w:val="5"/>
    </w:rPr>
  </w:style>
  <w:style w:type="character" w:styleId="Hyperlink">
    <w:name w:val="Hyperlink"/>
    <w:basedOn w:val="DefaultParagraphFont"/>
    <w:uiPriority w:val="99"/>
    <w:unhideWhenUsed/>
    <w:rsid w:val="00361C50"/>
    <w:rPr>
      <w:color w:val="467886" w:themeColor="hyperlink"/>
      <w:u w:val="single"/>
    </w:rPr>
  </w:style>
  <w:style w:type="character" w:styleId="UnresolvedMention">
    <w:name w:val="Unresolved Mention"/>
    <w:basedOn w:val="DefaultParagraphFont"/>
    <w:uiPriority w:val="99"/>
    <w:semiHidden/>
    <w:unhideWhenUsed/>
    <w:rsid w:val="00361C50"/>
    <w:rPr>
      <w:color w:val="605E5C"/>
      <w:shd w:val="clear" w:color="auto" w:fill="E1DFDD"/>
    </w:rPr>
  </w:style>
  <w:style w:type="paragraph" w:styleId="Header">
    <w:name w:val="header"/>
    <w:basedOn w:val="Normal"/>
    <w:link w:val="HeaderChar"/>
    <w:uiPriority w:val="99"/>
    <w:unhideWhenUsed/>
    <w:rsid w:val="00550F9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0F92"/>
  </w:style>
  <w:style w:type="paragraph" w:styleId="Footer">
    <w:name w:val="footer"/>
    <w:basedOn w:val="Normal"/>
    <w:link w:val="FooterChar"/>
    <w:uiPriority w:val="99"/>
    <w:unhideWhenUsed/>
    <w:rsid w:val="00550F9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0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01052">
      <w:bodyDiv w:val="1"/>
      <w:marLeft w:val="0"/>
      <w:marRight w:val="0"/>
      <w:marTop w:val="0"/>
      <w:marBottom w:val="0"/>
      <w:divBdr>
        <w:top w:val="none" w:sz="0" w:space="0" w:color="auto"/>
        <w:left w:val="none" w:sz="0" w:space="0" w:color="auto"/>
        <w:bottom w:val="none" w:sz="0" w:space="0" w:color="auto"/>
        <w:right w:val="none" w:sz="0" w:space="0" w:color="auto"/>
      </w:divBdr>
    </w:div>
    <w:div w:id="345602179">
      <w:bodyDiv w:val="1"/>
      <w:marLeft w:val="0"/>
      <w:marRight w:val="0"/>
      <w:marTop w:val="0"/>
      <w:marBottom w:val="0"/>
      <w:divBdr>
        <w:top w:val="none" w:sz="0" w:space="0" w:color="auto"/>
        <w:left w:val="none" w:sz="0" w:space="0" w:color="auto"/>
        <w:bottom w:val="none" w:sz="0" w:space="0" w:color="auto"/>
        <w:right w:val="none" w:sz="0" w:space="0" w:color="auto"/>
      </w:divBdr>
    </w:div>
    <w:div w:id="1375155172">
      <w:bodyDiv w:val="1"/>
      <w:marLeft w:val="0"/>
      <w:marRight w:val="0"/>
      <w:marTop w:val="0"/>
      <w:marBottom w:val="0"/>
      <w:divBdr>
        <w:top w:val="none" w:sz="0" w:space="0" w:color="auto"/>
        <w:left w:val="none" w:sz="0" w:space="0" w:color="auto"/>
        <w:bottom w:val="none" w:sz="0" w:space="0" w:color="auto"/>
        <w:right w:val="none" w:sz="0" w:space="0" w:color="auto"/>
      </w:divBdr>
    </w:div>
    <w:div w:id="149903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a.Balasko@iem.gov.lv" TargetMode="External"/><Relationship Id="rId13" Type="http://schemas.openxmlformats.org/officeDocument/2006/relationships/hyperlink" Target="mailto:Sabina.Kalinina@iem.gov.lv" TargetMode="External"/><Relationship Id="rId18"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evita.vamza@fm.gov.lv" TargetMode="External"/><Relationship Id="rId12" Type="http://schemas.openxmlformats.org/officeDocument/2006/relationships/hyperlink" Target="mailto:Vanesa.Kolesinska@iem.gov.lv" TargetMode="External"/><Relationship Id="rId17" Type="http://schemas.openxmlformats.org/officeDocument/2006/relationships/hyperlink" Target="https://fmlv-my.sharepoint.com/personal/evita_vamza_fm_gov_lv/Documents/Darbvirsma/pasts@fm.gov.lv" TargetMode="External"/><Relationship Id="rId2" Type="http://schemas.openxmlformats.org/officeDocument/2006/relationships/settings" Target="settings.xml"/><Relationship Id="rId16" Type="http://schemas.openxmlformats.org/officeDocument/2006/relationships/hyperlink" Target="https://fmlv-my.sharepoint.com/personal/evita_vamza_fm_gov_lv/Documents/Darbvirsma/www.fm.gov.lv"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Vanesa.Kolesinska@iem.gov.lv" TargetMode="External"/><Relationship Id="rId11" Type="http://schemas.openxmlformats.org/officeDocument/2006/relationships/hyperlink" Target="mailto:evita.vamza@fm.gov.lv" TargetMode="External"/><Relationship Id="rId5" Type="http://schemas.openxmlformats.org/officeDocument/2006/relationships/endnotes" Target="endnotes.xml"/><Relationship Id="rId15" Type="http://schemas.openxmlformats.org/officeDocument/2006/relationships/hyperlink" Target="mailto:%20evita.vamza@fm.gov.lv" TargetMode="External"/><Relationship Id="rId10" Type="http://schemas.openxmlformats.org/officeDocument/2006/relationships/hyperlink" Target="mailto:inita.petrova@fm.gov.lv" TargetMode="External"/><Relationship Id="rId19" Type="http://schemas.openxmlformats.org/officeDocument/2006/relationships/image" Target="cid:image004.png@01DBEA96.857FF0B0" TargetMode="External"/><Relationship Id="rId4" Type="http://schemas.openxmlformats.org/officeDocument/2006/relationships/footnotes" Target="footnotes.xml"/><Relationship Id="rId9" Type="http://schemas.openxmlformats.org/officeDocument/2006/relationships/hyperlink" Target="mailto:Sabina.Kalinina@iem.gov.lv" TargetMode="External"/><Relationship Id="rId14" Type="http://schemas.openxmlformats.org/officeDocument/2006/relationships/hyperlink" Target="mailto:inita.petrova@fm.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2281</Words>
  <Characters>1301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TMatz_18062025_24-TA-2026</dc:title>
  <dc:subject/>
  <dc:creator>Inita Petrova</dc:creator>
  <cp:keywords/>
  <dc:description/>
  <cp:lastModifiedBy>Evita Vamža</cp:lastModifiedBy>
  <cp:revision>2</cp:revision>
  <dcterms:created xsi:type="dcterms:W3CDTF">2025-07-01T19:45:00Z</dcterms:created>
  <dcterms:modified xsi:type="dcterms:W3CDTF">2025-07-01T19:45:00Z</dcterms:modified>
</cp:coreProperties>
</file>