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F97AD" w14:textId="77777777" w:rsidR="009E78C8" w:rsidRDefault="009E78C8" w:rsidP="009E78C8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Viesturs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Blūmentāls</w:t>
      </w:r>
      <w:proofErr w:type="spellEnd"/>
      <w:r>
        <w:rPr>
          <w:rFonts w:eastAsia="Times New Roman"/>
          <w:lang w:val="en-US" w:eastAsia="lv-LV"/>
        </w:rPr>
        <w:t xml:space="preserve"> &lt;Viesturs.Blumentals@tm.gov.lv&gt;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October 14, 2021 10:27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Arta Šmukste &lt;Arta.Smukste@em.gov.lv&gt;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1999.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18. </w:t>
      </w:r>
      <w:proofErr w:type="spellStart"/>
      <w:r>
        <w:rPr>
          <w:rFonts w:eastAsia="Times New Roman"/>
          <w:lang w:val="en-US" w:eastAsia="lv-LV"/>
        </w:rPr>
        <w:t>maija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noteikumos</w:t>
      </w:r>
      <w:proofErr w:type="spellEnd"/>
      <w:r>
        <w:rPr>
          <w:rFonts w:eastAsia="Times New Roman"/>
          <w:lang w:val="en-US" w:eastAsia="lv-LV"/>
        </w:rPr>
        <w:t xml:space="preserve"> Nr. 178 "</w:t>
      </w:r>
      <w:proofErr w:type="spellStart"/>
      <w:r>
        <w:rPr>
          <w:rFonts w:eastAsia="Times New Roman"/>
          <w:lang w:val="en-US" w:eastAsia="lv-LV"/>
        </w:rPr>
        <w:t>Kārtība</w:t>
      </w:r>
      <w:proofErr w:type="spellEnd"/>
      <w:r>
        <w:rPr>
          <w:rFonts w:eastAsia="Times New Roman"/>
          <w:lang w:val="en-US" w:eastAsia="lv-LV"/>
        </w:rPr>
        <w:t xml:space="preserve">, </w:t>
      </w:r>
      <w:proofErr w:type="spellStart"/>
      <w:r>
        <w:rPr>
          <w:rFonts w:eastAsia="Times New Roman"/>
          <w:lang w:val="en-US" w:eastAsia="lv-LV"/>
        </w:rPr>
        <w:t>kādā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norādāmas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preču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pakalpojumu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cenas</w:t>
      </w:r>
      <w:proofErr w:type="spellEnd"/>
      <w:r>
        <w:rPr>
          <w:rFonts w:eastAsia="Times New Roman"/>
          <w:lang w:val="en-US" w:eastAsia="lv-LV"/>
        </w:rPr>
        <w:t>""</w:t>
      </w:r>
    </w:p>
    <w:p w14:paraId="664A9BD7" w14:textId="77777777" w:rsidR="009E78C8" w:rsidRDefault="009E78C8" w:rsidP="009E78C8"/>
    <w:p w14:paraId="574978B2" w14:textId="77777777" w:rsidR="009E78C8" w:rsidRDefault="009E78C8" w:rsidP="009E78C8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38A82C97" w14:textId="77777777" w:rsidR="009E78C8" w:rsidRDefault="009E78C8" w:rsidP="009E78C8">
      <w:r>
        <w:t>Labrīt,</w:t>
      </w:r>
    </w:p>
    <w:p w14:paraId="26C37439" w14:textId="77777777" w:rsidR="009E78C8" w:rsidRDefault="009E78C8" w:rsidP="009E78C8"/>
    <w:p w14:paraId="334E809B" w14:textId="77777777" w:rsidR="009E78C8" w:rsidRDefault="009E78C8" w:rsidP="009E78C8">
      <w:r>
        <w:t xml:space="preserve">Tieslietu ministrija ir izskatījusi Ekonomikas ministrijas izstrādāto precizēto Ministru kabineta noteikumu projektu "Grozījumi Ministru kabineta 1999. gada 18. maija noteikumos Nr. 178 "Kārtība, kādā norādāmas preču un pakalpojumu cenas"" (turpmāk – noteikumu projekts) un tā anotāciju (ņemot vērā veiktās izmaiņas š.g. 11. oktobrī; sk. apakšā saraksti) un atbalsta to tālāku virzību </w:t>
      </w:r>
      <w:r>
        <w:rPr>
          <w:b/>
          <w:bCs/>
        </w:rPr>
        <w:t>bez iebildumiem</w:t>
      </w:r>
      <w:r>
        <w:t>.</w:t>
      </w:r>
    </w:p>
    <w:p w14:paraId="65A8823D" w14:textId="77777777" w:rsidR="009E78C8" w:rsidRDefault="009E78C8" w:rsidP="009E78C8"/>
    <w:p w14:paraId="0C994664" w14:textId="77777777" w:rsidR="009E78C8" w:rsidRDefault="009E78C8" w:rsidP="009E78C8">
      <w:r>
        <w:t>Vienlaikus izsakām šādus priekšlikumus:</w:t>
      </w:r>
    </w:p>
    <w:p w14:paraId="6F2E10D7" w14:textId="77777777" w:rsidR="009E78C8" w:rsidRDefault="009E78C8" w:rsidP="009E78C8">
      <w:r>
        <w:t xml:space="preserve">1. Atbilstoši Ministru kabineta 2009. gada 15. decembra instrukcijas Nr. 19 "Tiesību akta projekta sākotnējās ietekmes izvērtēšanas kārtība" 56.2. apakšpunktam lūdzam noteikumu projekta anotācijas V sadaļā norādīt arī </w:t>
      </w:r>
      <w:r>
        <w:rPr>
          <w:u w:val="single"/>
        </w:rPr>
        <w:t>noteikumu projekta</w:t>
      </w:r>
      <w:r>
        <w:t xml:space="preserve"> normas, ar kurām pārņemtas direktīvas prasības, ne tikai grozītās Ministru kabineta 1999. gada 18. maija noteikumu Nr. 178 "Kārtība, kādā norādāmas preču un pakalpojumu cenas" normas (grozītās normas var ietvert iekavās).</w:t>
      </w:r>
    </w:p>
    <w:p w14:paraId="5548EFE1" w14:textId="77777777" w:rsidR="009E78C8" w:rsidRDefault="009E78C8" w:rsidP="009E78C8">
      <w:r>
        <w:t>2. Lūdzam noteikumu projekta pēdējos apakšpunktos korekti atsaukties uz apakšpunktiem, nevis punktiem.</w:t>
      </w:r>
    </w:p>
    <w:p w14:paraId="6A277A9B" w14:textId="77777777" w:rsidR="009E78C8" w:rsidRDefault="009E78C8" w:rsidP="009E78C8"/>
    <w:p w14:paraId="07976D6B" w14:textId="77777777" w:rsidR="009E78C8" w:rsidRDefault="009E78C8" w:rsidP="009E78C8"/>
    <w:p w14:paraId="574D64EE" w14:textId="77777777" w:rsidR="00D81EBC" w:rsidRDefault="009E78C8" w:rsidP="009E78C8">
      <w:r>
        <w:rPr>
          <w:noProof/>
        </w:rPr>
        <w:drawing>
          <wp:inline distT="0" distB="0" distL="0" distR="0" wp14:anchorId="4F25EE1A" wp14:editId="7D2C4E02">
            <wp:extent cx="5274310" cy="2697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C8"/>
    <w:rsid w:val="009E78C8"/>
    <w:rsid w:val="00A9402B"/>
    <w:rsid w:val="00C3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B35481"/>
  <w15:chartTrackingRefBased/>
  <w15:docId w15:val="{C79D8F0A-1A89-46F7-81DF-F79E257A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8C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78C8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png@01D7C0E4.E68A51A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898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Šmukste</dc:creator>
  <cp:keywords/>
  <dc:description/>
  <cp:lastModifiedBy>Arta Šmukste</cp:lastModifiedBy>
  <cp:revision>1</cp:revision>
  <dcterms:created xsi:type="dcterms:W3CDTF">2021-10-31T18:19:00Z</dcterms:created>
  <dcterms:modified xsi:type="dcterms:W3CDTF">2021-10-31T18:20:00Z</dcterms:modified>
</cp:coreProperties>
</file>