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698B" w:rsidP="002F7689" w:rsidRDefault="0036698B" w14:paraId="51956031" w14:textId="77777777">
      <w:pPr>
        <w:framePr w:w="3686" w:h="1004" w:hSpace="181" w:wrap="notBeside" w:hAnchor="margin" w:vAnchor="page" w:xAlign="right" w:y="4231"/>
        <w:pBdr>
          <w:top w:val="single" w:color="FFFFFF" w:sz="6" w:space="4"/>
          <w:left w:val="single" w:color="FFFFFF" w:sz="6" w:space="7"/>
          <w:bottom w:val="single" w:color="FFFFFF" w:sz="6" w:space="4"/>
          <w:right w:val="single" w:color="FFFFFF" w:sz="6" w:space="7"/>
        </w:pBdr>
        <w:shd w:val="solid" w:color="FFFFFF" w:fill="FFFFFF"/>
        <w:jc w:val="right"/>
        <w:rPr>
          <w:sz w:val="28"/>
          <w:szCs w:val="28"/>
          <w:lang w:val="lv-LV"/>
        </w:rPr>
      </w:pPr>
    </w:p>
    <w:p w:rsidR="0036698B" w:rsidP="002F7689" w:rsidRDefault="0036698B" w14:paraId="6A980D97" w14:textId="77777777">
      <w:pPr>
        <w:framePr w:w="3686" w:h="1004" w:hSpace="181" w:wrap="notBeside" w:hAnchor="margin" w:vAnchor="page" w:xAlign="right" w:y="4231"/>
        <w:pBdr>
          <w:top w:val="single" w:color="FFFFFF" w:sz="6" w:space="4"/>
          <w:left w:val="single" w:color="FFFFFF" w:sz="6" w:space="7"/>
          <w:bottom w:val="single" w:color="FFFFFF" w:sz="6" w:space="4"/>
          <w:right w:val="single" w:color="FFFFFF" w:sz="6" w:space="7"/>
        </w:pBdr>
        <w:shd w:val="solid" w:color="FFFFFF" w:fill="FFFFFF"/>
        <w:jc w:val="right"/>
        <w:rPr>
          <w:sz w:val="28"/>
          <w:szCs w:val="28"/>
          <w:lang w:val="lv-LV"/>
        </w:rPr>
      </w:pPr>
    </w:p>
    <w:p w:rsidR="00E54E78" w:rsidP="00E54E78" w:rsidRDefault="00E54E78" w14:paraId="664E593B" w14:textId="77777777">
      <w:pPr>
        <w:framePr w:w="3686" w:h="1004" w:hSpace="181" w:wrap="notBeside" w:hAnchor="margin" w:vAnchor="page" w:xAlign="right" w:y="4231"/>
        <w:pBdr>
          <w:top w:val="single" w:color="FFFFFF" w:sz="6" w:space="4"/>
          <w:left w:val="single" w:color="FFFFFF" w:sz="6" w:space="7"/>
          <w:bottom w:val="single" w:color="FFFFFF" w:sz="6" w:space="4"/>
          <w:right w:val="single" w:color="FFFFFF" w:sz="6" w:space="7"/>
        </w:pBdr>
        <w:shd w:val="solid" w:color="FFFFFF" w:fill="FFFFFF"/>
        <w:jc w:val="right"/>
        <w:rPr>
          <w:sz w:val="28"/>
          <w:szCs w:val="28"/>
          <w:lang w:val="lv-LV"/>
        </w:rPr>
      </w:pPr>
    </w:p>
    <w:p w:rsidRPr="00B83D54" w:rsidR="00E54E78" w:rsidP="00E54E78" w:rsidRDefault="00EE4FE9" w14:paraId="66C2248B" w14:textId="77777777">
      <w:pPr>
        <w:framePr w:w="3686" w:h="1004" w:hSpace="181" w:wrap="notBeside" w:hAnchor="margin" w:vAnchor="page" w:xAlign="right" w:y="4231"/>
        <w:pBdr>
          <w:top w:val="single" w:color="FFFFFF" w:sz="6" w:space="4"/>
          <w:left w:val="single" w:color="FFFFFF" w:sz="6" w:space="7"/>
          <w:bottom w:val="single" w:color="FFFFFF" w:sz="6" w:space="4"/>
          <w:right w:val="single" w:color="FFFFFF" w:sz="6" w:space="7"/>
        </w:pBdr>
        <w:shd w:val="solid" w:color="FFFFFF" w:fill="FFFFFF"/>
        <w:jc w:val="right"/>
        <w:rPr>
          <w:b/>
          <w:bCs/>
          <w:szCs w:val="24"/>
        </w:rPr>
      </w:pPr>
      <w:r>
        <w:rPr>
          <w:b/>
          <w:bCs/>
          <w:szCs w:val="24"/>
          <w:lang w:val="lv-LV"/>
        </w:rPr>
        <w:t xml:space="preserve">Satiksmes </w:t>
      </w:r>
      <w:r w:rsidRPr="00B83D54">
        <w:rPr>
          <w:b/>
          <w:bCs/>
          <w:szCs w:val="24"/>
          <w:lang w:val="lv-LV"/>
        </w:rPr>
        <w:t>ministrijai</w:t>
      </w:r>
    </w:p>
    <w:p w:rsidRPr="00B10EE3" w:rsidR="0036698B" w:rsidP="002F7689" w:rsidRDefault="0036698B" w14:paraId="4100C8DB" w14:textId="77777777">
      <w:pPr>
        <w:framePr w:w="3686" w:h="1004" w:hSpace="181" w:wrap="notBeside" w:hAnchor="margin" w:vAnchor="page" w:xAlign="right" w:y="4231"/>
        <w:pBdr>
          <w:top w:val="single" w:color="FFFFFF" w:sz="6" w:space="4"/>
          <w:left w:val="single" w:color="FFFFFF" w:sz="6" w:space="7"/>
          <w:bottom w:val="single" w:color="FFFFFF" w:sz="6" w:space="4"/>
          <w:right w:val="single" w:color="FFFFFF" w:sz="6" w:space="7"/>
        </w:pBdr>
        <w:shd w:val="solid" w:color="FFFFFF" w:fill="FFFFFF"/>
        <w:jc w:val="right"/>
        <w:rPr>
          <w:b/>
          <w:bCs/>
          <w:szCs w:val="24"/>
        </w:rPr>
      </w:pPr>
    </w:p>
    <w:p w:rsidRPr="0036698B" w:rsidR="00522D4F" w:rsidP="0036698B" w:rsidRDefault="00EE4FE9" w14:paraId="562643A9" w14:textId="77777777">
      <w:pPr>
        <w:jc w:val="center"/>
        <w:rPr>
          <w:szCs w:val="24"/>
        </w:rPr>
      </w:pPr>
      <w:proofErr w:type="spellStart"/>
      <w:r>
        <w:rPr>
          <w:szCs w:val="24"/>
        </w:rPr>
        <w:t>Rīgā</w:t>
      </w:r>
      <w:proofErr w:type="spellEnd"/>
    </w:p>
    <w:p w:rsidRPr="00143D53" w:rsidR="0036698B" w:rsidP="002F7689" w:rsidRDefault="00EE4FE9" w14:paraId="14FE9CE3" w14:textId="77777777">
      <w:pPr>
        <w:framePr w:w="5012" w:h="482" w:hSpace="181" w:wrap="notBeside" w:hAnchor="margin" w:vAnchor="page" w:y="4254" w:hRule="exact"/>
        <w:pBdr>
          <w:top w:val="single" w:color="FFFFFF" w:sz="6" w:space="4"/>
          <w:left w:val="single" w:color="FFFFFF" w:sz="6" w:space="7"/>
          <w:bottom w:val="single" w:color="FFFFFF" w:sz="6" w:space="4"/>
          <w:right w:val="single" w:color="FFFFFF" w:sz="6" w:space="7"/>
        </w:pBdr>
        <w:shd w:val="solid" w:color="FFFFFF" w:fill="FFFFFF"/>
        <w:rPr>
          <w:lang w:val="lv-LV"/>
        </w:rPr>
      </w:pPr>
      <w:r w:rsidRPr="00863FD8">
        <w:rPr>
          <w:noProof/>
          <w:lang w:val="lv-LV"/>
        </w:rPr>
        <w:t>Datums skatāms laika zīmogā</w:t>
      </w:r>
      <w:r>
        <w:rPr>
          <w:lang w:val="lv-LV"/>
        </w:rPr>
        <w:t xml:space="preserve">. </w:t>
      </w:r>
      <w:r w:rsidRPr="00143D53">
        <w:rPr>
          <w:lang w:val="lv-LV"/>
        </w:rPr>
        <w:t xml:space="preserve">Nr. </w:t>
      </w:r>
      <w:r w:rsidRPr="00863FD8">
        <w:rPr>
          <w:noProof/>
          <w:lang w:val="lv-LV"/>
        </w:rPr>
        <w:t>1.8-2/345</w:t>
      </w:r>
    </w:p>
    <w:p w:rsidRPr="0026624F" w:rsidR="00522D4F" w:rsidP="002F7689" w:rsidRDefault="00522D4F" w14:paraId="06D578ED" w14:textId="77777777">
      <w:pPr>
        <w:framePr w:w="5012" w:h="482" w:hSpace="181" w:wrap="notBeside" w:hAnchor="margin" w:vAnchor="page" w:y="4254" w:hRule="exact"/>
        <w:pBdr>
          <w:top w:val="single" w:color="FFFFFF" w:sz="6" w:space="4"/>
          <w:left w:val="single" w:color="FFFFFF" w:sz="6" w:space="7"/>
          <w:bottom w:val="single" w:color="FFFFFF" w:sz="6" w:space="4"/>
          <w:right w:val="single" w:color="FFFFFF" w:sz="6" w:space="7"/>
        </w:pBdr>
        <w:shd w:val="solid" w:color="FFFFFF" w:fill="FFFFFF"/>
        <w:rPr>
          <w:szCs w:val="24"/>
          <w:lang w:val="lv-LV"/>
        </w:rPr>
      </w:pPr>
    </w:p>
    <w:p w:rsidR="0026624F" w:rsidP="00287F7F" w:rsidRDefault="0026624F" w14:paraId="468CC203" w14:textId="77777777">
      <w:pPr>
        <w:rPr>
          <w:szCs w:val="24"/>
        </w:rPr>
      </w:pPr>
    </w:p>
    <w:p w:rsidR="003A0A96" w:rsidP="003A0A96" w:rsidRDefault="00EE4FE9" w14:paraId="20FBC37C" w14:textId="77777777">
      <w:pPr>
        <w:jc w:val="both"/>
        <w:rPr>
          <w:rFonts w:eastAsia="Times New Roman"/>
          <w:i/>
          <w:szCs w:val="24"/>
          <w:lang w:val="lv-LV" w:eastAsia="lv-LV"/>
        </w:rPr>
      </w:pPr>
      <w:r w:rsidRPr="001C04E6">
        <w:rPr>
          <w:rFonts w:eastAsia="Times New Roman"/>
          <w:i/>
          <w:szCs w:val="24"/>
          <w:lang w:val="lv-LV" w:eastAsia="lv-LV"/>
        </w:rPr>
        <w:t xml:space="preserve">Par </w:t>
      </w:r>
      <w:r>
        <w:rPr>
          <w:rFonts w:eastAsia="Times New Roman"/>
          <w:i/>
          <w:szCs w:val="24"/>
          <w:lang w:val="lv-LV" w:eastAsia="lv-LV"/>
        </w:rPr>
        <w:t xml:space="preserve">likumprojektu “Grozījumi Pasta likumā”  </w:t>
      </w:r>
    </w:p>
    <w:p w:rsidR="003A0A96" w:rsidP="003A0A96" w:rsidRDefault="003A0A96" w14:paraId="75873014" w14:textId="77777777">
      <w:pPr>
        <w:jc w:val="both"/>
        <w:rPr>
          <w:rFonts w:eastAsia="Times New Roman"/>
          <w:i/>
          <w:szCs w:val="24"/>
          <w:lang w:val="lv-LV" w:eastAsia="lv-LV"/>
        </w:rPr>
      </w:pPr>
    </w:p>
    <w:p w:rsidRPr="001C04E6" w:rsidR="003A0A96" w:rsidP="003A0A96" w:rsidRDefault="003A0A96" w14:paraId="5E4C6CC5" w14:textId="77777777">
      <w:pPr>
        <w:jc w:val="both"/>
        <w:rPr>
          <w:rFonts w:eastAsia="Times New Roman"/>
          <w:i/>
          <w:szCs w:val="24"/>
          <w:lang w:val="lv-LV" w:eastAsia="lv-LV"/>
        </w:rPr>
      </w:pPr>
    </w:p>
    <w:p w:rsidRPr="0009555E" w:rsidR="003A0A96" w:rsidP="003A0A96" w:rsidRDefault="00EE4FE9" w14:paraId="34F5A4FF" w14:textId="77777777">
      <w:pPr>
        <w:ind w:firstLine="709"/>
        <w:jc w:val="both"/>
        <w:rPr>
          <w:szCs w:val="24"/>
          <w:lang w:val="lv-LV"/>
        </w:rPr>
      </w:pPr>
      <w:r w:rsidRPr="0009555E">
        <w:rPr>
          <w:szCs w:val="24"/>
          <w:lang w:val="lv-LV"/>
        </w:rPr>
        <w:t xml:space="preserve">Konkurences padome (turpmāk – KP) ir izvērtējusi likumprojektu “Grozījumi Pasta likumā” </w:t>
      </w:r>
      <w:r>
        <w:rPr>
          <w:szCs w:val="24"/>
          <w:lang w:val="lv-LV"/>
        </w:rPr>
        <w:t xml:space="preserve">(turpmāk – Likumprojekts) </w:t>
      </w:r>
      <w:r w:rsidRPr="0009555E">
        <w:rPr>
          <w:szCs w:val="24"/>
          <w:lang w:val="lv-LV"/>
        </w:rPr>
        <w:t>un tā anotāciju (VSS-148, 25.02.2021. protokola Nr.</w:t>
      </w:r>
      <w:r w:rsidR="00D32F96">
        <w:rPr>
          <w:szCs w:val="24"/>
          <w:lang w:val="lv-LV"/>
        </w:rPr>
        <w:t> </w:t>
      </w:r>
      <w:r w:rsidRPr="0009555E">
        <w:rPr>
          <w:szCs w:val="24"/>
          <w:lang w:val="lv-LV"/>
        </w:rPr>
        <w:t>8, 11.</w:t>
      </w:r>
      <w:r w:rsidR="00D32F96">
        <w:rPr>
          <w:szCs w:val="24"/>
          <w:lang w:val="lv-LV"/>
        </w:rPr>
        <w:t> </w:t>
      </w:r>
      <w:r w:rsidRPr="0009555E">
        <w:rPr>
          <w:szCs w:val="24"/>
          <w:lang w:val="lv-LV"/>
        </w:rPr>
        <w:t>§) un izsaka šādus iebildumus</w:t>
      </w:r>
      <w:r w:rsidR="00D32F96">
        <w:rPr>
          <w:szCs w:val="24"/>
          <w:lang w:val="lv-LV"/>
        </w:rPr>
        <w:t>.</w:t>
      </w:r>
    </w:p>
    <w:p w:rsidRPr="0009555E" w:rsidR="003A0A96" w:rsidP="003A0A96" w:rsidRDefault="003A0A96" w14:paraId="4EC7A5E6" w14:textId="77777777">
      <w:pPr>
        <w:ind w:firstLine="709"/>
        <w:jc w:val="both"/>
        <w:rPr>
          <w:szCs w:val="24"/>
          <w:lang w:val="lv-LV"/>
        </w:rPr>
      </w:pPr>
    </w:p>
    <w:p w:rsidRPr="000C653F" w:rsidR="003A0A96" w:rsidP="003A0A96" w:rsidRDefault="00EE4FE9" w14:paraId="5C344B89" w14:textId="77777777">
      <w:pPr>
        <w:pStyle w:val="ListParagraph"/>
        <w:numPr>
          <w:ilvl w:val="0"/>
          <w:numId w:val="12"/>
        </w:numPr>
        <w:ind w:left="284"/>
        <w:jc w:val="both"/>
        <w:rPr>
          <w:szCs w:val="24"/>
          <w:lang w:val="lv-LV"/>
        </w:rPr>
      </w:pPr>
      <w:r>
        <w:rPr>
          <w:szCs w:val="24"/>
          <w:lang w:val="lv-LV"/>
        </w:rPr>
        <w:t>U</w:t>
      </w:r>
      <w:r w:rsidRPr="000C653F">
        <w:rPr>
          <w:szCs w:val="24"/>
          <w:lang w:val="lv-LV"/>
        </w:rPr>
        <w:t xml:space="preserve">niversālajā pasta pakalpojumā (turpmāk – UPP) ir </w:t>
      </w:r>
      <w:r w:rsidRPr="000C653F">
        <w:rPr>
          <w:szCs w:val="24"/>
          <w:lang w:val="lv-LV"/>
        </w:rPr>
        <w:t>ietverti divi pakalpojumi: 1) pasta sūtījumu savākšana, šķirošana, pārvadāšana un piegāde</w:t>
      </w:r>
      <w:r w:rsidR="00D32F96">
        <w:rPr>
          <w:szCs w:val="24"/>
          <w:lang w:val="lv-LV"/>
        </w:rPr>
        <w:t xml:space="preserve"> un</w:t>
      </w:r>
      <w:r w:rsidRPr="000C653F">
        <w:rPr>
          <w:szCs w:val="24"/>
          <w:lang w:val="lv-LV"/>
        </w:rPr>
        <w:t xml:space="preserve"> 2) abonētās preses piegāde. UPP sniedzējam ir noteiktas kvalitātes prasības (piemēram, ātrums, biežums, regularitāte), kādas tam jānodrošina attiecībā uz pasta sūt</w:t>
      </w:r>
      <w:r w:rsidRPr="000C653F">
        <w:rPr>
          <w:szCs w:val="24"/>
          <w:lang w:val="lv-LV"/>
        </w:rPr>
        <w:t>ījumu savākšanu, šķirošanu, pārvadāšanu un piegādi UPP ietvaros. Attiecībā uz abonētās preses piegādes pakalpojumu UPP sniedzējam kvalitātes prasības noteiktas nav. Saskaņā ar Likumprojekta 2.</w:t>
      </w:r>
      <w:r w:rsidR="00D32F96">
        <w:rPr>
          <w:szCs w:val="24"/>
          <w:lang w:val="lv-LV"/>
        </w:rPr>
        <w:t> </w:t>
      </w:r>
      <w:r w:rsidRPr="000C653F">
        <w:rPr>
          <w:szCs w:val="24"/>
          <w:lang w:val="lv-LV"/>
        </w:rPr>
        <w:t>pantā noteikto ir paredzēts, ka Sabiedrisko pakalpojumu regulēš</w:t>
      </w:r>
      <w:r w:rsidRPr="000C653F">
        <w:rPr>
          <w:szCs w:val="24"/>
          <w:lang w:val="lv-LV"/>
        </w:rPr>
        <w:t>anas komisija apstiprina tīrās izmaksas, ja UPP sniedzējs t.sk. ir ievērojis UPP saistības un to izpildes nosacījumus. Tā kā Likumprojektā nav ietvertas kvalitātes prasības abonēto preses izdevumu piegādes pakalpojuma nodrošināšanai, KP ieskatā UPP izpilde</w:t>
      </w:r>
      <w:r w:rsidRPr="000C653F">
        <w:rPr>
          <w:szCs w:val="24"/>
          <w:lang w:val="lv-LV"/>
        </w:rPr>
        <w:t xml:space="preserve">s nosacījumi Likumprojektā ir noteikti tikai daļēji. Ņemot vērā iepriekš minēto, Likumprojektu ir nepieciešams papildināt ar kvalitātes prasībām abonētās preses piegādes pakalpojumam, paredzot UPP sniedzējam nodrošināt abonētās preses piegādi abonentiem </w:t>
      </w:r>
      <w:r>
        <w:rPr>
          <w:szCs w:val="24"/>
          <w:lang w:val="lv-LV"/>
        </w:rPr>
        <w:t>lī</w:t>
      </w:r>
      <w:r>
        <w:rPr>
          <w:szCs w:val="24"/>
          <w:lang w:val="lv-LV"/>
        </w:rPr>
        <w:t>dz plkst.</w:t>
      </w:r>
      <w:r w:rsidR="00D32F96">
        <w:rPr>
          <w:szCs w:val="24"/>
          <w:lang w:val="lv-LV"/>
        </w:rPr>
        <w:t> </w:t>
      </w:r>
      <w:r>
        <w:rPr>
          <w:szCs w:val="24"/>
          <w:lang w:val="lv-LV"/>
        </w:rPr>
        <w:t xml:space="preserve">8.00 </w:t>
      </w:r>
      <w:r w:rsidRPr="000C653F">
        <w:rPr>
          <w:szCs w:val="24"/>
          <w:lang w:val="lv-LV"/>
        </w:rPr>
        <w:t xml:space="preserve">attiecīgā preses izdevuma iznākšanas dienā. </w:t>
      </w:r>
      <w:r>
        <w:rPr>
          <w:szCs w:val="24"/>
          <w:lang w:val="lv-LV"/>
        </w:rPr>
        <w:t xml:space="preserve">Ja Likumprojektā netiek norādītas kvalitātes prasības abonēto preses izdevumu piegādei, Likumprojekta anotācijā jāsniedz skaidrojums, kurā normatīvajā aktā un kādā termiņā tās tiks noteiktas.  </w:t>
      </w:r>
      <w:r w:rsidRPr="000C653F">
        <w:rPr>
          <w:szCs w:val="24"/>
          <w:lang w:val="lv-LV"/>
        </w:rPr>
        <w:t>Nesp</w:t>
      </w:r>
      <w:r w:rsidRPr="000C653F">
        <w:rPr>
          <w:szCs w:val="24"/>
          <w:lang w:val="lv-LV"/>
        </w:rPr>
        <w:t>ēja nodrošināt “agrās piegādes” preses izdevuma iznākšanas dienā KP ieskatā rada risku, kas veicina abonētā preses izdevumu apjoma (un līdz ar to preses izdevumu kopējās tirāžas) samazināšanos, proti, preses izdevumu abonenti sev aktuālo informāciju savlai</w:t>
      </w:r>
      <w:r w:rsidRPr="000C653F">
        <w:rPr>
          <w:szCs w:val="24"/>
          <w:lang w:val="lv-LV"/>
        </w:rPr>
        <w:t xml:space="preserve">cīgi nespēj iegūt no </w:t>
      </w:r>
      <w:r>
        <w:rPr>
          <w:szCs w:val="24"/>
          <w:lang w:val="lv-LV"/>
        </w:rPr>
        <w:t xml:space="preserve">drukātās </w:t>
      </w:r>
      <w:r w:rsidRPr="000C653F">
        <w:rPr>
          <w:szCs w:val="24"/>
          <w:lang w:val="lv-LV"/>
        </w:rPr>
        <w:t>preses izdevumiem, to iespēju robežās aizstājot ar interneta ziņu portālos pieejamo informāciju.</w:t>
      </w:r>
    </w:p>
    <w:p w:rsidRPr="0009555E" w:rsidR="003A0A96" w:rsidP="003A0A96" w:rsidRDefault="003A0A96" w14:paraId="5D429E96" w14:textId="77777777">
      <w:pPr>
        <w:ind w:firstLine="720"/>
        <w:contextualSpacing/>
        <w:jc w:val="both"/>
        <w:rPr>
          <w:szCs w:val="24"/>
          <w:lang w:val="lv-LV"/>
        </w:rPr>
      </w:pPr>
    </w:p>
    <w:p w:rsidR="003A0A96" w:rsidP="003A0A96" w:rsidRDefault="00EE4FE9" w14:paraId="5FCAB5D5" w14:textId="77777777">
      <w:pPr>
        <w:pStyle w:val="NormalWeb"/>
        <w:numPr>
          <w:ilvl w:val="0"/>
          <w:numId w:val="12"/>
        </w:numPr>
        <w:shd w:val="clear" w:color="auto" w:fill="FFFFFF"/>
        <w:spacing w:before="0" w:beforeAutospacing="0" w:after="0" w:afterAutospacing="0"/>
        <w:ind w:left="284"/>
        <w:jc w:val="both"/>
      </w:pPr>
      <w:r w:rsidRPr="0009555E">
        <w:t>Ņemot vērā Likumprojektā ietverto regulējumu, KP konstatē, ka valsts atbalstu (kompensāciju) abonētās preses piegādes pakalpojum</w:t>
      </w:r>
      <w:r w:rsidRPr="0009555E">
        <w:t>a sniegšanai saņems UPP sniedzējs. Saskaņā ar KP rīcībā esošo informāciju šobrīd Latvij</w:t>
      </w:r>
      <w:r>
        <w:t>ā</w:t>
      </w:r>
      <w:r w:rsidRPr="0009555E">
        <w:t xml:space="preserve"> abonētās preses piegādes pakalpojumu sniedz divi komersanti: VAS “Latvijas pasts” (visā Latvijas teritorijā) un SIA “Kurzemes vārds” (</w:t>
      </w:r>
      <w:r>
        <w:t>Liepājā un Liepājai blakus esošaj</w:t>
      </w:r>
      <w:r>
        <w:t>os novados)</w:t>
      </w:r>
      <w:r w:rsidRPr="0009555E">
        <w:t xml:space="preserve">. SIA “Kurzemes vārds” darbojas arī </w:t>
      </w:r>
      <w:r w:rsidRPr="0009555E">
        <w:lastRenderedPageBreak/>
        <w:t>kā reģionālās preses izdevējs. Situācijā, kad valsts atbalstu abonētās preses piegādei saņems tikai UPP</w:t>
      </w:r>
      <w:r>
        <w:t xml:space="preserve"> sniedzējs</w:t>
      </w:r>
      <w:r w:rsidRPr="0009555E">
        <w:t>, tiks radīti nevienlīdzīgi konkurences apstākļi abonētās preses piegādātājiem, t.sk., SIA “Kurz</w:t>
      </w:r>
      <w:r w:rsidRPr="0009555E">
        <w:t>emes vārds”</w:t>
      </w:r>
      <w:r>
        <w:t>.</w:t>
      </w:r>
      <w:r w:rsidRPr="0009555E">
        <w:t xml:space="preserve"> </w:t>
      </w:r>
      <w:r w:rsidRPr="001916E1">
        <w:t>Turklāt, saskaņā ar KP rīcībā esošo informāciju SIA “Kurzemes vārds” nodrošina abonētās preses piegādi līdz plkst.</w:t>
      </w:r>
      <w:r w:rsidR="00D32F96">
        <w:t> </w:t>
      </w:r>
      <w:r w:rsidRPr="001916E1">
        <w:t>8.00 attiecīgā preses izdevuma iznākšanas dienā.</w:t>
      </w:r>
      <w:r w:rsidRPr="0009555E">
        <w:t xml:space="preserve"> </w:t>
      </w:r>
      <w:r>
        <w:t>Likumprojektā plānotais atbalsts UPP sniedzējam abonēto preses izdevumu piegāde</w:t>
      </w:r>
      <w:r>
        <w:t xml:space="preserve">i rada būtisku risku, ka abonētās preses piegādes tirgū neienāks jauni tirgus dalībnieki. Līdz ar to abonētās preses piegādes tirgū konkurence potenciāli tiek izslēgta, un sagaidāms, ka nākotnē tajā darbosies tikai UPP sniedzējs. </w:t>
      </w:r>
    </w:p>
    <w:p w:rsidRPr="0009555E" w:rsidR="003A0A96" w:rsidP="003A0A96" w:rsidRDefault="00EE4FE9" w14:paraId="7EAEA84F" w14:textId="77777777">
      <w:pPr>
        <w:pStyle w:val="NormalWeb"/>
        <w:shd w:val="clear" w:color="auto" w:fill="FFFFFF"/>
        <w:spacing w:before="0" w:beforeAutospacing="0" w:after="0" w:afterAutospacing="0"/>
        <w:ind w:left="284"/>
        <w:jc w:val="both"/>
      </w:pPr>
      <w:r w:rsidRPr="0051562D">
        <w:t>Līdz ar to</w:t>
      </w:r>
      <w:r>
        <w:t>:</w:t>
      </w:r>
      <w:r w:rsidRPr="0009555E">
        <w:t xml:space="preserve"> 1) lai veicinātu konkurences attīstību abonētās preses piegādes pakalpojuma nodrošināšanā, 2) sekmētu kultūras un drukātās preses attīstību un izplatīšanu</w:t>
      </w:r>
      <w:r>
        <w:t>,</w:t>
      </w:r>
      <w:r w:rsidRPr="0009555E">
        <w:t xml:space="preserve"> </w:t>
      </w:r>
      <w:r>
        <w:t xml:space="preserve">3) </w:t>
      </w:r>
      <w:r w:rsidRPr="0009555E">
        <w:t>nodrošinātu vienādus konkurences apstākļus</w:t>
      </w:r>
      <w:r>
        <w:t>,</w:t>
      </w:r>
      <w:r w:rsidRPr="0009555E">
        <w:t xml:space="preserve"> </w:t>
      </w:r>
      <w:r>
        <w:t xml:space="preserve">t.sk. potenciālajiem abonētas preses piegādātājiem, </w:t>
      </w:r>
      <w:r>
        <w:t xml:space="preserve">nodrošinot </w:t>
      </w:r>
      <w:r w:rsidRPr="0009555E">
        <w:t>abonēt</w:t>
      </w:r>
      <w:r>
        <w:t>ās</w:t>
      </w:r>
      <w:r w:rsidRPr="0009555E">
        <w:t xml:space="preserve">, īpaši reģionālās, preses </w:t>
      </w:r>
      <w:r>
        <w:t>piegādi</w:t>
      </w:r>
      <w:r w:rsidRPr="0009555E">
        <w:t xml:space="preserve">, </w:t>
      </w:r>
      <w:r>
        <w:t>kā arī</w:t>
      </w:r>
      <w:r w:rsidRPr="0009555E">
        <w:t>, ņemot vērā Ministru kabineta 17.07.2020. rīkojumā Nr.</w:t>
      </w:r>
      <w:r w:rsidR="00D32F96">
        <w:t> </w:t>
      </w:r>
      <w:r w:rsidRPr="0009555E">
        <w:t>397 “</w:t>
      </w:r>
      <w:r w:rsidRPr="00902FF2">
        <w:rPr>
          <w:i/>
          <w:iCs/>
        </w:rPr>
        <w:t>Par konceptuālo ziņojumu “Abonētās preses izdevumu piegādes nodrošināšana un drukāto mediju atbalsta pilnveides iespējas”</w:t>
      </w:r>
      <w:r w:rsidRPr="0009555E">
        <w:t>” secināto</w:t>
      </w:r>
      <w:r>
        <w:rPr>
          <w:rStyle w:val="FootnoteReference"/>
        </w:rPr>
        <w:footnoteReference w:id="1"/>
      </w:r>
      <w:r w:rsidRPr="0009555E">
        <w:t>,</w:t>
      </w:r>
      <w:r w:rsidRPr="0009555E">
        <w:t xml:space="preserve"> KP norāda, ka Likumprojektu nepieciešams papildināt ar normām, kas paredz </w:t>
      </w:r>
      <w:r>
        <w:t xml:space="preserve">valsts </w:t>
      </w:r>
      <w:r w:rsidRPr="0009555E">
        <w:t xml:space="preserve">atbalstu abonēto preses izdevumu piegādātājiem, kas izpilda noteiktus kritērijus, piemēram: 1) </w:t>
      </w:r>
      <w:r>
        <w:t xml:space="preserve">veic patstāvīgu </w:t>
      </w:r>
      <w:r w:rsidRPr="0009555E">
        <w:t>abonēto preses izdevumu piegād</w:t>
      </w:r>
      <w:r>
        <w:t>i</w:t>
      </w:r>
      <w:r w:rsidR="00D32F96">
        <w:t xml:space="preserve"> un</w:t>
      </w:r>
      <w:r w:rsidRPr="0009555E">
        <w:t xml:space="preserve"> 2) nodrošina abonēto preses izdevumu piegādes pakalpojuma sniegšanu līdz plkst.</w:t>
      </w:r>
      <w:r w:rsidR="00D32F96">
        <w:t> </w:t>
      </w:r>
      <w:r>
        <w:t>8</w:t>
      </w:r>
      <w:r w:rsidRPr="0009555E">
        <w:t>.00 preses izdevuma iznākšana</w:t>
      </w:r>
      <w:r w:rsidRPr="0009555E">
        <w:t xml:space="preserve">s dienā. </w:t>
      </w:r>
    </w:p>
    <w:p w:rsidR="003A0A96" w:rsidP="003A0A96" w:rsidRDefault="003A0A96" w14:paraId="0D7BC92D" w14:textId="77777777">
      <w:pPr>
        <w:widowControl/>
        <w:ind w:firstLine="567"/>
        <w:jc w:val="both"/>
        <w:rPr>
          <w:szCs w:val="24"/>
          <w:lang w:val="lv-LV"/>
        </w:rPr>
      </w:pPr>
    </w:p>
    <w:p w:rsidRPr="0009555E" w:rsidR="003A0A96" w:rsidP="003A0A96" w:rsidRDefault="003A0A96" w14:paraId="60E17B2B" w14:textId="77777777">
      <w:pPr>
        <w:widowControl/>
        <w:ind w:firstLine="567"/>
        <w:jc w:val="both"/>
        <w:rPr>
          <w:szCs w:val="24"/>
          <w:lang w:val="lv-LV"/>
        </w:rPr>
      </w:pPr>
    </w:p>
    <w:p w:rsidRPr="0009555E" w:rsidR="003A0A96" w:rsidP="003A0A96" w:rsidRDefault="00EE4FE9" w14:paraId="453F06D3" w14:textId="77777777">
      <w:pPr>
        <w:tabs>
          <w:tab w:val="right" w:pos="9072"/>
        </w:tabs>
        <w:jc w:val="both"/>
        <w:rPr>
          <w:szCs w:val="24"/>
          <w:lang w:val="lv-LV"/>
        </w:rPr>
      </w:pPr>
      <w:r w:rsidRPr="0009555E">
        <w:rPr>
          <w:szCs w:val="24"/>
          <w:lang w:val="lv-LV"/>
        </w:rPr>
        <w:t>Priekšsēdētājs</w:t>
      </w:r>
      <w:r w:rsidRPr="0009555E">
        <w:rPr>
          <w:szCs w:val="24"/>
          <w:lang w:val="lv-LV"/>
        </w:rPr>
        <w:tab/>
        <w:t>J. Gaiķis</w:t>
      </w:r>
    </w:p>
    <w:p w:rsidRPr="0009555E" w:rsidR="003A0A96" w:rsidP="003A0A96" w:rsidRDefault="003A0A96" w14:paraId="1DF59D34" w14:textId="77777777">
      <w:pPr>
        <w:tabs>
          <w:tab w:val="right" w:pos="9072"/>
        </w:tabs>
        <w:jc w:val="both"/>
        <w:rPr>
          <w:szCs w:val="24"/>
          <w:lang w:val="lv-LV"/>
        </w:rPr>
      </w:pPr>
    </w:p>
    <w:p w:rsidRPr="001C04E6" w:rsidR="003A0A96" w:rsidP="003A0A96" w:rsidRDefault="00EE4FE9" w14:paraId="729C917B" w14:textId="77777777">
      <w:pPr>
        <w:tabs>
          <w:tab w:val="left" w:pos="1290"/>
          <w:tab w:val="left" w:pos="3681"/>
        </w:tabs>
        <w:rPr>
          <w:sz w:val="20"/>
          <w:lang w:val="lv-LV"/>
        </w:rPr>
      </w:pPr>
      <w:r>
        <w:rPr>
          <w:sz w:val="20"/>
          <w:lang w:val="lv-LV"/>
        </w:rPr>
        <w:tab/>
      </w:r>
    </w:p>
    <w:p w:rsidRPr="001C04E6" w:rsidR="003A0A96" w:rsidP="003A0A96" w:rsidRDefault="00EE4FE9" w14:paraId="7B86015C" w14:textId="77777777">
      <w:pPr>
        <w:tabs>
          <w:tab w:val="right" w:pos="9072"/>
        </w:tabs>
        <w:rPr>
          <w:sz w:val="20"/>
          <w:lang w:val="lv-LV"/>
        </w:rPr>
      </w:pPr>
      <w:r w:rsidRPr="001C04E6">
        <w:rPr>
          <w:sz w:val="20"/>
          <w:lang w:val="lv-LV"/>
        </w:rPr>
        <w:t>B.</w:t>
      </w:r>
      <w:r w:rsidR="00D32F96">
        <w:rPr>
          <w:sz w:val="20"/>
          <w:lang w:val="lv-LV"/>
        </w:rPr>
        <w:t> </w:t>
      </w:r>
      <w:r w:rsidRPr="001C04E6">
        <w:rPr>
          <w:sz w:val="20"/>
          <w:lang w:val="lv-LV"/>
        </w:rPr>
        <w:t>Lapiņa 6</w:t>
      </w:r>
      <w:r>
        <w:rPr>
          <w:sz w:val="20"/>
          <w:lang w:val="lv-LV"/>
        </w:rPr>
        <w:t>8806486</w:t>
      </w:r>
    </w:p>
    <w:p w:rsidRPr="00F7089B" w:rsidR="003A0A96" w:rsidP="003A0A96" w:rsidRDefault="00EE4FE9" w14:paraId="5EEF12FE" w14:textId="77777777">
      <w:pPr>
        <w:tabs>
          <w:tab w:val="right" w:pos="9072"/>
        </w:tabs>
        <w:rPr>
          <w:sz w:val="20"/>
          <w:lang w:val="lv-LV"/>
        </w:rPr>
      </w:pPr>
      <w:hyperlink w:history="1" r:id="rId8">
        <w:r w:rsidRPr="001C04E6">
          <w:rPr>
            <w:rStyle w:val="Hyperlink"/>
            <w:sz w:val="20"/>
            <w:lang w:val="lv-LV"/>
          </w:rPr>
          <w:t>baiba.lapina@kp.gov.lv</w:t>
        </w:r>
      </w:hyperlink>
    </w:p>
    <w:p w:rsidRPr="0026624F" w:rsidR="003A0A96" w:rsidP="003A0A96" w:rsidRDefault="003A0A96" w14:paraId="14B87BC2" w14:textId="77777777">
      <w:pPr>
        <w:rPr>
          <w:szCs w:val="24"/>
          <w:lang w:val="lv-LV"/>
        </w:rPr>
      </w:pPr>
    </w:p>
    <w:sectPr w:rsidRPr="0026624F" w:rsidR="003A0A96" w:rsidSect="006C3337">
      <w:footerReference w:type="default" r:id="rId9"/>
      <w:headerReference w:type="first" r:id="rId10"/>
      <w:footerReference w:type="first" r:id="rId11"/>
      <w:type w:val="continuous"/>
      <w:pgSz w:w="11907" w:h="16840" w:code="9"/>
      <w:pgMar w:top="1134" w:right="1134" w:bottom="1134" w:left="1701" w:header="3118"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F280D" w14:textId="77777777" w:rsidR="00000000" w:rsidRDefault="00EE4FE9">
      <w:r>
        <w:separator/>
      </w:r>
    </w:p>
  </w:endnote>
  <w:endnote w:type="continuationSeparator" w:id="0">
    <w:p w14:paraId="1B3E2D59" w14:textId="77777777" w:rsidR="00000000" w:rsidRDefault="00EE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F3D24" w14:textId="77777777" w:rsidR="00522D4F" w:rsidRDefault="00EE4FE9" w:rsidP="00522D4F">
    <w:pPr>
      <w:pStyle w:val="Footer"/>
      <w:jc w:val="center"/>
    </w:pPr>
    <w:r>
      <w:fldChar w:fldCharType="begin"/>
    </w:r>
    <w:r>
      <w:instrText xml:space="preserve"> PAGE   \* MERGEFORMAT </w:instrText>
    </w:r>
    <w:r>
      <w:fldChar w:fldCharType="separate"/>
    </w:r>
    <w:r w:rsidR="0026624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A1C3E" w14:textId="77777777" w:rsidR="00E44264" w:rsidRPr="00CB2D65" w:rsidRDefault="00EE4FE9" w:rsidP="00E44264">
    <w:pPr>
      <w:pStyle w:val="Footer"/>
      <w:jc w:val="center"/>
      <w:rPr>
        <w:sz w:val="20"/>
        <w:szCs w:val="20"/>
        <w:lang w:val="lv-LV"/>
      </w:rPr>
    </w:pPr>
    <w:r w:rsidRPr="0040700F">
      <w:rPr>
        <w:sz w:val="20"/>
        <w:szCs w:val="20"/>
        <w:lang w:val="lv-LV"/>
      </w:rPr>
      <w:t>DOKUMENTS PARAKSTĪTS AR DROŠU ELEKTRONISKO PARAKSTU UN SATUR LAIKA ZĪMOGU.</w:t>
    </w:r>
  </w:p>
  <w:p w14:paraId="302A5AB4" w14:textId="77777777" w:rsidR="00E44264" w:rsidRDefault="00E44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08105" w14:textId="77777777" w:rsidR="009463B9" w:rsidRDefault="00EE4FE9">
      <w:r>
        <w:separator/>
      </w:r>
    </w:p>
  </w:footnote>
  <w:footnote w:type="continuationSeparator" w:id="0">
    <w:p w14:paraId="38CD1CD9" w14:textId="77777777" w:rsidR="009463B9" w:rsidRDefault="00EE4FE9">
      <w:r>
        <w:continuationSeparator/>
      </w:r>
    </w:p>
  </w:footnote>
  <w:footnote w:id="1">
    <w:p w14:paraId="15BFC370" w14:textId="77777777" w:rsidR="003A0A96" w:rsidRPr="0009555E" w:rsidRDefault="00EE4FE9" w:rsidP="003A0A96">
      <w:pPr>
        <w:pStyle w:val="FootnoteText"/>
        <w:jc w:val="both"/>
      </w:pPr>
      <w:r>
        <w:rPr>
          <w:rStyle w:val="FootnoteReference"/>
        </w:rPr>
        <w:footnoteRef/>
      </w:r>
      <w:r>
        <w:t xml:space="preserve"> “(…) </w:t>
      </w:r>
      <w:proofErr w:type="spellStart"/>
      <w:r w:rsidRPr="0009555E">
        <w:t>pastāv</w:t>
      </w:r>
      <w:proofErr w:type="spellEnd"/>
      <w:r w:rsidRPr="0009555E">
        <w:t xml:space="preserve"> </w:t>
      </w:r>
      <w:proofErr w:type="spellStart"/>
      <w:r w:rsidRPr="0009555E">
        <w:t>dažādi</w:t>
      </w:r>
      <w:proofErr w:type="spellEnd"/>
      <w:r w:rsidRPr="0009555E">
        <w:t xml:space="preserve"> </w:t>
      </w:r>
      <w:proofErr w:type="spellStart"/>
      <w:r w:rsidRPr="0009555E">
        <w:t>apstākļi</w:t>
      </w:r>
      <w:proofErr w:type="spellEnd"/>
      <w:r w:rsidRPr="0009555E">
        <w:t xml:space="preserve"> - </w:t>
      </w:r>
      <w:proofErr w:type="spellStart"/>
      <w:r w:rsidRPr="0009555E">
        <w:t>informācijas</w:t>
      </w:r>
      <w:proofErr w:type="spellEnd"/>
      <w:r w:rsidRPr="0009555E">
        <w:t xml:space="preserve"> </w:t>
      </w:r>
      <w:proofErr w:type="spellStart"/>
      <w:r w:rsidRPr="0009555E">
        <w:t>pieejamība</w:t>
      </w:r>
      <w:proofErr w:type="spellEnd"/>
      <w:r w:rsidRPr="0009555E">
        <w:t xml:space="preserve"> </w:t>
      </w:r>
      <w:proofErr w:type="spellStart"/>
      <w:r w:rsidRPr="0009555E">
        <w:t>dažādām</w:t>
      </w:r>
      <w:proofErr w:type="spellEnd"/>
      <w:r w:rsidRPr="0009555E">
        <w:t xml:space="preserve"> </w:t>
      </w:r>
      <w:proofErr w:type="spellStart"/>
      <w:r w:rsidRPr="0009555E">
        <w:t>sabiedrības</w:t>
      </w:r>
      <w:proofErr w:type="spellEnd"/>
      <w:r w:rsidRPr="0009555E">
        <w:t xml:space="preserve"> </w:t>
      </w:r>
      <w:proofErr w:type="spellStart"/>
      <w:r w:rsidRPr="0009555E">
        <w:t>grupām</w:t>
      </w:r>
      <w:proofErr w:type="spellEnd"/>
      <w:r w:rsidRPr="0009555E">
        <w:t xml:space="preserve">, </w:t>
      </w:r>
      <w:proofErr w:type="spellStart"/>
      <w:r w:rsidRPr="0009555E">
        <w:t>informā</w:t>
      </w:r>
      <w:r w:rsidRPr="0009555E">
        <w:t>cijas</w:t>
      </w:r>
      <w:proofErr w:type="spellEnd"/>
      <w:r w:rsidRPr="0009555E">
        <w:t xml:space="preserve"> </w:t>
      </w:r>
      <w:proofErr w:type="spellStart"/>
      <w:r w:rsidRPr="0009555E">
        <w:t>pieejamība</w:t>
      </w:r>
      <w:proofErr w:type="spellEnd"/>
      <w:r w:rsidRPr="0009555E">
        <w:t xml:space="preserve"> </w:t>
      </w:r>
      <w:proofErr w:type="spellStart"/>
      <w:r w:rsidRPr="0009555E">
        <w:t>reģionos</w:t>
      </w:r>
      <w:proofErr w:type="spellEnd"/>
      <w:r w:rsidRPr="0009555E">
        <w:t xml:space="preserve">, </w:t>
      </w:r>
      <w:proofErr w:type="spellStart"/>
      <w:r w:rsidRPr="0009555E">
        <w:t>satura</w:t>
      </w:r>
      <w:proofErr w:type="spellEnd"/>
      <w:r w:rsidRPr="0009555E">
        <w:t xml:space="preserve"> </w:t>
      </w:r>
      <w:proofErr w:type="spellStart"/>
      <w:r w:rsidRPr="0009555E">
        <w:t>kvalitāte</w:t>
      </w:r>
      <w:proofErr w:type="spellEnd"/>
      <w:r w:rsidRPr="0009555E">
        <w:t xml:space="preserve">, </w:t>
      </w:r>
      <w:proofErr w:type="spellStart"/>
      <w:r w:rsidRPr="0009555E">
        <w:t>valsts</w:t>
      </w:r>
      <w:proofErr w:type="spellEnd"/>
      <w:r w:rsidRPr="0009555E">
        <w:t xml:space="preserve"> </w:t>
      </w:r>
      <w:proofErr w:type="spellStart"/>
      <w:r w:rsidRPr="0009555E">
        <w:t>drošība</w:t>
      </w:r>
      <w:proofErr w:type="spellEnd"/>
      <w:r w:rsidRPr="0009555E">
        <w:t xml:space="preserve">, </w:t>
      </w:r>
      <w:proofErr w:type="spellStart"/>
      <w:r w:rsidRPr="0009555E">
        <w:t>minoritāšu</w:t>
      </w:r>
      <w:proofErr w:type="spellEnd"/>
      <w:r w:rsidRPr="0009555E">
        <w:t xml:space="preserve"> </w:t>
      </w:r>
      <w:proofErr w:type="spellStart"/>
      <w:r w:rsidRPr="0009555E">
        <w:t>kultūras</w:t>
      </w:r>
      <w:proofErr w:type="spellEnd"/>
      <w:r w:rsidRPr="0009555E">
        <w:t xml:space="preserve"> </w:t>
      </w:r>
      <w:proofErr w:type="spellStart"/>
      <w:r w:rsidRPr="0009555E">
        <w:t>saglabāšana</w:t>
      </w:r>
      <w:proofErr w:type="spellEnd"/>
      <w:r w:rsidRPr="0009555E">
        <w:t xml:space="preserve"> - kas </w:t>
      </w:r>
      <w:proofErr w:type="spellStart"/>
      <w:r w:rsidRPr="0009555E">
        <w:t>raksturo</w:t>
      </w:r>
      <w:proofErr w:type="spellEnd"/>
      <w:r w:rsidRPr="0009555E">
        <w:t xml:space="preserve"> </w:t>
      </w:r>
      <w:proofErr w:type="spellStart"/>
      <w:r w:rsidRPr="0009555E">
        <w:t>tieši</w:t>
      </w:r>
      <w:proofErr w:type="spellEnd"/>
      <w:r w:rsidRPr="0009555E">
        <w:t xml:space="preserve"> </w:t>
      </w:r>
      <w:proofErr w:type="spellStart"/>
      <w:r w:rsidRPr="0009555E">
        <w:t>drukāto</w:t>
      </w:r>
      <w:proofErr w:type="spellEnd"/>
      <w:r w:rsidRPr="0009555E">
        <w:t xml:space="preserve"> </w:t>
      </w:r>
      <w:proofErr w:type="spellStart"/>
      <w:r w:rsidRPr="0009555E">
        <w:t>mediju</w:t>
      </w:r>
      <w:proofErr w:type="spellEnd"/>
      <w:r w:rsidRPr="0009555E">
        <w:t xml:space="preserve"> </w:t>
      </w:r>
      <w:proofErr w:type="spellStart"/>
      <w:r w:rsidRPr="0009555E">
        <w:t>nozīmību</w:t>
      </w:r>
      <w:proofErr w:type="spellEnd"/>
      <w:r w:rsidRPr="0009555E">
        <w:t xml:space="preserve"> </w:t>
      </w:r>
      <w:proofErr w:type="spellStart"/>
      <w:r w:rsidRPr="0009555E">
        <w:t>demokrātiskā</w:t>
      </w:r>
      <w:proofErr w:type="spellEnd"/>
      <w:r w:rsidRPr="0009555E">
        <w:t xml:space="preserve"> </w:t>
      </w:r>
      <w:proofErr w:type="spellStart"/>
      <w:r w:rsidRPr="0009555E">
        <w:t>sabiedrībā</w:t>
      </w:r>
      <w:proofErr w:type="spellEnd"/>
      <w:r w:rsidRPr="0009555E">
        <w:t xml:space="preserve"> un </w:t>
      </w:r>
      <w:proofErr w:type="spellStart"/>
      <w:r w:rsidRPr="0009555E">
        <w:t>rada</w:t>
      </w:r>
      <w:proofErr w:type="spellEnd"/>
      <w:r w:rsidRPr="0009555E">
        <w:t xml:space="preserve"> </w:t>
      </w:r>
      <w:proofErr w:type="spellStart"/>
      <w:r w:rsidRPr="0009555E">
        <w:t>nepieciešamību</w:t>
      </w:r>
      <w:proofErr w:type="spellEnd"/>
      <w:r w:rsidRPr="0009555E">
        <w:t xml:space="preserve"> </w:t>
      </w:r>
      <w:proofErr w:type="spellStart"/>
      <w:r w:rsidRPr="0009555E">
        <w:t>atbalstīt</w:t>
      </w:r>
      <w:proofErr w:type="spellEnd"/>
      <w:r w:rsidRPr="0009555E">
        <w:t xml:space="preserve"> </w:t>
      </w:r>
      <w:proofErr w:type="spellStart"/>
      <w:r w:rsidRPr="0009555E">
        <w:t>tieši</w:t>
      </w:r>
      <w:proofErr w:type="spellEnd"/>
      <w:r w:rsidRPr="0009555E">
        <w:t xml:space="preserve"> </w:t>
      </w:r>
      <w:proofErr w:type="spellStart"/>
      <w:r w:rsidRPr="0009555E">
        <w:t>drukātos</w:t>
      </w:r>
      <w:proofErr w:type="spellEnd"/>
      <w:r w:rsidRPr="0009555E">
        <w:t xml:space="preserve"> </w:t>
      </w:r>
      <w:proofErr w:type="spellStart"/>
      <w:r w:rsidRPr="0009555E">
        <w:t>medijus</w:t>
      </w:r>
      <w:proofErr w:type="spellEnd"/>
      <w:r w:rsidRPr="0009555E">
        <w:t xml:space="preserve"> </w:t>
      </w:r>
      <w:proofErr w:type="spellStart"/>
      <w:r w:rsidRPr="0009555E">
        <w:t>kā</w:t>
      </w:r>
      <w:proofErr w:type="spellEnd"/>
      <w:r w:rsidRPr="0009555E">
        <w:t xml:space="preserve"> </w:t>
      </w:r>
      <w:proofErr w:type="spellStart"/>
      <w:r w:rsidRPr="0009555E">
        <w:t>vienu</w:t>
      </w:r>
      <w:proofErr w:type="spellEnd"/>
      <w:r w:rsidRPr="0009555E">
        <w:t xml:space="preserve"> no </w:t>
      </w:r>
      <w:proofErr w:type="spellStart"/>
      <w:r w:rsidRPr="0009555E">
        <w:t>mediju</w:t>
      </w:r>
      <w:proofErr w:type="spellEnd"/>
      <w:r w:rsidRPr="0009555E">
        <w:t xml:space="preserve"> </w:t>
      </w:r>
      <w:proofErr w:type="spellStart"/>
      <w:r w:rsidRPr="0009555E">
        <w:t>daudzveidības</w:t>
      </w:r>
      <w:proofErr w:type="spellEnd"/>
      <w:r w:rsidRPr="0009555E">
        <w:t xml:space="preserve"> </w:t>
      </w:r>
      <w:proofErr w:type="spellStart"/>
      <w:r w:rsidRPr="0009555E">
        <w:t>formā</w:t>
      </w:r>
      <w:r w:rsidRPr="0009555E">
        <w:t>m</w:t>
      </w:r>
      <w:proofErr w:type="spellEnd"/>
      <w:r w:rsidRPr="0009555E">
        <w:t xml:space="preserve">, </w:t>
      </w:r>
      <w:proofErr w:type="spellStart"/>
      <w:r w:rsidRPr="0009555E">
        <w:t>tajā</w:t>
      </w:r>
      <w:proofErr w:type="spellEnd"/>
      <w:r w:rsidRPr="0009555E">
        <w:t xml:space="preserve"> </w:t>
      </w:r>
      <w:proofErr w:type="spellStart"/>
      <w:r w:rsidRPr="0009555E">
        <w:t>skaitā</w:t>
      </w:r>
      <w:proofErr w:type="spellEnd"/>
      <w:r w:rsidRPr="0009555E">
        <w:t xml:space="preserve"> </w:t>
      </w:r>
      <w:proofErr w:type="spellStart"/>
      <w:r w:rsidRPr="0009555E">
        <w:t>saglabājot</w:t>
      </w:r>
      <w:proofErr w:type="spellEnd"/>
      <w:r w:rsidRPr="0009555E">
        <w:t xml:space="preserve"> </w:t>
      </w:r>
      <w:proofErr w:type="spellStart"/>
      <w:r w:rsidRPr="0009555E">
        <w:t>arī</w:t>
      </w:r>
      <w:proofErr w:type="spellEnd"/>
      <w:r w:rsidRPr="0009555E">
        <w:t xml:space="preserve"> </w:t>
      </w:r>
      <w:proofErr w:type="spellStart"/>
      <w:r w:rsidRPr="0009555E">
        <w:t>drukātās</w:t>
      </w:r>
      <w:proofErr w:type="spellEnd"/>
      <w:r w:rsidRPr="0009555E">
        <w:t xml:space="preserve"> </w:t>
      </w:r>
      <w:proofErr w:type="spellStart"/>
      <w:r w:rsidRPr="0009555E">
        <w:t>preses</w:t>
      </w:r>
      <w:proofErr w:type="spellEnd"/>
      <w:r w:rsidRPr="0009555E">
        <w:t xml:space="preserve"> </w:t>
      </w:r>
      <w:proofErr w:type="spellStart"/>
      <w:r w:rsidRPr="0009555E">
        <w:t>abonēšanas</w:t>
      </w:r>
      <w:proofErr w:type="spellEnd"/>
      <w:r w:rsidRPr="0009555E">
        <w:t xml:space="preserve"> </w:t>
      </w:r>
      <w:proofErr w:type="spellStart"/>
      <w:r w:rsidRPr="0009555E">
        <w:t>iespēju</w:t>
      </w:r>
      <w:proofErr w:type="spellEnd"/>
      <w:r w:rsidRPr="0009555E">
        <w:t xml:space="preserve">. (…) </w:t>
      </w:r>
      <w:proofErr w:type="spellStart"/>
      <w:r w:rsidRPr="0009555E">
        <w:t>arī</w:t>
      </w:r>
      <w:proofErr w:type="spellEnd"/>
      <w:r w:rsidRPr="0009555E">
        <w:t xml:space="preserve"> </w:t>
      </w:r>
      <w:proofErr w:type="spellStart"/>
      <w:r w:rsidRPr="0009555E">
        <w:t>Latvijā</w:t>
      </w:r>
      <w:proofErr w:type="spellEnd"/>
      <w:r w:rsidRPr="0009555E">
        <w:t xml:space="preserve"> </w:t>
      </w:r>
      <w:proofErr w:type="spellStart"/>
      <w:r w:rsidRPr="0009555E">
        <w:t>drukāto</w:t>
      </w:r>
      <w:proofErr w:type="spellEnd"/>
      <w:r w:rsidRPr="0009555E">
        <w:t xml:space="preserve"> </w:t>
      </w:r>
      <w:proofErr w:type="spellStart"/>
      <w:r w:rsidRPr="0009555E">
        <w:t>mediju</w:t>
      </w:r>
      <w:proofErr w:type="spellEnd"/>
      <w:r w:rsidRPr="0009555E">
        <w:t xml:space="preserve"> </w:t>
      </w:r>
      <w:proofErr w:type="spellStart"/>
      <w:r w:rsidRPr="0009555E">
        <w:t>ilgtspēja</w:t>
      </w:r>
      <w:proofErr w:type="spellEnd"/>
      <w:r w:rsidRPr="0009555E">
        <w:t xml:space="preserve"> </w:t>
      </w:r>
      <w:proofErr w:type="spellStart"/>
      <w:r w:rsidRPr="0009555E">
        <w:t>ir</w:t>
      </w:r>
      <w:proofErr w:type="spellEnd"/>
      <w:r w:rsidRPr="0009555E">
        <w:t xml:space="preserve"> </w:t>
      </w:r>
      <w:proofErr w:type="spellStart"/>
      <w:r w:rsidRPr="0009555E">
        <w:t>apdraudēta</w:t>
      </w:r>
      <w:proofErr w:type="spellEnd"/>
      <w:r w:rsidRPr="0009555E">
        <w:t xml:space="preserve"> </w:t>
      </w:r>
      <w:proofErr w:type="spellStart"/>
      <w:r w:rsidRPr="0009555E">
        <w:t>dažādu</w:t>
      </w:r>
      <w:proofErr w:type="spellEnd"/>
      <w:r w:rsidRPr="0009555E">
        <w:t xml:space="preserve"> </w:t>
      </w:r>
      <w:proofErr w:type="spellStart"/>
      <w:r w:rsidRPr="0009555E">
        <w:t>faktoru</w:t>
      </w:r>
      <w:proofErr w:type="spellEnd"/>
      <w:r w:rsidRPr="0009555E">
        <w:t xml:space="preserve"> </w:t>
      </w:r>
      <w:proofErr w:type="spellStart"/>
      <w:r w:rsidRPr="0009555E">
        <w:t>dēļ</w:t>
      </w:r>
      <w:proofErr w:type="spellEnd"/>
      <w:r w:rsidRPr="0009555E">
        <w:t xml:space="preserve">. </w:t>
      </w:r>
      <w:proofErr w:type="spellStart"/>
      <w:r w:rsidRPr="0009555E">
        <w:t>Drukātie</w:t>
      </w:r>
      <w:proofErr w:type="spellEnd"/>
      <w:r w:rsidRPr="0009555E">
        <w:t xml:space="preserve"> </w:t>
      </w:r>
      <w:proofErr w:type="spellStart"/>
      <w:r w:rsidRPr="0009555E">
        <w:t>mediji</w:t>
      </w:r>
      <w:proofErr w:type="spellEnd"/>
      <w:r w:rsidRPr="0009555E">
        <w:t xml:space="preserve"> </w:t>
      </w:r>
      <w:proofErr w:type="spellStart"/>
      <w:r w:rsidRPr="0009555E">
        <w:t>Latvijā</w:t>
      </w:r>
      <w:proofErr w:type="spellEnd"/>
      <w:r w:rsidRPr="0009555E">
        <w:t xml:space="preserve"> </w:t>
      </w:r>
      <w:proofErr w:type="spellStart"/>
      <w:r w:rsidRPr="0009555E">
        <w:t>nevar</w:t>
      </w:r>
      <w:proofErr w:type="spellEnd"/>
      <w:r w:rsidRPr="0009555E">
        <w:t xml:space="preserve"> </w:t>
      </w:r>
      <w:proofErr w:type="spellStart"/>
      <w:r w:rsidRPr="0009555E">
        <w:t>pastāvēt</w:t>
      </w:r>
      <w:proofErr w:type="spellEnd"/>
      <w:r w:rsidRPr="0009555E">
        <w:t xml:space="preserve"> </w:t>
      </w:r>
      <w:proofErr w:type="spellStart"/>
      <w:r w:rsidRPr="0009555E">
        <w:t>brīvas</w:t>
      </w:r>
      <w:proofErr w:type="spellEnd"/>
      <w:r w:rsidRPr="0009555E">
        <w:t xml:space="preserve"> </w:t>
      </w:r>
      <w:proofErr w:type="spellStart"/>
      <w:r w:rsidRPr="0009555E">
        <w:t>konkurences</w:t>
      </w:r>
      <w:proofErr w:type="spellEnd"/>
      <w:r w:rsidRPr="0009555E">
        <w:t xml:space="preserve"> </w:t>
      </w:r>
      <w:proofErr w:type="spellStart"/>
      <w:r w:rsidRPr="0009555E">
        <w:t>apstākļos</w:t>
      </w:r>
      <w:proofErr w:type="spellEnd"/>
      <w:r w:rsidRPr="0009555E">
        <w:t xml:space="preserve"> bez </w:t>
      </w:r>
      <w:proofErr w:type="spellStart"/>
      <w:r w:rsidRPr="0009555E">
        <w:t>atbalsta</w:t>
      </w:r>
      <w:proofErr w:type="spellEnd"/>
      <w:r w:rsidRPr="0009555E">
        <w:t xml:space="preserve"> </w:t>
      </w:r>
      <w:proofErr w:type="spellStart"/>
      <w:r w:rsidRPr="0009555E">
        <w:t>mehānismiem</w:t>
      </w:r>
      <w:proofErr w:type="spellEnd"/>
      <w:r w:rsidRPr="0009555E">
        <w:t xml:space="preserve"> no </w:t>
      </w:r>
      <w:proofErr w:type="spellStart"/>
      <w:r w:rsidRPr="0009555E">
        <w:t>valsts</w:t>
      </w:r>
      <w:proofErr w:type="spellEnd"/>
      <w:r w:rsidRPr="0009555E">
        <w:t xml:space="preserve"> </w:t>
      </w:r>
      <w:proofErr w:type="spellStart"/>
      <w:r w:rsidRPr="0009555E">
        <w:t>puses</w:t>
      </w:r>
      <w:proofErr w:type="spellEnd"/>
      <w:r w:rsidRPr="0009555E">
        <w:t xml:space="preserve">. </w:t>
      </w:r>
      <w:proofErr w:type="spellStart"/>
      <w:r w:rsidRPr="0009555E">
        <w:t>Šī</w:t>
      </w:r>
      <w:proofErr w:type="spellEnd"/>
      <w:r w:rsidRPr="0009555E">
        <w:t xml:space="preserve"> </w:t>
      </w:r>
      <w:proofErr w:type="spellStart"/>
      <w:r w:rsidRPr="0009555E">
        <w:t>pr</w:t>
      </w:r>
      <w:r w:rsidRPr="0009555E">
        <w:t>oblēma</w:t>
      </w:r>
      <w:proofErr w:type="spellEnd"/>
      <w:r w:rsidRPr="0009555E">
        <w:t xml:space="preserve"> </w:t>
      </w:r>
      <w:proofErr w:type="spellStart"/>
      <w:r w:rsidRPr="0009555E">
        <w:t>ir</w:t>
      </w:r>
      <w:proofErr w:type="spellEnd"/>
      <w:r w:rsidRPr="0009555E">
        <w:t xml:space="preserve"> </w:t>
      </w:r>
      <w:proofErr w:type="spellStart"/>
      <w:r w:rsidRPr="0009555E">
        <w:t>īpaši</w:t>
      </w:r>
      <w:proofErr w:type="spellEnd"/>
      <w:r w:rsidRPr="0009555E">
        <w:t xml:space="preserve"> </w:t>
      </w:r>
      <w:proofErr w:type="spellStart"/>
      <w:r w:rsidRPr="0009555E">
        <w:t>aktuāla</w:t>
      </w:r>
      <w:proofErr w:type="spellEnd"/>
      <w:r w:rsidRPr="0009555E">
        <w:t xml:space="preserve"> </w:t>
      </w:r>
      <w:proofErr w:type="spellStart"/>
      <w:r w:rsidRPr="0009555E">
        <w:t>reģionālajā</w:t>
      </w:r>
      <w:proofErr w:type="spellEnd"/>
      <w:r w:rsidRPr="0009555E">
        <w:t xml:space="preserve"> </w:t>
      </w:r>
      <w:proofErr w:type="spellStart"/>
      <w:r w:rsidRPr="0009555E">
        <w:t>tirgū</w:t>
      </w:r>
      <w:proofErr w:type="spellEnd"/>
      <w:r w:rsidRPr="0009555E">
        <w:t xml:space="preserve">, </w:t>
      </w:r>
      <w:proofErr w:type="spellStart"/>
      <w:r w:rsidRPr="0009555E">
        <w:t>kur</w:t>
      </w:r>
      <w:proofErr w:type="spellEnd"/>
      <w:r w:rsidRPr="0009555E">
        <w:t xml:space="preserve"> </w:t>
      </w:r>
      <w:proofErr w:type="spellStart"/>
      <w:r w:rsidRPr="0009555E">
        <w:t>pieprasījums</w:t>
      </w:r>
      <w:proofErr w:type="spellEnd"/>
      <w:r w:rsidRPr="0009555E">
        <w:t xml:space="preserve"> </w:t>
      </w:r>
      <w:proofErr w:type="spellStart"/>
      <w:r w:rsidRPr="0009555E">
        <w:t>pēc</w:t>
      </w:r>
      <w:proofErr w:type="spellEnd"/>
      <w:r w:rsidRPr="0009555E">
        <w:t xml:space="preserve"> </w:t>
      </w:r>
      <w:proofErr w:type="spellStart"/>
      <w:r w:rsidRPr="0009555E">
        <w:t>drukātās</w:t>
      </w:r>
      <w:proofErr w:type="spellEnd"/>
      <w:r w:rsidRPr="0009555E">
        <w:t xml:space="preserve"> </w:t>
      </w:r>
      <w:proofErr w:type="spellStart"/>
      <w:r w:rsidRPr="0009555E">
        <w:t>preses</w:t>
      </w:r>
      <w:proofErr w:type="spellEnd"/>
      <w:r w:rsidRPr="0009555E">
        <w:t xml:space="preserve"> </w:t>
      </w:r>
      <w:proofErr w:type="spellStart"/>
      <w:r w:rsidRPr="0009555E">
        <w:t>ir</w:t>
      </w:r>
      <w:proofErr w:type="spellEnd"/>
      <w:r w:rsidRPr="0009555E">
        <w:t xml:space="preserve"> </w:t>
      </w:r>
      <w:proofErr w:type="spellStart"/>
      <w:r w:rsidRPr="0009555E">
        <w:t>proporcionāli</w:t>
      </w:r>
      <w:proofErr w:type="spellEnd"/>
      <w:r w:rsidRPr="0009555E">
        <w:t xml:space="preserve"> </w:t>
      </w:r>
      <w:proofErr w:type="spellStart"/>
      <w:r w:rsidRPr="0009555E">
        <w:t>lielāks</w:t>
      </w:r>
      <w:proofErr w:type="spellEnd"/>
      <w:r w:rsidRPr="0009555E">
        <w:t xml:space="preserve">, </w:t>
      </w:r>
      <w:proofErr w:type="spellStart"/>
      <w:r w:rsidRPr="0009555E">
        <w:t>taču</w:t>
      </w:r>
      <w:proofErr w:type="spellEnd"/>
      <w:r w:rsidRPr="0009555E">
        <w:t xml:space="preserve"> </w:t>
      </w:r>
      <w:proofErr w:type="spellStart"/>
      <w:r w:rsidRPr="0009555E">
        <w:t>drukātās</w:t>
      </w:r>
      <w:proofErr w:type="spellEnd"/>
      <w:r w:rsidRPr="0009555E">
        <w:t xml:space="preserve"> </w:t>
      </w:r>
      <w:proofErr w:type="spellStart"/>
      <w:r w:rsidRPr="0009555E">
        <w:t>preses</w:t>
      </w:r>
      <w:proofErr w:type="spellEnd"/>
      <w:r w:rsidRPr="0009555E">
        <w:t xml:space="preserve"> </w:t>
      </w:r>
      <w:proofErr w:type="spellStart"/>
      <w:r w:rsidRPr="0009555E">
        <w:t>piegādes</w:t>
      </w:r>
      <w:proofErr w:type="spellEnd"/>
      <w:r w:rsidRPr="0009555E">
        <w:t xml:space="preserve"> </w:t>
      </w:r>
      <w:proofErr w:type="spellStart"/>
      <w:r w:rsidRPr="0009555E">
        <w:t>izmaksas</w:t>
      </w:r>
      <w:proofErr w:type="spellEnd"/>
      <w:r w:rsidRPr="0009555E">
        <w:t xml:space="preserve"> </w:t>
      </w:r>
      <w:proofErr w:type="spellStart"/>
      <w:r w:rsidRPr="0009555E">
        <w:t>ir</w:t>
      </w:r>
      <w:proofErr w:type="spellEnd"/>
      <w:r w:rsidRPr="0009555E">
        <w:t xml:space="preserve"> </w:t>
      </w:r>
      <w:proofErr w:type="spellStart"/>
      <w:r w:rsidRPr="0009555E">
        <w:t>augstākas</w:t>
      </w:r>
      <w:proofErr w:type="spellEnd"/>
      <w:r w:rsidRPr="0009555E">
        <w:t>”</w:t>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560A" w:rsidP="0026560A" w:rsidRDefault="0026560A" w14:paraId="081132C1" w14:textId="77777777">
    <w:pPr>
      <w:pStyle w:val="Header"/>
    </w:pPr>
  </w:p>
  <w:p w:rsidR="0026560A" w:rsidP="00334CAB" w:rsidRDefault="00EE4FE9" w14:paraId="16D4C64C" w14:textId="77777777">
    <w:pPr>
      <w:pStyle w:val="Header"/>
      <w:tabs>
        <w:tab w:val="left" w:pos="142"/>
        <w:tab w:val="left" w:pos="9072"/>
      </w:tabs>
    </w:pPr>
    <w:r>
      <w:rPr>
        <w:noProof/>
        <w:lang w:val="lv-LV" w:eastAsia="lv-LV"/>
      </w:rPr>
      <w:drawing>
        <wp:anchor distT="0" distB="0" distL="114300" distR="114300" simplePos="0" relativeHeight="251658240" behindDoc="0" locked="0" layoutInCell="1" allowOverlap="1" wp14:editId="7E096E8B" wp14:anchorId="3593B166">
          <wp:simplePos x="0" y="0"/>
          <wp:positionH relativeFrom="column">
            <wp:posOffset>-13335</wp:posOffset>
          </wp:positionH>
          <wp:positionV relativeFrom="page">
            <wp:posOffset>709295</wp:posOffset>
          </wp:positionV>
          <wp:extent cx="5772150" cy="1066800"/>
          <wp:effectExtent l="0" t="0" r="0" b="0"/>
          <wp:wrapSquare wrapText="bothSides"/>
          <wp:docPr id="9" name="Picture 9" descr="vienkrasu_header_veidlapa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809983" name="Picture 9" descr="vienkrasu_header_veidlapa_1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72150" cy="1066800"/>
                  </a:xfrm>
                  <a:prstGeom prst="rect">
                    <a:avLst/>
                  </a:prstGeom>
                  <a:noFill/>
                </pic:spPr>
              </pic:pic>
            </a:graphicData>
          </a:graphic>
          <wp14:sizeRelH relativeFrom="page">
            <wp14:pctWidth>0</wp14:pctWidth>
          </wp14:sizeRelH>
          <wp14:sizeRelV relativeFrom="page">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14:editId="76C106A4" wp14:anchorId="4AE2B83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60A" w:rsidP="0026560A" w:rsidRDefault="00EE4FE9" w14:paraId="793C7DFA" w14:textId="77777777">
                          <w:pPr>
                            <w:spacing w:line="194" w:lineRule="exact"/>
                            <w:ind w:left="20" w:right="-45"/>
                            <w:jc w:val="center"/>
                            <w:rPr>
                              <w:rFonts w:eastAsia="Times New Roman"/>
                              <w:sz w:val="17"/>
                              <w:szCs w:val="17"/>
                            </w:rPr>
                          </w:pPr>
                          <w:proofErr w:type="spellStart"/>
                          <w:r w:rsidRPr="008D6B0D">
                            <w:rPr>
                              <w:rFonts w:eastAsia="Times New Roman"/>
                              <w:color w:val="231F20"/>
                              <w:sz w:val="17"/>
                              <w:szCs w:val="17"/>
                            </w:rPr>
                            <w:t>Brīvības</w:t>
                          </w:r>
                          <w:proofErr w:type="spellEnd"/>
                          <w:r w:rsidRPr="008D6B0D">
                            <w:rPr>
                              <w:rFonts w:eastAsia="Times New Roman"/>
                              <w:color w:val="231F20"/>
                              <w:sz w:val="17"/>
                              <w:szCs w:val="17"/>
                            </w:rPr>
                            <w:t xml:space="preserve"> </w:t>
                          </w:r>
                          <w:proofErr w:type="spellStart"/>
                          <w:r w:rsidRPr="008D6B0D">
                            <w:rPr>
                              <w:rFonts w:eastAsia="Times New Roman"/>
                              <w:color w:val="231F20"/>
                              <w:sz w:val="17"/>
                              <w:szCs w:val="17"/>
                            </w:rPr>
                            <w:t>iela</w:t>
                          </w:r>
                          <w:proofErr w:type="spellEnd"/>
                          <w:r w:rsidRPr="008D6B0D">
                            <w:rPr>
                              <w:rFonts w:eastAsia="Times New Roman"/>
                              <w:color w:val="231F20"/>
                              <w:sz w:val="17"/>
                              <w:szCs w:val="17"/>
                            </w:rPr>
                            <w:t xml:space="preserve"> 55, </w:t>
                          </w:r>
                          <w:proofErr w:type="spellStart"/>
                          <w:smartTag w:uri="urn:schemas-microsoft-com:office:smarttags" w:element="City">
                            <w:smartTag w:uri="urn:schemas-microsoft-com:office:smarttags" w:element="place">
                              <w:r w:rsidRPr="008D6B0D">
                                <w:rPr>
                                  <w:rFonts w:eastAsia="Times New Roman"/>
                                  <w:color w:val="231F20"/>
                                  <w:sz w:val="17"/>
                                  <w:szCs w:val="17"/>
                                </w:rPr>
                                <w:t>Rīga</w:t>
                              </w:r>
                            </w:smartTag>
                          </w:smartTag>
                          <w:proofErr w:type="spellEnd"/>
                          <w:r w:rsidRPr="008D6B0D">
                            <w:rPr>
                              <w:rFonts w:eastAsia="Times New Roman"/>
                              <w:color w:val="231F20"/>
                              <w:sz w:val="17"/>
                              <w:szCs w:val="17"/>
                            </w:rPr>
                            <w:t xml:space="preserve">, LV-1010, </w:t>
                          </w:r>
                          <w:proofErr w:type="spellStart"/>
                          <w:r w:rsidRPr="008D6B0D">
                            <w:rPr>
                              <w:rFonts w:eastAsia="Times New Roman"/>
                              <w:color w:val="231F20"/>
                              <w:sz w:val="17"/>
                              <w:szCs w:val="17"/>
                            </w:rPr>
                            <w:t>tālr</w:t>
                          </w:r>
                          <w:proofErr w:type="spellEnd"/>
                          <w:r w:rsidRPr="008D6B0D">
                            <w:rPr>
                              <w:rFonts w:eastAsia="Times New Roman"/>
                              <w:color w:val="231F20"/>
                              <w:sz w:val="17"/>
                              <w:szCs w:val="17"/>
                            </w:rPr>
                            <w:t xml:space="preserve">. 67282865, </w:t>
                          </w:r>
                          <w:proofErr w:type="spellStart"/>
                          <w:r w:rsidRPr="008D6B0D">
                            <w:rPr>
                              <w:rFonts w:eastAsia="Times New Roman"/>
                              <w:color w:val="231F20"/>
                              <w:sz w:val="17"/>
                              <w:szCs w:val="17"/>
                            </w:rPr>
                            <w:t>fakss</w:t>
                          </w:r>
                          <w:proofErr w:type="spellEnd"/>
                          <w:r w:rsidRPr="008D6B0D">
                            <w:rPr>
                              <w:rFonts w:eastAsia="Times New Roman"/>
                              <w:color w:val="231F20"/>
                              <w:sz w:val="17"/>
                              <w:szCs w:val="17"/>
                            </w:rPr>
                            <w:t xml:space="preserve"> 67242141, e-pasts </w:t>
                          </w:r>
                          <w:r w:rsidR="00B10EE3">
                            <w:rPr>
                              <w:rFonts w:eastAsia="Times New Roman"/>
                              <w:color w:val="231F20"/>
                              <w:sz w:val="17"/>
                              <w:szCs w:val="17"/>
                            </w:rPr>
                            <w:t>pasts</w:t>
                          </w:r>
                          <w:r w:rsidRPr="008D6B0D">
                            <w:rPr>
                              <w:rFonts w:eastAsia="Times New Roman"/>
                              <w:color w:val="231F20"/>
                              <w:sz w:val="17"/>
                              <w:szCs w:val="17"/>
                            </w:rPr>
                            <w:t>@kp.gov.lv, www.kp.gov.lv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AE2B831">
              <v:stroke joinstyle="miter"/>
              <v:path gradientshapeok="t" o:connecttype="rect"/>
            </v:shapetype>
            <v:shape id="Text Box 43"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">
              <v:textbox inset="0,0,0,0">
                <w:txbxContent>
                  <w:p w:rsidR="0026560A" w:rsidP="0026560A" w:rsidRDefault="00EE4FE9" w14:paraId="793C7DFA" w14:textId="77777777">
                    <w:pPr>
                      <w:spacing w:line="194" w:lineRule="exact"/>
                      <w:ind w:left="20" w:right="-45"/>
                      <w:jc w:val="center"/>
                      <w:rPr>
                        <w:rFonts w:eastAsia="Times New Roman"/>
                        <w:sz w:val="17"/>
                        <w:szCs w:val="17"/>
                      </w:rPr>
                    </w:pPr>
                    <w:proofErr w:type="spellStart"/>
                    <w:r w:rsidRPr="008D6B0D">
                      <w:rPr>
                        <w:rFonts w:eastAsia="Times New Roman"/>
                        <w:color w:val="231F20"/>
                        <w:sz w:val="17"/>
                        <w:szCs w:val="17"/>
                      </w:rPr>
                      <w:t>Brīvības</w:t>
                    </w:r>
                    <w:proofErr w:type="spellEnd"/>
                    <w:r w:rsidRPr="008D6B0D">
                      <w:rPr>
                        <w:rFonts w:eastAsia="Times New Roman"/>
                        <w:color w:val="231F20"/>
                        <w:sz w:val="17"/>
                        <w:szCs w:val="17"/>
                      </w:rPr>
                      <w:t xml:space="preserve"> </w:t>
                    </w:r>
                    <w:proofErr w:type="spellStart"/>
                    <w:r w:rsidRPr="008D6B0D">
                      <w:rPr>
                        <w:rFonts w:eastAsia="Times New Roman"/>
                        <w:color w:val="231F20"/>
                        <w:sz w:val="17"/>
                        <w:szCs w:val="17"/>
                      </w:rPr>
                      <w:t>iela</w:t>
                    </w:r>
                    <w:proofErr w:type="spellEnd"/>
                    <w:r w:rsidRPr="008D6B0D">
                      <w:rPr>
                        <w:rFonts w:eastAsia="Times New Roman"/>
                        <w:color w:val="231F20"/>
                        <w:sz w:val="17"/>
                        <w:szCs w:val="17"/>
                      </w:rPr>
                      <w:t xml:space="preserve"> 55, </w:t>
                    </w:r>
                    <w:proofErr w:type="spellStart"/>
                    <w:smartTag w:uri="urn:schemas-microsoft-com:office:smarttags" w:element="City">
                      <w:smartTag w:uri="urn:schemas-microsoft-com:office:smarttags" w:element="place">
                        <w:r w:rsidRPr="008D6B0D">
                          <w:rPr>
                            <w:rFonts w:eastAsia="Times New Roman"/>
                            <w:color w:val="231F20"/>
                            <w:sz w:val="17"/>
                            <w:szCs w:val="17"/>
                          </w:rPr>
                          <w:t>Rīga</w:t>
                        </w:r>
                      </w:smartTag>
                    </w:smartTag>
                    <w:proofErr w:type="spellEnd"/>
                    <w:r w:rsidRPr="008D6B0D">
                      <w:rPr>
                        <w:rFonts w:eastAsia="Times New Roman"/>
                        <w:color w:val="231F20"/>
                        <w:sz w:val="17"/>
                        <w:szCs w:val="17"/>
                      </w:rPr>
                      <w:t xml:space="preserve">, LV-1010, </w:t>
                    </w:r>
                    <w:proofErr w:type="spellStart"/>
                    <w:r w:rsidRPr="008D6B0D">
                      <w:rPr>
                        <w:rFonts w:eastAsia="Times New Roman"/>
                        <w:color w:val="231F20"/>
                        <w:sz w:val="17"/>
                        <w:szCs w:val="17"/>
                      </w:rPr>
                      <w:t>tālr</w:t>
                    </w:r>
                    <w:proofErr w:type="spellEnd"/>
                    <w:r w:rsidRPr="008D6B0D">
                      <w:rPr>
                        <w:rFonts w:eastAsia="Times New Roman"/>
                        <w:color w:val="231F20"/>
                        <w:sz w:val="17"/>
                        <w:szCs w:val="17"/>
                      </w:rPr>
                      <w:t xml:space="preserve">. 67282865, </w:t>
                    </w:r>
                    <w:proofErr w:type="spellStart"/>
                    <w:r w:rsidRPr="008D6B0D">
                      <w:rPr>
                        <w:rFonts w:eastAsia="Times New Roman"/>
                        <w:color w:val="231F20"/>
                        <w:sz w:val="17"/>
                        <w:szCs w:val="17"/>
                      </w:rPr>
                      <w:t>fakss</w:t>
                    </w:r>
                    <w:proofErr w:type="spellEnd"/>
                    <w:r w:rsidRPr="008D6B0D">
                      <w:rPr>
                        <w:rFonts w:eastAsia="Times New Roman"/>
                        <w:color w:val="231F20"/>
                        <w:sz w:val="17"/>
                        <w:szCs w:val="17"/>
                      </w:rPr>
                      <w:t xml:space="preserve"> 67242141, e-pasts </w:t>
                    </w:r>
                    <w:r w:rsidR="00B10EE3">
                      <w:rPr>
                        <w:rFonts w:eastAsia="Times New Roman"/>
                        <w:color w:val="231F20"/>
                        <w:sz w:val="17"/>
                        <w:szCs w:val="17"/>
                      </w:rPr>
                      <w:t>pasts</w:t>
                    </w:r>
                    <w:r w:rsidRPr="008D6B0D">
                      <w:rPr>
                        <w:rFonts w:eastAsia="Times New Roman"/>
                        <w:color w:val="231F20"/>
                        <w:sz w:val="17"/>
                        <w:szCs w:val="17"/>
                      </w:rPr>
                      <w:t>@kp.gov.lv, www.kp.gov.lv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9264" behindDoc="1" locked="0" layoutInCell="1" allowOverlap="1" wp14:editId="41DEA72A" wp14:anchorId="6628AF6C">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style="width:346.25pt;height:0.1pt;margin-top:149.85pt;margin-left:145.7pt;mso-position-horizontal-relative:page;mso-position-vertical-relative:page;position:absolute;z-index:-251656192" coordsize="6926,2" coordorigin="2915,2998" o:spid="_x0000_s2050">
              <v:shape id="Freeform 42" style="width:6926;height:2;left:2915;mso-wrap-style:square;position:absolute;top:2998;visibility:visible;v-text-anchor:top" coordsize="6926,2" o:spid="_x0000_s2051" filled="f" strokecolor="#231f20" strokeweight="0.25pt" path="m,l6926,e">
                <v:path arrowok="t" o:connecttype="custom" o:connectlocs="0,0;6926,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3A65689F"/>
    <w:multiLevelType w:val="hybridMultilevel"/>
    <w:tmpl w:val="A07E82E2"/>
    <w:lvl w:ilvl="0" w:tplc="3844D306">
      <w:start w:val="1"/>
      <w:numFmt w:val="decimal"/>
      <w:lvlText w:val="%1."/>
      <w:lvlJc w:val="left"/>
      <w:pPr>
        <w:ind w:left="1080" w:hanging="360"/>
      </w:pPr>
      <w:rPr>
        <w:rFonts w:hint="default"/>
      </w:rPr>
    </w:lvl>
    <w:lvl w:ilvl="1" w:tplc="357E8282" w:tentative="1">
      <w:start w:val="1"/>
      <w:numFmt w:val="lowerLetter"/>
      <w:lvlText w:val="%2."/>
      <w:lvlJc w:val="left"/>
      <w:pPr>
        <w:ind w:left="1800" w:hanging="360"/>
      </w:pPr>
    </w:lvl>
    <w:lvl w:ilvl="2" w:tplc="2C981B20" w:tentative="1">
      <w:start w:val="1"/>
      <w:numFmt w:val="lowerRoman"/>
      <w:lvlText w:val="%3."/>
      <w:lvlJc w:val="right"/>
      <w:pPr>
        <w:ind w:left="2520" w:hanging="180"/>
      </w:pPr>
    </w:lvl>
    <w:lvl w:ilvl="3" w:tplc="DB46852E" w:tentative="1">
      <w:start w:val="1"/>
      <w:numFmt w:val="decimal"/>
      <w:lvlText w:val="%4."/>
      <w:lvlJc w:val="left"/>
      <w:pPr>
        <w:ind w:left="3240" w:hanging="360"/>
      </w:pPr>
    </w:lvl>
    <w:lvl w:ilvl="4" w:tplc="BA0CE220" w:tentative="1">
      <w:start w:val="1"/>
      <w:numFmt w:val="lowerLetter"/>
      <w:lvlText w:val="%5."/>
      <w:lvlJc w:val="left"/>
      <w:pPr>
        <w:ind w:left="3960" w:hanging="360"/>
      </w:pPr>
    </w:lvl>
    <w:lvl w:ilvl="5" w:tplc="7B82D09C" w:tentative="1">
      <w:start w:val="1"/>
      <w:numFmt w:val="lowerRoman"/>
      <w:lvlText w:val="%6."/>
      <w:lvlJc w:val="right"/>
      <w:pPr>
        <w:ind w:left="4680" w:hanging="180"/>
      </w:pPr>
    </w:lvl>
    <w:lvl w:ilvl="6" w:tplc="A42CD802" w:tentative="1">
      <w:start w:val="1"/>
      <w:numFmt w:val="decimal"/>
      <w:lvlText w:val="%7."/>
      <w:lvlJc w:val="left"/>
      <w:pPr>
        <w:ind w:left="5400" w:hanging="360"/>
      </w:pPr>
    </w:lvl>
    <w:lvl w:ilvl="7" w:tplc="6506F784" w:tentative="1">
      <w:start w:val="1"/>
      <w:numFmt w:val="lowerLetter"/>
      <w:lvlText w:val="%8."/>
      <w:lvlJc w:val="left"/>
      <w:pPr>
        <w:ind w:left="6120" w:hanging="360"/>
      </w:pPr>
    </w:lvl>
    <w:lvl w:ilvl="8" w:tplc="1F64A1EC"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98B"/>
    <w:rsid w:val="00006384"/>
    <w:rsid w:val="00013C46"/>
    <w:rsid w:val="00030349"/>
    <w:rsid w:val="00042C73"/>
    <w:rsid w:val="0009555E"/>
    <w:rsid w:val="000C653F"/>
    <w:rsid w:val="00124173"/>
    <w:rsid w:val="00143D53"/>
    <w:rsid w:val="001916E1"/>
    <w:rsid w:val="001C04E6"/>
    <w:rsid w:val="00247770"/>
    <w:rsid w:val="00260FCE"/>
    <w:rsid w:val="0026560A"/>
    <w:rsid w:val="0026624F"/>
    <w:rsid w:val="00275B9E"/>
    <w:rsid w:val="00287F7F"/>
    <w:rsid w:val="002E1474"/>
    <w:rsid w:val="002F7689"/>
    <w:rsid w:val="00305140"/>
    <w:rsid w:val="00334CAB"/>
    <w:rsid w:val="0036698B"/>
    <w:rsid w:val="003A0A96"/>
    <w:rsid w:val="003D7B60"/>
    <w:rsid w:val="003E2D56"/>
    <w:rsid w:val="0040700F"/>
    <w:rsid w:val="004414CE"/>
    <w:rsid w:val="0051562D"/>
    <w:rsid w:val="00522D4F"/>
    <w:rsid w:val="00535564"/>
    <w:rsid w:val="00553EAF"/>
    <w:rsid w:val="005A667A"/>
    <w:rsid w:val="005F63A8"/>
    <w:rsid w:val="00663C3A"/>
    <w:rsid w:val="00684DA4"/>
    <w:rsid w:val="006B7CFD"/>
    <w:rsid w:val="006C3337"/>
    <w:rsid w:val="00774A4D"/>
    <w:rsid w:val="007B3BA5"/>
    <w:rsid w:val="007B4898"/>
    <w:rsid w:val="007E4D1F"/>
    <w:rsid w:val="00815277"/>
    <w:rsid w:val="0085287C"/>
    <w:rsid w:val="00856A5E"/>
    <w:rsid w:val="00863FD8"/>
    <w:rsid w:val="00876C21"/>
    <w:rsid w:val="008B685F"/>
    <w:rsid w:val="008D6B0D"/>
    <w:rsid w:val="00902FF2"/>
    <w:rsid w:val="009463B9"/>
    <w:rsid w:val="00996EE6"/>
    <w:rsid w:val="009B207B"/>
    <w:rsid w:val="00A21928"/>
    <w:rsid w:val="00A93508"/>
    <w:rsid w:val="00A95BEA"/>
    <w:rsid w:val="00AA1296"/>
    <w:rsid w:val="00AB142A"/>
    <w:rsid w:val="00AC34DA"/>
    <w:rsid w:val="00AC6685"/>
    <w:rsid w:val="00AE722F"/>
    <w:rsid w:val="00AF2120"/>
    <w:rsid w:val="00AF50E4"/>
    <w:rsid w:val="00B10EE3"/>
    <w:rsid w:val="00B559A7"/>
    <w:rsid w:val="00B83D54"/>
    <w:rsid w:val="00C312FC"/>
    <w:rsid w:val="00C47F57"/>
    <w:rsid w:val="00C7162C"/>
    <w:rsid w:val="00C84AB3"/>
    <w:rsid w:val="00CB2D65"/>
    <w:rsid w:val="00CD5F88"/>
    <w:rsid w:val="00D210FE"/>
    <w:rsid w:val="00D21FA6"/>
    <w:rsid w:val="00D32F96"/>
    <w:rsid w:val="00D945AD"/>
    <w:rsid w:val="00D975A0"/>
    <w:rsid w:val="00DB4F7E"/>
    <w:rsid w:val="00E31AA8"/>
    <w:rsid w:val="00E365CE"/>
    <w:rsid w:val="00E44264"/>
    <w:rsid w:val="00E52DFF"/>
    <w:rsid w:val="00E54E78"/>
    <w:rsid w:val="00E7353C"/>
    <w:rsid w:val="00EA4469"/>
    <w:rsid w:val="00EC682F"/>
    <w:rsid w:val="00ED7634"/>
    <w:rsid w:val="00EE4FE9"/>
    <w:rsid w:val="00F146B6"/>
    <w:rsid w:val="00F559CF"/>
    <w:rsid w:val="00F708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B333A79"/>
  <w15:chartTrackingRefBased/>
  <w15:docId w15:val="{85BE10AD-D1A8-4FCB-A210-0ADA072E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C73"/>
    <w:pPr>
      <w:widowControl w:val="0"/>
    </w:pPr>
    <w:rPr>
      <w:rFonts w:ascii="Times New Roman" w:hAnsi="Times New Roman"/>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3A0A96"/>
    <w:pPr>
      <w:ind w:left="720"/>
      <w:contextualSpacing/>
    </w:pPr>
  </w:style>
  <w:style w:type="paragraph" w:styleId="FootnoteText">
    <w:name w:val="footnote text"/>
    <w:basedOn w:val="Normal"/>
    <w:link w:val="FootnoteTextChar"/>
    <w:uiPriority w:val="99"/>
    <w:semiHidden/>
    <w:unhideWhenUsed/>
    <w:rsid w:val="003A0A96"/>
    <w:rPr>
      <w:sz w:val="20"/>
      <w:szCs w:val="20"/>
    </w:rPr>
  </w:style>
  <w:style w:type="character" w:customStyle="1" w:styleId="FootnoteTextChar">
    <w:name w:val="Footnote Text Char"/>
    <w:basedOn w:val="DefaultParagraphFont"/>
    <w:link w:val="FootnoteText"/>
    <w:uiPriority w:val="99"/>
    <w:semiHidden/>
    <w:rsid w:val="003A0A96"/>
    <w:rPr>
      <w:rFonts w:ascii="Times New Roman" w:hAnsi="Times New Roman"/>
      <w:lang w:val="en-US" w:eastAsia="en-US"/>
    </w:rPr>
  </w:style>
  <w:style w:type="character" w:styleId="FootnoteReference">
    <w:name w:val="footnote reference"/>
    <w:basedOn w:val="DefaultParagraphFont"/>
    <w:uiPriority w:val="99"/>
    <w:semiHidden/>
    <w:unhideWhenUsed/>
    <w:rsid w:val="003A0A96"/>
    <w:rPr>
      <w:vertAlign w:val="superscript"/>
    </w:rPr>
  </w:style>
  <w:style w:type="paragraph" w:styleId="NormalWeb">
    <w:name w:val="Normal (Web)"/>
    <w:basedOn w:val="Normal"/>
    <w:uiPriority w:val="99"/>
    <w:unhideWhenUsed/>
    <w:rsid w:val="003A0A96"/>
    <w:pPr>
      <w:widowControl/>
      <w:spacing w:before="100" w:beforeAutospacing="1" w:after="100" w:afterAutospacing="1"/>
    </w:pPr>
    <w:rPr>
      <w:rFonts w:eastAsia="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aiba.lapina@k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ngeD\Desktop\lietvedibaKP\veidlapas\2_Vestule_atbil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EDE8F-16DD-4FEC-A839-7EE2480A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2_Vestule_atbilde</Template>
  <TotalTime>2</TotalTime>
  <Pages>2</Pages>
  <Words>2648</Words>
  <Characters>1510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Ruņģe</dc:creator>
  <cp:lastModifiedBy>Inese Pakule</cp:lastModifiedBy>
  <cp:revision>2</cp:revision>
  <cp:lastPrinted>2021-03-12T11:12:00Z</cp:lastPrinted>
  <dcterms:created xsi:type="dcterms:W3CDTF">2021-03-12T11:14:00Z</dcterms:created>
  <dcterms:modified xsi:type="dcterms:W3CDTF">2021-03-12T11:14:00Z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