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81" w:rsidRPr="0010343A" w:rsidRDefault="00CA7B38" w:rsidP="00211CAA">
      <w:pPr>
        <w:spacing w:after="0" w:line="240" w:lineRule="auto"/>
        <w:ind w:firstLine="301"/>
        <w:jc w:val="both"/>
        <w:rPr>
          <w:rFonts w:ascii="Times New Roman" w:hAnsi="Times New Roman"/>
          <w:b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PAZIŅOJUMS PAR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UNGĀRIJAS AIZSRDZĪBAS MINISTRIJAS </w:t>
      </w: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PIEVIENOŠANOS SAPRAŠANĀS MEMORANDAM STARP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LATVIJAS REPUBLIKAS AIZSARDZĪBAS MINISTRIJU, </w:t>
      </w:r>
      <w:r w:rsidR="00B54EDF"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DEPARTAMENTU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,</w:t>
      </w:r>
      <w:r w:rsidR="00CB67AF" w:rsidRP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DĀNIJAS ĀRLIETU </w:t>
      </w:r>
      <w:r w:rsidR="00CB67AF"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>MINISTRIJ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>U</w:t>
      </w:r>
      <w:r w:rsidR="00B54EDF" w:rsidRPr="00E10900">
        <w:rPr>
          <w:rFonts w:ascii="Times New Roman" w:hAnsi="Times New Roman"/>
          <w:b/>
          <w:i/>
          <w:sz w:val="24"/>
          <w:szCs w:val="24"/>
          <w:lang w:val="lv-LV"/>
        </w:rPr>
        <w:t>,</w:t>
      </w:r>
      <w:r w:rsidR="00B03EA1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IGAUNIJAS REPUBLIKAS AIZSARDZĪBAS MINISTRIJU, VĀCIJAS FEDERATĪVĀS REPUBLIKAS FEDERĀLO AIZSARDZĪBAS MINISTRIJU, ITĀLIJAS REPUBLIKAS AIZSARDZĪBAS MINISTRIJU, LIETUVAS REPUBLIKAS NACIONĀLĀS AIZSARDZĪBAS MINISTRIJU, 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NĪDERLANDES</w:t>
      </w:r>
      <w:r w:rsidR="00B54EDF" w:rsidRPr="00EF5CA9">
        <w:rPr>
          <w:rFonts w:ascii="Times New Roman" w:hAnsi="Times New Roman"/>
          <w:b/>
          <w:sz w:val="24"/>
          <w:szCs w:val="24"/>
          <w:lang w:val="lv-LV"/>
        </w:rPr>
        <w:t xml:space="preserve"> K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ARALISTES AIZSARDZĪBAS MINISTR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U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,</w:t>
      </w:r>
      <w:r w:rsidR="00B54EDF"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POLIJAS REPUBLIKAS NACIONĀLĀS AIZSARDZĪBAS MINISTRU, 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>,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 xml:space="preserve"> Un AMERIKAS SAVIENOTO VALSTU AIZSARDZĪBAS DEPARTAMENTU</w:t>
      </w:r>
      <w:r w:rsidR="00EF5CA9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PAR Ziemeļatlantijas līguma organizācijas izcilības centra stratēģiskās komunikācijas jautājumos IZVEIDošanu, ADMINISTRēšanu UN DARBĪBU</w:t>
      </w:r>
    </w:p>
    <w:p w:rsidR="00CA7B38" w:rsidRPr="008F0ABC" w:rsidRDefault="00CB67AF" w:rsidP="00211CAA">
      <w:pPr>
        <w:spacing w:before="100" w:beforeAutospacing="1" w:after="0" w:line="240" w:lineRule="auto"/>
        <w:ind w:firstLine="301"/>
        <w:jc w:val="both"/>
        <w:rPr>
          <w:rFonts w:ascii="Times New Roman" w:hAnsi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 ministrija</w:t>
      </w:r>
    </w:p>
    <w:p w:rsidR="00CA7B38" w:rsidRPr="0010343A" w:rsidRDefault="00CA7B38" w:rsidP="00CA7B38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</w:p>
    <w:p w:rsidR="00CA7B38" w:rsidRPr="0010343A" w:rsidRDefault="00CA7B38" w:rsidP="00CA7B38">
      <w:pPr>
        <w:spacing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VĒLOTIES pievienoties pašreizējiem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Dalībniekiem, nodrošinot personālu amatam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 xml:space="preserve"> No.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______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(</w:t>
      </w:r>
      <w:r w:rsidR="00EE3AEF" w:rsidRPr="00A75245">
        <w:rPr>
          <w:rFonts w:ascii="Times New Roman" w:hAnsi="Times New Roman"/>
          <w:sz w:val="24"/>
          <w:szCs w:val="24"/>
          <w:lang w:val="lv-LV"/>
        </w:rPr>
        <w:t xml:space="preserve">vecākais 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eksperts Izglītības un apmācības </w:t>
      </w:r>
      <w:r w:rsidRPr="00A75245">
        <w:rPr>
          <w:rFonts w:ascii="Times New Roman" w:hAnsi="Times New Roman"/>
          <w:sz w:val="24"/>
          <w:szCs w:val="24"/>
          <w:lang w:val="lv-LV"/>
        </w:rPr>
        <w:t>nodaļā</w:t>
      </w:r>
      <w:r w:rsidR="00026EA6" w:rsidRPr="00A75245">
        <w:rPr>
          <w:rFonts w:ascii="Times New Roman" w:hAnsi="Times New Roman"/>
          <w:sz w:val="24"/>
          <w:szCs w:val="24"/>
          <w:lang w:val="lv-LV" w:eastAsia="lv-LV"/>
        </w:rPr>
        <w:t>) no 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="00B03EA1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gada </w:t>
      </w:r>
      <w:r w:rsidR="00026EA6" w:rsidRPr="00A75245">
        <w:rPr>
          <w:rFonts w:ascii="Times New Roman" w:hAnsi="Times New Roman"/>
          <w:sz w:val="24"/>
          <w:szCs w:val="24"/>
          <w:lang w:val="lv-LV" w:eastAsia="lv-LV"/>
        </w:rPr>
        <w:t>1.</w:t>
      </w:r>
      <w:r w:rsidR="00B03EA1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026EA6" w:rsidRPr="00A75245">
        <w:rPr>
          <w:rFonts w:ascii="Times New Roman" w:hAnsi="Times New Roman"/>
          <w:sz w:val="24"/>
          <w:szCs w:val="24"/>
          <w:lang w:val="lv-LV" w:eastAsia="lv-LV"/>
        </w:rPr>
        <w:t>janvāra.</w:t>
      </w:r>
    </w:p>
    <w:p w:rsidR="00CA7B38" w:rsidRPr="0010343A" w:rsidRDefault="00CA7B38" w:rsidP="00CA7B38">
      <w:pPr>
        <w:spacing w:after="120" w:line="240" w:lineRule="auto"/>
        <w:ind w:firstLine="300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441A04">
        <w:rPr>
          <w:rFonts w:ascii="Times New Roman" w:hAnsi="Times New Roman"/>
          <w:sz w:val="24"/>
          <w:szCs w:val="24"/>
          <w:lang w:val="lv-LV" w:eastAsia="lv-LV"/>
        </w:rPr>
        <w:t xml:space="preserve">NOLEMJ, sākot no </w:t>
      </w:r>
      <w:r w:rsidR="00026EA6" w:rsidRPr="00441A04">
        <w:rPr>
          <w:rFonts w:ascii="Times New Roman" w:hAnsi="Times New Roman"/>
          <w:bCs/>
          <w:sz w:val="24"/>
          <w:szCs w:val="24"/>
          <w:lang w:val="lv-LV" w:eastAsia="lv-LV"/>
        </w:rPr>
        <w:t>20</w:t>
      </w:r>
      <w:r w:rsidR="00CB67AF">
        <w:rPr>
          <w:rFonts w:ascii="Times New Roman" w:hAnsi="Times New Roman"/>
          <w:bCs/>
          <w:sz w:val="24"/>
          <w:szCs w:val="24"/>
          <w:lang w:val="lv-LV" w:eastAsia="lv-LV"/>
        </w:rPr>
        <w:t>21</w:t>
      </w:r>
      <w:r w:rsidRPr="00441A04">
        <w:rPr>
          <w:rFonts w:ascii="Times New Roman" w:hAnsi="Times New Roman"/>
          <w:bCs/>
          <w:sz w:val="24"/>
          <w:szCs w:val="24"/>
          <w:lang w:val="lv-LV" w:eastAsia="lv-LV"/>
        </w:rPr>
        <w:t>.</w:t>
      </w:r>
      <w:r w:rsidR="001C3B58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Pr="00441A04">
        <w:rPr>
          <w:rFonts w:ascii="Times New Roman" w:hAnsi="Times New Roman"/>
          <w:bCs/>
          <w:sz w:val="24"/>
          <w:szCs w:val="24"/>
          <w:lang w:val="lv-LV" w:eastAsia="lv-LV"/>
        </w:rPr>
        <w:t xml:space="preserve">gada </w:t>
      </w:r>
      <w:r w:rsidR="00026EA6" w:rsidRPr="00441A04">
        <w:rPr>
          <w:rFonts w:ascii="Times New Roman" w:hAnsi="Times New Roman"/>
          <w:bCs/>
          <w:sz w:val="24"/>
          <w:szCs w:val="24"/>
          <w:lang w:val="lv-LV" w:eastAsia="lv-LV"/>
        </w:rPr>
        <w:t>1.</w:t>
      </w:r>
      <w:r w:rsidR="001C3B58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="00026EA6" w:rsidRPr="00441A04">
        <w:rPr>
          <w:rFonts w:ascii="Times New Roman" w:hAnsi="Times New Roman"/>
          <w:bCs/>
          <w:sz w:val="24"/>
          <w:szCs w:val="24"/>
          <w:lang w:val="lv-LV" w:eastAsia="lv-LV"/>
        </w:rPr>
        <w:t>janvāra</w:t>
      </w:r>
      <w:r w:rsidRPr="00441A04">
        <w:rPr>
          <w:rFonts w:ascii="Times New Roman" w:hAnsi="Times New Roman"/>
          <w:bCs/>
          <w:sz w:val="24"/>
          <w:szCs w:val="24"/>
          <w:lang w:val="lv-LV" w:eastAsia="lv-LV"/>
        </w:rPr>
        <w:t>,</w:t>
      </w:r>
      <w:r w:rsidRPr="00441A04">
        <w:rPr>
          <w:rFonts w:ascii="Times New Roman" w:hAnsi="Times New Roman"/>
          <w:sz w:val="24"/>
          <w:szCs w:val="24"/>
          <w:lang w:val="lv-LV" w:eastAsia="lv-LV"/>
        </w:rPr>
        <w:t xml:space="preserve"> pievienoties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Saprašanās memorandam starp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Latvijas Republikas Aizsardzības ministriju,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400ADD" w:rsidRPr="00E10900">
        <w:rPr>
          <w:rFonts w:ascii="Times New Roman" w:hAnsi="Times New Roman"/>
          <w:i/>
          <w:sz w:val="24"/>
          <w:szCs w:val="24"/>
          <w:lang w:val="lv-LV"/>
        </w:rPr>
        <w:t>,</w:t>
      </w:r>
      <w:r w:rsidR="00CB67AF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CB67AF" w:rsidRPr="00CB67AF">
        <w:rPr>
          <w:rFonts w:ascii="Times New Roman" w:hAnsi="Times New Roman"/>
          <w:sz w:val="24"/>
          <w:szCs w:val="24"/>
          <w:lang w:val="lv-LV"/>
        </w:rPr>
        <w:t>Dānijas Ārlietu ministriju,</w:t>
      </w:r>
      <w:r w:rsidR="00400ADD" w:rsidRPr="00CB67A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B67AF">
        <w:rPr>
          <w:rFonts w:ascii="Times New Roman" w:hAnsi="Times New Roman"/>
          <w:sz w:val="24"/>
          <w:szCs w:val="24"/>
          <w:lang w:val="lv-LV"/>
        </w:rPr>
        <w:t>Igaunijas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 Republikas Aizsardzības ministriju, Vācijas Federatīvās Republikas Federālo aizsardzības ministriju, Itālijas Republikas Aizsardzības ministrij</w:t>
      </w:r>
      <w:r w:rsidR="00F61894">
        <w:rPr>
          <w:rFonts w:ascii="Times New Roman" w:hAnsi="Times New Roman"/>
          <w:sz w:val="24"/>
          <w:szCs w:val="24"/>
          <w:lang w:val="lv-LV"/>
        </w:rPr>
        <w:t>u, Lietuvas Republikas Nacionālās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>Nīderlandes Karalistes Aizsardzības ministriju</w:t>
      </w:r>
      <w:r w:rsidR="00A75245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Polijas Republikas nacionālās aizsardzības ministru, </w:t>
      </w:r>
      <w:r w:rsidR="00A75245">
        <w:rPr>
          <w:rFonts w:ascii="Times New Roman" w:hAnsi="Times New Roman"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5245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 un Amerikas Savienoto valstu Aizsardzības departamentu</w:t>
      </w:r>
      <w:r w:rsidR="00F304F4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par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NATO izcilības centra stratēģiskās komunikācijas jautājumos izveidošanu, administrēšanu un darbību, kas stājās spēkā </w:t>
      </w: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2014.gada 1.</w:t>
      </w:r>
      <w:r w:rsidRPr="00CB67AF">
        <w:rPr>
          <w:rFonts w:ascii="Times New Roman" w:hAnsi="Times New Roman"/>
          <w:bCs/>
          <w:sz w:val="24"/>
          <w:szCs w:val="24"/>
          <w:lang w:val="lv-LV" w:eastAsia="lv-LV"/>
        </w:rPr>
        <w:t>jūlijā</w:t>
      </w:r>
      <w:r w:rsidR="00AD4049" w:rsidRPr="00CB67AF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(</w:t>
      </w:r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MOU par NATO </w:t>
      </w:r>
      <w:proofErr w:type="spellStart"/>
      <w:r w:rsidR="001B0B75" w:rsidRPr="00CB67AF">
        <w:rPr>
          <w:rFonts w:ascii="Times New Roman" w:hAnsi="Times New Roman"/>
          <w:sz w:val="24"/>
          <w:szCs w:val="24"/>
          <w:lang w:val="lv-LV"/>
        </w:rPr>
        <w:t>StratCom</w:t>
      </w:r>
      <w:proofErr w:type="spellEnd"/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 COE darbību)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.</w:t>
      </w:r>
    </w:p>
    <w:p w:rsidR="00CA7B38" w:rsidRPr="0010343A" w:rsidRDefault="00CA7B38" w:rsidP="00CA7B38">
      <w:pPr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PIEKRĪT sniegt savu 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>ieguldījumu gada budžetā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 proporcionāli no datuma, kad šis Pievienošanās paziņojums stājas spēkā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vēlami </w:t>
      </w:r>
      <w:r w:rsidR="008514E0" w:rsidRPr="00A75245">
        <w:rPr>
          <w:rFonts w:ascii="Times New Roman" w:hAnsi="Times New Roman"/>
          <w:sz w:val="24"/>
          <w:szCs w:val="24"/>
          <w:lang w:val="lv-LV" w:eastAsia="lv-LV"/>
        </w:rPr>
        <w:t>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gadā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:rsidR="00FA35E3" w:rsidRPr="00040A29" w:rsidRDefault="00FA35E3" w:rsidP="000E48F3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 w:rsidRPr="00040A29">
        <w:rPr>
          <w:rFonts w:ascii="Times New Roman" w:hAnsi="Times New Roman"/>
          <w:sz w:val="24"/>
          <w:szCs w:val="24"/>
          <w:lang w:val="lv-LV"/>
        </w:rPr>
        <w:t xml:space="preserve">PIEKRĪT ievērot </w:t>
      </w:r>
    </w:p>
    <w:p w:rsidR="000E48F3" w:rsidRDefault="000E48F3" w:rsidP="00E10900">
      <w:pPr>
        <w:spacing w:before="100" w:beforeAutospacing="1" w:after="100" w:afterAutospacing="1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>o vienošano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s starp Somijas Ārlietu ministriju un 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A7296A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>
        <w:rPr>
          <w:rFonts w:ascii="Times New Roman" w:hAnsi="Times New Roman"/>
          <w:sz w:val="24"/>
          <w:szCs w:val="24"/>
          <w:lang w:val="lv-LV"/>
        </w:rPr>
        <w:t>Nīderlandes Karalistes aizsardzības ministr</w:t>
      </w:r>
      <w:r w:rsidR="00EB13EF">
        <w:rPr>
          <w:rFonts w:ascii="Times New Roman" w:hAnsi="Times New Roman"/>
          <w:sz w:val="24"/>
          <w:szCs w:val="24"/>
          <w:lang w:val="lv-LV"/>
        </w:rPr>
        <w:t>ij</w:t>
      </w:r>
      <w:r>
        <w:rPr>
          <w:rFonts w:ascii="Times New Roman" w:hAnsi="Times New Roman"/>
          <w:sz w:val="24"/>
          <w:szCs w:val="24"/>
          <w:lang w:val="lv-LV"/>
        </w:rPr>
        <w:t xml:space="preserve">u, </w:t>
      </w:r>
      <w:r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ministru, Lielbritānijas un Ziemeļīrijas Apvienotās Karalistes Aizsardzības ministriju par Somijas Ārlietu ministrijas iemaksām 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jautājumos, kas pārskatīta 2017.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gada 8.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martā, un</w:t>
      </w:r>
    </w:p>
    <w:p w:rsidR="00006085" w:rsidRDefault="0000608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0E48F3" w:rsidRDefault="000E48F3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D802F9">
        <w:rPr>
          <w:rFonts w:ascii="Times New Roman" w:hAnsi="Times New Roman"/>
          <w:sz w:val="24"/>
          <w:szCs w:val="24"/>
          <w:lang w:val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/>
        </w:rPr>
        <w:t>o vienošano</w:t>
      </w:r>
      <w:r w:rsidRPr="00D802F9">
        <w:rPr>
          <w:rFonts w:ascii="Times New Roman" w:hAnsi="Times New Roman"/>
          <w:sz w:val="24"/>
          <w:szCs w:val="24"/>
          <w:lang w:val="lv-LV"/>
        </w:rPr>
        <w:t xml:space="preserve">s starp Zviedrijas Civilo ārkārtas situāciju aģentūru un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1A0DC7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>izsardzības ministriju, Polijas Republikas nacionālās aizsardzības ministru, Lielbritānijas un Ziemeļīrijas Apvienotās Karalistes Aizsardzības ministriju</w:t>
      </w:r>
      <w:r>
        <w:rPr>
          <w:rFonts w:ascii="Times New Roman" w:hAnsi="Times New Roman"/>
          <w:sz w:val="24"/>
          <w:szCs w:val="24"/>
          <w:lang w:val="lv-LV"/>
        </w:rPr>
        <w:t xml:space="preserve">, Nīderlandes Karalistes Aizsardzības ministriju par </w:t>
      </w:r>
      <w:r w:rsidRPr="00D802F9">
        <w:rPr>
          <w:rFonts w:ascii="Times New Roman" w:hAnsi="Times New Roman"/>
          <w:sz w:val="24"/>
          <w:szCs w:val="24"/>
          <w:lang w:val="lv-LV"/>
        </w:rPr>
        <w:t>Zviedrijas Civilo ārkārtas situāciju aģent</w:t>
      </w:r>
      <w:r>
        <w:rPr>
          <w:rFonts w:ascii="Times New Roman" w:hAnsi="Times New Roman"/>
          <w:sz w:val="24"/>
          <w:szCs w:val="24"/>
          <w:lang w:val="lv-LV"/>
        </w:rPr>
        <w:t xml:space="preserve">ūras iemaksām </w:t>
      </w:r>
      <w:r w:rsidRPr="0010343A">
        <w:rPr>
          <w:rFonts w:ascii="Times New Roman" w:hAnsi="Times New Roman"/>
          <w:sz w:val="24"/>
          <w:szCs w:val="24"/>
          <w:lang w:val="lv-LV"/>
        </w:rPr>
        <w:t>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jautājumos.</w:t>
      </w: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/>
          <w:bCs/>
          <w:sz w:val="24"/>
          <w:szCs w:val="24"/>
          <w:lang w:val="lv-LV" w:eastAsia="lv-LV"/>
        </w:rPr>
        <w:t>ATZĪSTOT TO, ka neskarot tiesības un pienākumus, kas izriet no Ziemeļatlantijas līguma,</w:t>
      </w:r>
      <w:r w:rsidR="00441A04">
        <w:rPr>
          <w:rFonts w:ascii="Times New Roman" w:hAnsi="Times New Roman"/>
          <w:bCs/>
          <w:sz w:val="24"/>
          <w:szCs w:val="24"/>
          <w:lang w:val="lv-LV" w:eastAsia="lv-LV"/>
        </w:rPr>
        <w:t xml:space="preserve"> NATO SOFA, un Parīzes Protokola,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Dānijas Ārlietu ministrija saprot, ka ne  MOU par NATO </w:t>
      </w:r>
      <w:proofErr w:type="spellStart"/>
      <w:r>
        <w:rPr>
          <w:rFonts w:ascii="Times New Roman" w:hAnsi="Times New Roman"/>
          <w:bCs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COE</w:t>
      </w:r>
      <w:r w:rsidR="00E426C0">
        <w:rPr>
          <w:rFonts w:ascii="Times New Roman" w:hAnsi="Times New Roman"/>
          <w:bCs/>
          <w:sz w:val="24"/>
          <w:szCs w:val="24"/>
          <w:lang w:val="lv-LV" w:eastAsia="lv-LV"/>
        </w:rPr>
        <w:t xml:space="preserve"> darbību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>, ne Dānijas Ārlietu ministrijas pievienošanās tam, nerada nekādas starptautiskas tiesības vai pienākumus.</w:t>
      </w:r>
    </w:p>
    <w:p w:rsidR="00A75245" w:rsidRDefault="00A7524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A7B38" w:rsidRPr="00211CAA" w:rsidRDefault="00EB13EF" w:rsidP="00211CAA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</w:t>
      </w:r>
      <w:r w:rsidR="00CA7B38"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ministr</w:t>
      </w:r>
      <w:r w:rsidR="00FA35E3">
        <w:rPr>
          <w:rFonts w:ascii="Times New Roman" w:hAnsi="Times New Roman"/>
          <w:b/>
          <w:sz w:val="24"/>
          <w:szCs w:val="24"/>
          <w:lang w:val="lv-LV" w:eastAsia="lv-LV"/>
        </w:rPr>
        <w:t>ijas</w:t>
      </w:r>
      <w:r w:rsidR="0008080B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03612E" w:rsidRDefault="0003612E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</w:p>
    <w:p w:rsidR="000E48F3" w:rsidRDefault="00CA7B38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211CAA" w:rsidRDefault="000E48F3" w:rsidP="00923BB5">
      <w:pPr>
        <w:spacing w:before="100" w:beforeAutospacing="1" w:after="4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  <w:r w:rsidR="00211CAA" w:rsidRPr="0010343A">
        <w:rPr>
          <w:rFonts w:ascii="Times New Roman" w:hAnsi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departaments</w:t>
      </w:r>
      <w:r w:rsidR="00040A29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B13EF">
        <w:rPr>
          <w:rFonts w:ascii="Times New Roman" w:hAnsi="Times New Roman"/>
          <w:sz w:val="24"/>
          <w:szCs w:val="24"/>
          <w:lang w:val="lv-LV"/>
        </w:rPr>
        <w:t xml:space="preserve">Dānijas Ārlietu ministrija,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ministrija, Vācijas Federatīvās Republikas Federāl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 aizsardzības ministrija, Itālijas Republikas Aizsardzības ministrija, Lietuvas Republikas Nacionāl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D30532">
        <w:rPr>
          <w:rFonts w:ascii="Times New Roman" w:hAnsi="Times New Roman"/>
          <w:sz w:val="24"/>
          <w:szCs w:val="24"/>
          <w:lang w:val="lv-LV"/>
        </w:rPr>
        <w:t>s a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ministrija, </w:t>
      </w:r>
      <w:r w:rsidR="00400ADD" w:rsidRPr="007F5CCB">
        <w:rPr>
          <w:rFonts w:ascii="Times New Roman" w:hAnsi="Times New Roman"/>
          <w:sz w:val="24"/>
          <w:szCs w:val="24"/>
          <w:lang w:val="lv-LV"/>
        </w:rPr>
        <w:t>Nīderlandes Ka</w:t>
      </w:r>
      <w:r w:rsidR="00400ADD">
        <w:rPr>
          <w:rFonts w:ascii="Times New Roman" w:hAnsi="Times New Roman"/>
          <w:sz w:val="24"/>
          <w:szCs w:val="24"/>
          <w:lang w:val="lv-LV"/>
        </w:rPr>
        <w:t>ralistes Aizsardzības ministrija,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</w:t>
      </w:r>
      <w:r w:rsidR="00211CAA">
        <w:rPr>
          <w:rFonts w:ascii="Times New Roman" w:hAnsi="Times New Roman"/>
          <w:sz w:val="24"/>
          <w:szCs w:val="24"/>
          <w:lang w:val="lv-LV"/>
        </w:rPr>
        <w:t>s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E426C0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B13EF">
        <w:rPr>
          <w:rFonts w:ascii="Times New Roman" w:hAnsi="Times New Roman"/>
          <w:sz w:val="24"/>
          <w:szCs w:val="24"/>
          <w:lang w:val="lv-LV"/>
        </w:rPr>
        <w:t>,</w:t>
      </w:r>
      <w:r w:rsidR="00E426C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</w:t>
      </w:r>
      <w:r w:rsidR="00211CAA">
        <w:rPr>
          <w:rFonts w:ascii="Times New Roman" w:hAnsi="Times New Roman"/>
          <w:sz w:val="24"/>
          <w:szCs w:val="24"/>
          <w:lang w:val="lv-LV"/>
        </w:rPr>
        <w:t>a</w:t>
      </w:r>
      <w:r w:rsidR="00C24FEA">
        <w:rPr>
          <w:rFonts w:ascii="Times New Roman" w:hAnsi="Times New Roman"/>
          <w:sz w:val="24"/>
          <w:szCs w:val="24"/>
          <w:lang w:val="lv-LV"/>
        </w:rPr>
        <w:t xml:space="preserve"> un Amerikas Savienot valstu Aizsardzības departaments</w:t>
      </w:r>
      <w:r w:rsidR="00211CAA" w:rsidRPr="007F5C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kā MOU par NATO </w:t>
      </w:r>
      <w:proofErr w:type="spellStart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Dalībnieki,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APSVEICOT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 xml:space="preserve"> ministrijas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izteikto apņemšanos;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PIEKRĪT, ka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211CAA">
        <w:rPr>
          <w:rFonts w:ascii="Times New Roman" w:hAnsi="Times New Roman"/>
          <w:sz w:val="24"/>
          <w:szCs w:val="24"/>
          <w:lang w:val="lv-LV" w:eastAsia="lv-LV"/>
        </w:rPr>
        <w:t xml:space="preserve">ministrija pievienojas kā MOU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>ību Dalībnieks saskaņā ar šajā p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>aziņojumā par pievienošanos izklāstītajiem noteikumiem;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NOLEMJ, ka 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papildina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aziņojums par pievienošanos ir saistošs jaunajam Dalībniekam tikai tad, ja tas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parakstīs arī Paziņojumu par pievienošanos MOU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sz w:val="24"/>
          <w:szCs w:val="24"/>
          <w:lang w:val="lv-LV" w:eastAsia="lv-LV"/>
        </w:rPr>
        <w:t xml:space="preserve"> COE funkcijām.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CA7B38" w:rsidRPr="0010343A">
        <w:rPr>
          <w:rFonts w:ascii="Times New Roman" w:hAnsi="Times New Roman"/>
          <w:bCs/>
          <w:sz w:val="24"/>
          <w:szCs w:val="24"/>
          <w:lang w:val="lv-LV" w:eastAsia="lv-LV"/>
        </w:rPr>
        <w:t xml:space="preserve">angļu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valodā. Tas veido grozījumus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un, kā šādi grozījumi, tiek attiecīgi reģistrēts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Izmaiņu reģistrā.</w:t>
      </w:r>
    </w:p>
    <w:p w:rsidR="00CA7B38" w:rsidRPr="00211CA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Dokumenta oriģināls tiek deponēts Latvijas Republikā, kas visiem MOU 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Dalībniekiem, jaunajam Dalībniekam,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COE, kā arī HQ SACT izsniegs apliecinātu tā kopiju.</w:t>
      </w:r>
    </w:p>
    <w:p w:rsidR="00CA7B38" w:rsidRPr="008F0ABC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Latvijas Republikas Aizsardzības ministrijas</w:t>
      </w:r>
      <w:r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6C034F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6C034F" w:rsidRDefault="006C034F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Pr="00040A29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departamenta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040A29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Dānijas Ārlietu ministrijas</w:t>
      </w:r>
      <w:r w:rsidRPr="00040A29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Igaunijas Republikas Aizsardzības ministrijas vārdā</w:t>
      </w:r>
    </w:p>
    <w:p w:rsidR="00211CAA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Vācijas Federatīvās Republikas Federālās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Itālijas Republikas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F61894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Lietuvas Republikas Nacionālās a</w:t>
      </w:r>
      <w:r w:rsidR="00CA7B38" w:rsidRPr="008F0ABC">
        <w:rPr>
          <w:rFonts w:ascii="Times New Roman" w:hAnsi="Times New Roman"/>
          <w:b/>
          <w:sz w:val="24"/>
          <w:szCs w:val="24"/>
          <w:lang w:val="lv-LV"/>
        </w:rPr>
        <w:t>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E1831" w:rsidRDefault="002E1831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400ADD" w:rsidRPr="008F0ABC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Nīderlandes Karalistes 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B7269F">
        <w:rPr>
          <w:rFonts w:ascii="Times New Roman" w:hAnsi="Times New Roman"/>
          <w:b/>
          <w:sz w:val="24"/>
          <w:szCs w:val="24"/>
          <w:lang w:val="lv-LV"/>
        </w:rPr>
        <w:t>ministrijas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11CAA" w:rsidRDefault="00211CAA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211CAA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Polijas Republikas nacionālās aizsardzības ministra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Slovākijas Republikas Aizsardzības ministrijas vārdā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11D61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/>
      </w:r>
    </w:p>
    <w:p w:rsidR="00C11D61" w:rsidRDefault="00C11D61">
      <w:pPr>
        <w:spacing w:after="160"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:rsidR="00CA7B38" w:rsidRPr="008F0ABC" w:rsidRDefault="00CA7B38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8F0ABC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Amerikas Savienoto valstu Aizsardzības departamenta vārdā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proofErr w:type="spellStart"/>
      <w:r w:rsidRPr="008F0ABC">
        <w:rPr>
          <w:rFonts w:ascii="Times New Roman" w:hAnsi="Times New Roman"/>
          <w:b/>
          <w:sz w:val="24"/>
          <w:szCs w:val="24"/>
          <w:lang w:val="lv-LV"/>
        </w:rPr>
        <w:t>vārdā</w:t>
      </w:r>
      <w:proofErr w:type="spellEnd"/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A7B38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Default="00211CA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Pr="00844CC5" w:rsidRDefault="00C11D61" w:rsidP="00C11D6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44CC5">
        <w:rPr>
          <w:rFonts w:ascii="Times New Roman" w:hAnsi="Times New Roman"/>
          <w:sz w:val="24"/>
          <w:szCs w:val="24"/>
        </w:rPr>
        <w:t>Ministru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prezidenta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biedrs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F174E3">
        <w:rPr>
          <w:rFonts w:ascii="Times New Roman" w:hAnsi="Times New Roman"/>
          <w:sz w:val="24"/>
          <w:szCs w:val="24"/>
        </w:rPr>
        <w:t>Artis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Pabriks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11D61" w:rsidRPr="00844CC5" w:rsidRDefault="00C11D61" w:rsidP="00C11D6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44CC5">
        <w:rPr>
          <w:rFonts w:ascii="Times New Roman" w:hAnsi="Times New Roman"/>
          <w:sz w:val="24"/>
          <w:szCs w:val="24"/>
        </w:rPr>
        <w:t>aizsardzības</w:t>
      </w:r>
      <w:proofErr w:type="spellEnd"/>
      <w:proofErr w:type="gram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ministrs</w:t>
      </w:r>
      <w:proofErr w:type="spellEnd"/>
      <w:r>
        <w:rPr>
          <w:rFonts w:ascii="Times New Roman" w:hAnsi="Times New Roman"/>
          <w:sz w:val="24"/>
          <w:szCs w:val="24"/>
        </w:rPr>
        <w:t xml:space="preserve">    </w:t>
      </w:r>
    </w:p>
    <w:p w:rsidR="00211CAA" w:rsidRPr="00C11D61" w:rsidRDefault="00211CAA" w:rsidP="00211CAA">
      <w:pPr>
        <w:pStyle w:val="naisf"/>
        <w:tabs>
          <w:tab w:val="right" w:pos="8222"/>
        </w:tabs>
        <w:rPr>
          <w:lang w:val="en-GB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C11D61" w:rsidRDefault="00CA7B38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313097" w:rsidRDefault="00CA7B38" w:rsidP="00CA7B38">
      <w:pPr>
        <w:spacing w:after="0" w:line="240" w:lineRule="auto"/>
        <w:ind w:firstLine="300"/>
        <w:rPr>
          <w:rFonts w:ascii="Times New Roman" w:hAnsi="Times New Roman"/>
          <w:lang w:val="lv-LV" w:eastAsia="lv-LV"/>
        </w:rPr>
      </w:pPr>
    </w:p>
    <w:p w:rsidR="000D207D" w:rsidRPr="00C11D61" w:rsidRDefault="000D207D">
      <w:pPr>
        <w:rPr>
          <w:lang w:val="lv-LV"/>
        </w:rPr>
      </w:pPr>
      <w:bookmarkStart w:id="0" w:name="_GoBack"/>
      <w:bookmarkEnd w:id="0"/>
    </w:p>
    <w:sectPr w:rsidR="000D207D" w:rsidRPr="00C11D61" w:rsidSect="009E3203">
      <w:headerReference w:type="default" r:id="rId7"/>
      <w:footerReference w:type="default" r:id="rId8"/>
      <w:footerReference w:type="first" r:id="rId9"/>
      <w:pgSz w:w="11906" w:h="16838"/>
      <w:pgMar w:top="1135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B38" w:rsidRDefault="00CA7B38" w:rsidP="00CA7B38">
      <w:pPr>
        <w:spacing w:after="0" w:line="240" w:lineRule="auto"/>
      </w:pPr>
      <w:r>
        <w:separator/>
      </w:r>
    </w:p>
  </w:endnote>
  <w:end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052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8D0DDB" w:rsidRPr="008D0DDB" w:rsidRDefault="00441A04" w:rsidP="008D0DDB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  <w:r>
          <w:rPr>
            <w:rFonts w:ascii="Times New Roman" w:hAnsi="Times New Roman"/>
            <w:noProof/>
            <w:sz w:val="20"/>
            <w:szCs w:val="20"/>
          </w:rPr>
          <w:t>AIMsl1_</w:t>
        </w:r>
        <w:r w:rsidR="00C24FEA">
          <w:rPr>
            <w:rFonts w:ascii="Times New Roman" w:hAnsi="Times New Roman"/>
            <w:noProof/>
            <w:sz w:val="20"/>
            <w:szCs w:val="20"/>
          </w:rPr>
          <w:t>280621</w:t>
        </w:r>
        <w:r w:rsidR="001609FB">
          <w:rPr>
            <w:rFonts w:ascii="Times New Roman" w:hAnsi="Times New Roman"/>
            <w:noProof/>
            <w:sz w:val="20"/>
            <w:szCs w:val="20"/>
          </w:rPr>
          <w:t>_</w:t>
        </w:r>
        <w:r w:rsidR="00D74A8F">
          <w:rPr>
            <w:rFonts w:ascii="Times New Roman" w:hAnsi="Times New Roman"/>
            <w:noProof/>
            <w:sz w:val="20"/>
            <w:szCs w:val="20"/>
          </w:rPr>
          <w:t>Operat_MOU</w:t>
        </w:r>
        <w:r w:rsidR="001609FB">
          <w:rPr>
            <w:rFonts w:ascii="Times New Roman" w:hAnsi="Times New Roman"/>
            <w:noProof/>
            <w:sz w:val="20"/>
            <w:szCs w:val="20"/>
          </w:rPr>
          <w:t>_</w:t>
        </w:r>
        <w:r w:rsidR="00C24FEA">
          <w:rPr>
            <w:rFonts w:ascii="Times New Roman" w:hAnsi="Times New Roman"/>
            <w:noProof/>
            <w:sz w:val="20"/>
            <w:szCs w:val="20"/>
          </w:rPr>
          <w:t>HUNG;</w:t>
        </w:r>
      </w:p>
      <w:p w:rsidR="00567254" w:rsidRPr="008D0DDB" w:rsidRDefault="008514E0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 w:rsidRPr="008D0DDB">
          <w:rPr>
            <w:rFonts w:ascii="Times New Roman" w:hAnsi="Times New Roman"/>
            <w:sz w:val="20"/>
            <w:szCs w:val="20"/>
          </w:rPr>
          <w:fldChar w:fldCharType="begin"/>
        </w:r>
        <w:r w:rsidRPr="008D0DDB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D0DDB">
          <w:rPr>
            <w:rFonts w:ascii="Times New Roman" w:hAnsi="Times New Roman"/>
            <w:sz w:val="20"/>
            <w:szCs w:val="20"/>
          </w:rPr>
          <w:fldChar w:fldCharType="separate"/>
        </w:r>
        <w:r w:rsidR="00D74A8F" w:rsidRPr="00D74A8F">
          <w:rPr>
            <w:rFonts w:ascii="Times New Roman" w:hAnsi="Times New Roman"/>
            <w:noProof/>
            <w:sz w:val="20"/>
            <w:szCs w:val="20"/>
            <w:lang w:val="lv-LV"/>
          </w:rPr>
          <w:t>14</w:t>
        </w:r>
        <w:r w:rsidRPr="008D0DDB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17F26" w:rsidRPr="006336D9" w:rsidRDefault="00D74A8F" w:rsidP="00117F26">
    <w:pPr>
      <w:pStyle w:val="Footer"/>
      <w:jc w:val="both"/>
      <w:rPr>
        <w:rFonts w:ascii="Times New Roman" w:hAnsi="Times New Roman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792" w:rsidRPr="00117F26" w:rsidRDefault="00954792" w:rsidP="00954792">
    <w:pPr>
      <w:pStyle w:val="Footer"/>
      <w:jc w:val="both"/>
      <w:rPr>
        <w:rFonts w:ascii="Times New Roman" w:hAnsi="Times New Roman"/>
      </w:rPr>
    </w:pPr>
    <w:r>
      <w:rPr>
        <w:rFonts w:ascii="Times New Roman" w:hAnsi="Times New Roman"/>
        <w:noProof/>
      </w:rPr>
      <w:t>AIMsl1</w:t>
    </w:r>
    <w:r w:rsidRPr="00117F26">
      <w:rPr>
        <w:rFonts w:ascii="Times New Roman" w:hAnsi="Times New Roman"/>
        <w:noProof/>
      </w:rPr>
      <w:t>_</w:t>
    </w:r>
    <w:r>
      <w:rPr>
        <w:rFonts w:ascii="Times New Roman" w:hAnsi="Times New Roman"/>
        <w:noProof/>
      </w:rPr>
      <w:t xml:space="preserve">170718_strcoe_slovakia_note; </w:t>
    </w:r>
  </w:p>
  <w:p w:rsidR="00954792" w:rsidRPr="00723D72" w:rsidRDefault="00954792" w:rsidP="00954792">
    <w:pPr>
      <w:jc w:val="both"/>
      <w:rPr>
        <w:rFonts w:ascii="Times New Roman" w:hAnsi="Times New Roman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B38" w:rsidRDefault="00CA7B38" w:rsidP="00CA7B38">
      <w:pPr>
        <w:spacing w:after="0" w:line="240" w:lineRule="auto"/>
      </w:pPr>
      <w:r>
        <w:separator/>
      </w:r>
    </w:p>
  </w:footnote>
  <w:foot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B16" w:rsidRPr="001609FB" w:rsidRDefault="001609FB" w:rsidP="00B30238">
    <w:pPr>
      <w:pStyle w:val="Header"/>
      <w:jc w:val="right"/>
      <w:rPr>
        <w:rFonts w:ascii="Times New Roman" w:hAnsi="Times New Roman"/>
        <w:i/>
        <w:sz w:val="24"/>
        <w:szCs w:val="24"/>
        <w:lang w:val="lv-LV"/>
      </w:rPr>
    </w:pPr>
    <w:r w:rsidRPr="001609FB">
      <w:rPr>
        <w:rFonts w:ascii="Times New Roman" w:hAnsi="Times New Roman"/>
        <w:i/>
        <w:sz w:val="24"/>
        <w:szCs w:val="24"/>
        <w:lang w:val="lv-LV"/>
      </w:rPr>
      <w:t>Neoficiāls tulkojums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38"/>
    <w:rsid w:val="00006085"/>
    <w:rsid w:val="00026EA6"/>
    <w:rsid w:val="00027BAD"/>
    <w:rsid w:val="0003612E"/>
    <w:rsid w:val="00040A29"/>
    <w:rsid w:val="00063096"/>
    <w:rsid w:val="00064196"/>
    <w:rsid w:val="0006647C"/>
    <w:rsid w:val="0008080B"/>
    <w:rsid w:val="000A3C80"/>
    <w:rsid w:val="000D207D"/>
    <w:rsid w:val="000E48F3"/>
    <w:rsid w:val="001132AE"/>
    <w:rsid w:val="00130C32"/>
    <w:rsid w:val="001609FB"/>
    <w:rsid w:val="001A0DC7"/>
    <w:rsid w:val="001B0B75"/>
    <w:rsid w:val="001C3B58"/>
    <w:rsid w:val="00211CAA"/>
    <w:rsid w:val="002A6FE5"/>
    <w:rsid w:val="002B4FF9"/>
    <w:rsid w:val="002E1831"/>
    <w:rsid w:val="00332F3E"/>
    <w:rsid w:val="0035259A"/>
    <w:rsid w:val="00400ADD"/>
    <w:rsid w:val="00434604"/>
    <w:rsid w:val="00441A04"/>
    <w:rsid w:val="004F5D56"/>
    <w:rsid w:val="004F72C9"/>
    <w:rsid w:val="005960E3"/>
    <w:rsid w:val="005B4490"/>
    <w:rsid w:val="006336D9"/>
    <w:rsid w:val="0067246C"/>
    <w:rsid w:val="006C034F"/>
    <w:rsid w:val="00706C01"/>
    <w:rsid w:val="00723D72"/>
    <w:rsid w:val="00741024"/>
    <w:rsid w:val="007F5CCB"/>
    <w:rsid w:val="00841EF3"/>
    <w:rsid w:val="008514E0"/>
    <w:rsid w:val="00882214"/>
    <w:rsid w:val="008D0DDB"/>
    <w:rsid w:val="00923BB5"/>
    <w:rsid w:val="00954792"/>
    <w:rsid w:val="009D6087"/>
    <w:rsid w:val="009E3203"/>
    <w:rsid w:val="009E7C1C"/>
    <w:rsid w:val="00A34F3E"/>
    <w:rsid w:val="00A7296A"/>
    <w:rsid w:val="00A75245"/>
    <w:rsid w:val="00AB5FD8"/>
    <w:rsid w:val="00AD4049"/>
    <w:rsid w:val="00B03EA1"/>
    <w:rsid w:val="00B54EDF"/>
    <w:rsid w:val="00B7269F"/>
    <w:rsid w:val="00BF0CA7"/>
    <w:rsid w:val="00C11D61"/>
    <w:rsid w:val="00C24FEA"/>
    <w:rsid w:val="00CA0481"/>
    <w:rsid w:val="00CA7B38"/>
    <w:rsid w:val="00CB67AF"/>
    <w:rsid w:val="00D30532"/>
    <w:rsid w:val="00D74A8F"/>
    <w:rsid w:val="00D76CAE"/>
    <w:rsid w:val="00E10900"/>
    <w:rsid w:val="00E426C0"/>
    <w:rsid w:val="00E640D4"/>
    <w:rsid w:val="00EB13EF"/>
    <w:rsid w:val="00EE3AEF"/>
    <w:rsid w:val="00EF5CA9"/>
    <w:rsid w:val="00F174E3"/>
    <w:rsid w:val="00F233CE"/>
    <w:rsid w:val="00F304F4"/>
    <w:rsid w:val="00F61894"/>
    <w:rsid w:val="00FA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71150252"/>
  <w15:chartTrackingRefBased/>
  <w15:docId w15:val="{D43B9EDF-B7FF-492E-AD5D-E5CCBB2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B38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customStyle="1" w:styleId="naisf">
    <w:name w:val="naisf"/>
    <w:basedOn w:val="Normal"/>
    <w:rsid w:val="00CA7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 w:bidi="lo-LA"/>
    </w:rPr>
  </w:style>
  <w:style w:type="character" w:styleId="Emphasis">
    <w:name w:val="Emphasis"/>
    <w:basedOn w:val="DefaultParagraphFont"/>
    <w:uiPriority w:val="20"/>
    <w:qFormat/>
    <w:rsid w:val="00027BAD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5E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60EDF-0C90-4D34-A907-68221BA6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4306</Words>
  <Characters>2455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AIMsl1_280621_Operat_MOU_HUNG;</vt:lpstr>
    </vt:vector>
  </TitlesOfParts>
  <Company>Aizsardzības ministrija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AIMsl1_280621_Operat_MOU_HUNG;</dc:title>
  <dc:subject/>
  <dc:creator>Sigita Atvara</dc:creator>
  <cp:keywords/>
  <dc:description/>
  <cp:lastModifiedBy>Sigita Atvara</cp:lastModifiedBy>
  <cp:revision>18</cp:revision>
  <dcterms:created xsi:type="dcterms:W3CDTF">2020-01-14T13:02:00Z</dcterms:created>
  <dcterms:modified xsi:type="dcterms:W3CDTF">2021-06-28T10:29:00Z</dcterms:modified>
</cp:coreProperties>
</file>