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0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241"/>
        <w:gridCol w:w="566"/>
        <w:gridCol w:w="2836"/>
      </w:tblGrid>
      <w:tr w:rsidR="00F8581C" w14:paraId="50D60543" w14:textId="77777777" w:rsidTr="00F06BB2"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09C9CF" w14:textId="77777777" w:rsidR="00F8581C" w:rsidRPr="007869BB" w:rsidRDefault="00F8581C" w:rsidP="00F06BB2">
            <w:pPr>
              <w:pStyle w:val="NoSpacing"/>
              <w:rPr>
                <w:lang w:val="lv-LV"/>
              </w:rPr>
            </w:pPr>
            <w:bookmarkStart w:id="0" w:name="_Hlk57118726"/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14:paraId="2F8FD07C" w14:textId="77777777" w:rsidR="00F8581C" w:rsidRPr="007869BB" w:rsidRDefault="00F8581C" w:rsidP="00F06BB2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3DE70F" w14:textId="77777777" w:rsidR="00F8581C" w:rsidRPr="007869BB" w:rsidRDefault="00F8581C" w:rsidP="00F06BB2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2.2-2e/1133/2021</w:t>
            </w:r>
          </w:p>
        </w:tc>
      </w:tr>
      <w:tr w:rsidR="00F8581C" w14:paraId="4021AB4C" w14:textId="77777777" w:rsidTr="00F06BB2">
        <w:trPr>
          <w:cantSplit/>
          <w:trHeight w:hRule="exact" w:val="397"/>
        </w:trPr>
        <w:tc>
          <w:tcPr>
            <w:tcW w:w="453" w:type="dxa"/>
            <w:hideMark/>
          </w:tcPr>
          <w:p w14:paraId="3D94BAE0" w14:textId="77777777" w:rsidR="00F8581C" w:rsidRPr="007869BB" w:rsidRDefault="00F8581C" w:rsidP="00F06BB2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1ED8F" w14:textId="77777777" w:rsidR="00F8581C" w:rsidRPr="009B567A" w:rsidRDefault="00F8581C" w:rsidP="00F06BB2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07.06.2021</w:t>
            </w:r>
          </w:p>
        </w:tc>
        <w:tc>
          <w:tcPr>
            <w:tcW w:w="566" w:type="dxa"/>
            <w:hideMark/>
          </w:tcPr>
          <w:p w14:paraId="499333AE" w14:textId="77777777" w:rsidR="00F8581C" w:rsidRPr="009B567A" w:rsidRDefault="00F8581C" w:rsidP="00F06BB2">
            <w:pPr>
              <w:pStyle w:val="NoSpacing"/>
              <w:rPr>
                <w:lang w:val="lv-LV"/>
              </w:rPr>
            </w:pPr>
            <w:r w:rsidRPr="009B567A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284E9" w14:textId="77777777" w:rsidR="00F8581C" w:rsidRPr="00494655" w:rsidRDefault="00F8581C" w:rsidP="00F06BB2">
            <w:pPr>
              <w:pStyle w:val="NoSpacing"/>
              <w:rPr>
                <w:lang w:val="lv-LV"/>
              </w:rPr>
            </w:pPr>
            <w:r w:rsidRPr="00494655">
              <w:rPr>
                <w:szCs w:val="24"/>
              </w:rPr>
              <w:t>3.1-8/2021/1630</w:t>
            </w:r>
          </w:p>
        </w:tc>
      </w:tr>
    </w:tbl>
    <w:p w14:paraId="2E0C13E2" w14:textId="77777777" w:rsidR="00F8581C" w:rsidRDefault="00F8581C" w:rsidP="00ED6D15">
      <w:pPr>
        <w:ind w:firstLine="0"/>
        <w:jc w:val="right"/>
        <w:rPr>
          <w:szCs w:val="24"/>
          <w:lang w:val="lv-LV"/>
        </w:rPr>
      </w:pPr>
      <w:bookmarkStart w:id="1" w:name="_GoBack"/>
      <w:bookmarkEnd w:id="0"/>
      <w:bookmarkEnd w:id="1"/>
    </w:p>
    <w:p w14:paraId="264BB274" w14:textId="77777777" w:rsidR="00F8581C" w:rsidRDefault="00F8581C" w:rsidP="00ED6D15">
      <w:pPr>
        <w:ind w:firstLine="0"/>
        <w:jc w:val="right"/>
        <w:rPr>
          <w:szCs w:val="24"/>
          <w:lang w:val="lv-LV"/>
        </w:rPr>
      </w:pPr>
    </w:p>
    <w:p w14:paraId="08966D14" w14:textId="20638E02" w:rsidR="00ED6D15" w:rsidRDefault="00ED6D15" w:rsidP="00ED6D15">
      <w:pPr>
        <w:ind w:firstLine="0"/>
        <w:jc w:val="right"/>
        <w:rPr>
          <w:szCs w:val="24"/>
          <w:lang w:val="lv-LV"/>
        </w:rPr>
      </w:pPr>
      <w:r>
        <w:rPr>
          <w:szCs w:val="24"/>
          <w:lang w:val="lv-LV"/>
        </w:rPr>
        <w:t>Ekonomikas ministrija</w:t>
      </w:r>
    </w:p>
    <w:p w14:paraId="0DE33E2F" w14:textId="77777777" w:rsidR="00ED6D15" w:rsidRPr="00FF77DB" w:rsidRDefault="00ED6D15" w:rsidP="00ED6D15">
      <w:pPr>
        <w:ind w:left="360" w:firstLine="360"/>
        <w:jc w:val="right"/>
        <w:rPr>
          <w:szCs w:val="24"/>
          <w:lang w:val="lv-LV"/>
        </w:rPr>
      </w:pPr>
    </w:p>
    <w:p w14:paraId="61D5411A" w14:textId="77777777" w:rsidR="00ED6D15" w:rsidRPr="001E376B" w:rsidRDefault="00ED6D15" w:rsidP="00ED6D15">
      <w:pPr>
        <w:pStyle w:val="NormalWeb"/>
        <w:shd w:val="clear" w:color="auto" w:fill="FFFFFF"/>
        <w:spacing w:before="0" w:beforeAutospacing="0" w:after="0" w:afterAutospacing="0"/>
        <w:ind w:right="12"/>
        <w:jc w:val="both"/>
        <w:rPr>
          <w:i/>
          <w:iCs/>
        </w:rPr>
      </w:pPr>
      <w:r w:rsidRPr="001E376B">
        <w:rPr>
          <w:i/>
          <w:iCs/>
        </w:rPr>
        <w:t xml:space="preserve">Par likumprojekta “Transporta enerģijas likums”” </w:t>
      </w:r>
    </w:p>
    <w:p w14:paraId="4D2F6CD8" w14:textId="77777777" w:rsidR="00ED6D15" w:rsidRPr="001E376B" w:rsidRDefault="00ED6D15" w:rsidP="00ED6D15">
      <w:pPr>
        <w:pStyle w:val="NormalWeb"/>
        <w:shd w:val="clear" w:color="auto" w:fill="FFFFFF"/>
        <w:spacing w:before="0" w:beforeAutospacing="0" w:after="0" w:afterAutospacing="0"/>
        <w:ind w:right="12"/>
        <w:jc w:val="both"/>
      </w:pPr>
      <w:r>
        <w:rPr>
          <w:i/>
          <w:iCs/>
        </w:rPr>
        <w:t xml:space="preserve">atkārtoto </w:t>
      </w:r>
      <w:r w:rsidRPr="001E376B">
        <w:rPr>
          <w:i/>
          <w:iCs/>
        </w:rPr>
        <w:t xml:space="preserve">saskaņošanu </w:t>
      </w:r>
      <w:r w:rsidRPr="001E376B">
        <w:rPr>
          <w:i/>
        </w:rPr>
        <w:t>(VSS-1102)</w:t>
      </w:r>
    </w:p>
    <w:p w14:paraId="2F6F719D" w14:textId="77777777" w:rsidR="00ED6D15" w:rsidRPr="00FF77DB" w:rsidRDefault="00ED6D15" w:rsidP="00ED6D15">
      <w:pPr>
        <w:rPr>
          <w:szCs w:val="24"/>
          <w:lang w:val="lv-LV"/>
        </w:rPr>
      </w:pPr>
    </w:p>
    <w:p w14:paraId="61665106" w14:textId="77777777" w:rsidR="00ED6D15" w:rsidRPr="006D1513" w:rsidRDefault="00ED6D15" w:rsidP="00ED6D15">
      <w:pPr>
        <w:rPr>
          <w:szCs w:val="24"/>
          <w:lang w:val="lv-LV"/>
        </w:rPr>
      </w:pPr>
      <w:r w:rsidRPr="00FF77DB">
        <w:rPr>
          <w:szCs w:val="24"/>
          <w:lang w:val="lv-LV"/>
        </w:rPr>
        <w:t>Zemkopības ministrija</w:t>
      </w:r>
      <w:r>
        <w:rPr>
          <w:szCs w:val="24"/>
          <w:lang w:val="lv-LV"/>
        </w:rPr>
        <w:t xml:space="preserve"> </w:t>
      </w:r>
      <w:r w:rsidRPr="00FF77DB">
        <w:rPr>
          <w:szCs w:val="24"/>
          <w:lang w:val="lv-LV"/>
        </w:rPr>
        <w:t xml:space="preserve">savas kompetences ietvaros ir izvērtējusi </w:t>
      </w:r>
      <w:r>
        <w:rPr>
          <w:szCs w:val="24"/>
          <w:lang w:val="lv-LV"/>
        </w:rPr>
        <w:t xml:space="preserve">atkārtotai </w:t>
      </w:r>
      <w:r w:rsidRPr="00FF77DB">
        <w:rPr>
          <w:szCs w:val="24"/>
          <w:lang w:val="lv-LV"/>
        </w:rPr>
        <w:t>saskaņošanai nosūtīto</w:t>
      </w:r>
      <w:r>
        <w:rPr>
          <w:szCs w:val="24"/>
          <w:lang w:val="lv-LV"/>
        </w:rPr>
        <w:t xml:space="preserve"> likumprojektu “</w:t>
      </w:r>
      <w:r w:rsidRPr="00712C88">
        <w:rPr>
          <w:szCs w:val="24"/>
          <w:lang w:val="lv-LV"/>
        </w:rPr>
        <w:t>Transporta enerģijas likums" (VSS-1102)</w:t>
      </w:r>
      <w:r>
        <w:rPr>
          <w:szCs w:val="24"/>
          <w:lang w:val="lv-LV"/>
        </w:rPr>
        <w:t xml:space="preserve">, </w:t>
      </w:r>
      <w:r w:rsidRPr="00FF77DB">
        <w:rPr>
          <w:szCs w:val="24"/>
          <w:lang w:val="lv-LV"/>
        </w:rPr>
        <w:t xml:space="preserve">tā </w:t>
      </w:r>
      <w:r>
        <w:rPr>
          <w:szCs w:val="24"/>
          <w:lang w:val="lv-LV"/>
        </w:rPr>
        <w:t xml:space="preserve">pavadošo pielikumu, </w:t>
      </w:r>
      <w:r w:rsidRPr="00712C88">
        <w:rPr>
          <w:szCs w:val="24"/>
          <w:lang w:val="lv-LV"/>
        </w:rPr>
        <w:t>sākotnējās ietekmes novērtējuma ziņojum</w:t>
      </w:r>
      <w:r>
        <w:rPr>
          <w:szCs w:val="24"/>
          <w:lang w:val="lv-LV"/>
        </w:rPr>
        <w:t>u</w:t>
      </w:r>
      <w:r w:rsidRPr="00712C88">
        <w:rPr>
          <w:szCs w:val="24"/>
          <w:lang w:val="lv-LV"/>
        </w:rPr>
        <w:t xml:space="preserve"> (anotācija)</w:t>
      </w:r>
      <w:r>
        <w:rPr>
          <w:szCs w:val="24"/>
          <w:lang w:val="lv-LV"/>
        </w:rPr>
        <w:t xml:space="preserve">, izziņu par </w:t>
      </w:r>
      <w:r w:rsidRPr="00424B4D">
        <w:rPr>
          <w:szCs w:val="24"/>
          <w:lang w:val="lv-LV"/>
        </w:rPr>
        <w:t>atzinumos sniegtajiem iebildumiem</w:t>
      </w:r>
      <w:r>
        <w:rPr>
          <w:szCs w:val="24"/>
          <w:lang w:val="lv-LV"/>
        </w:rPr>
        <w:t xml:space="preserve"> </w:t>
      </w:r>
      <w:r w:rsidRPr="0047021F">
        <w:rPr>
          <w:szCs w:val="24"/>
          <w:lang w:val="lv-LV"/>
        </w:rPr>
        <w:t xml:space="preserve">un </w:t>
      </w:r>
      <w:r>
        <w:rPr>
          <w:szCs w:val="24"/>
          <w:lang w:val="lv-LV"/>
        </w:rPr>
        <w:t xml:space="preserve">saskaņo tā virzību bez papildus komentāriem. </w:t>
      </w:r>
    </w:p>
    <w:p w14:paraId="2D3F4DD7" w14:textId="77777777" w:rsidR="00ED6D15" w:rsidRDefault="00ED6D15" w:rsidP="00ED6D15">
      <w:pPr>
        <w:spacing w:before="60" w:after="60"/>
        <w:rPr>
          <w:szCs w:val="24"/>
          <w:shd w:val="clear" w:color="auto" w:fill="FFFFFF"/>
          <w:lang w:val="lv-LV"/>
        </w:rPr>
      </w:pPr>
      <w:r>
        <w:rPr>
          <w:szCs w:val="24"/>
          <w:shd w:val="clear" w:color="auto" w:fill="FFFFFF"/>
          <w:lang w:val="lv-LV"/>
        </w:rPr>
        <w:t xml:space="preserve">Uzskatām, ka atbildīgā ministrija ar labi </w:t>
      </w:r>
      <w:r w:rsidRPr="00043841">
        <w:rPr>
          <w:szCs w:val="24"/>
          <w:shd w:val="clear" w:color="auto" w:fill="FFFFFF"/>
          <w:lang w:val="lv-LV"/>
        </w:rPr>
        <w:t>strukturētu politikas instrumentu pārvaldību, koordināciju, kā arī ievērojot normatīvo</w:t>
      </w:r>
      <w:r>
        <w:rPr>
          <w:szCs w:val="24"/>
          <w:shd w:val="clear" w:color="auto" w:fill="FFFFFF"/>
          <w:lang w:val="lv-LV"/>
        </w:rPr>
        <w:t xml:space="preserve"> aktu sasaistes un saskaņotības principu ieviešanu, var panākt </w:t>
      </w:r>
      <w:r>
        <w:rPr>
          <w:lang w:val="lv-LV"/>
        </w:rPr>
        <w:t xml:space="preserve">Direktīvas 2018/2001 pārņemšanu </w:t>
      </w:r>
      <w:r w:rsidRPr="00043841">
        <w:rPr>
          <w:szCs w:val="24"/>
          <w:shd w:val="clear" w:color="auto" w:fill="FFFFFF"/>
          <w:lang w:val="lv-LV"/>
        </w:rPr>
        <w:t>nacionālajā tiesību aktu sistēmā</w:t>
      </w:r>
      <w:r>
        <w:rPr>
          <w:szCs w:val="24"/>
          <w:shd w:val="clear" w:color="auto" w:fill="FFFFFF"/>
          <w:lang w:val="lv-LV"/>
        </w:rPr>
        <w:t xml:space="preserve">, vienlaikus panākot visaptverošu </w:t>
      </w:r>
      <w:r>
        <w:rPr>
          <w:lang w:val="lv-LV"/>
        </w:rPr>
        <w:t xml:space="preserve">saskaņotību ar Enerģētikas savienības, Aprites ekonomikas un </w:t>
      </w:r>
      <w:proofErr w:type="spellStart"/>
      <w:r>
        <w:rPr>
          <w:lang w:val="lv-LV"/>
        </w:rPr>
        <w:t>Bioekonomikas</w:t>
      </w:r>
      <w:proofErr w:type="spellEnd"/>
      <w:r>
        <w:rPr>
          <w:lang w:val="lv-LV"/>
        </w:rPr>
        <w:t xml:space="preserve"> potenciāla izmantošanu Latvijas tautsaimniecības izaugsmē.</w:t>
      </w:r>
    </w:p>
    <w:p w14:paraId="7099F1D7" w14:textId="77777777" w:rsidR="00ED6D15" w:rsidRDefault="00ED6D15" w:rsidP="00ED6D15">
      <w:pPr>
        <w:widowControl/>
        <w:shd w:val="clear" w:color="auto" w:fill="FFFFFF"/>
        <w:rPr>
          <w:lang w:val="lv-LV"/>
        </w:rPr>
      </w:pPr>
    </w:p>
    <w:p w14:paraId="5CDFC2E9" w14:textId="77777777" w:rsidR="00ED6D15" w:rsidRDefault="00ED6D15" w:rsidP="00ED6D15">
      <w:pPr>
        <w:widowControl/>
        <w:shd w:val="clear" w:color="auto" w:fill="FFFFFF"/>
        <w:rPr>
          <w:lang w:val="lv-LV"/>
        </w:rPr>
      </w:pPr>
    </w:p>
    <w:p w14:paraId="0F453D96" w14:textId="77777777" w:rsidR="00ED6D15" w:rsidRDefault="00ED6D15" w:rsidP="00ED6D15">
      <w:pPr>
        <w:ind w:firstLine="0"/>
        <w:rPr>
          <w:szCs w:val="24"/>
          <w:lang w:val="lv-LV"/>
        </w:rPr>
      </w:pPr>
    </w:p>
    <w:p w14:paraId="6E586E45" w14:textId="77777777" w:rsidR="00ED6D15" w:rsidRPr="006D1513" w:rsidRDefault="00ED6D15" w:rsidP="00ED6D15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Valsts sekretāre</w:t>
      </w:r>
      <w:r w:rsidRPr="00FF77DB">
        <w:rPr>
          <w:szCs w:val="24"/>
          <w:lang w:val="lv-LV"/>
        </w:rPr>
        <w:tab/>
      </w:r>
      <w:r w:rsidRPr="00FF77DB">
        <w:rPr>
          <w:szCs w:val="24"/>
          <w:lang w:val="lv-LV"/>
        </w:rPr>
        <w:tab/>
      </w:r>
      <w:r w:rsidRPr="00FF77DB">
        <w:rPr>
          <w:szCs w:val="24"/>
          <w:lang w:val="lv-LV"/>
        </w:rPr>
        <w:tab/>
      </w:r>
      <w:r w:rsidRPr="00FF77DB">
        <w:rPr>
          <w:szCs w:val="24"/>
          <w:lang w:val="lv-LV"/>
        </w:rPr>
        <w:tab/>
      </w:r>
      <w:r w:rsidRPr="00FF77DB"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 xml:space="preserve">                         </w:t>
      </w:r>
      <w:proofErr w:type="spellStart"/>
      <w:r>
        <w:rPr>
          <w:szCs w:val="24"/>
          <w:lang w:val="lv-LV"/>
        </w:rPr>
        <w:t>D.Lucaua</w:t>
      </w:r>
      <w:proofErr w:type="spellEnd"/>
    </w:p>
    <w:p w14:paraId="14DBC020" w14:textId="47697F6F" w:rsidR="00ED6D15" w:rsidRDefault="00ED6D15"/>
    <w:p w14:paraId="354AA5E8" w14:textId="0BCB944B" w:rsidR="00F8581C" w:rsidRDefault="00F8581C"/>
    <w:p w14:paraId="7D6D59AA" w14:textId="77777777" w:rsidR="00F8581C" w:rsidRPr="00D90300" w:rsidRDefault="00F8581C" w:rsidP="00F8581C">
      <w:pPr>
        <w:ind w:firstLine="0"/>
        <w:jc w:val="left"/>
        <w:rPr>
          <w:sz w:val="20"/>
          <w:szCs w:val="20"/>
          <w:lang w:val="lv-LV"/>
        </w:rPr>
      </w:pPr>
      <w:r w:rsidRPr="00D90300">
        <w:rPr>
          <w:sz w:val="20"/>
          <w:szCs w:val="20"/>
          <w:lang w:val="lv-LV"/>
        </w:rPr>
        <w:t>Sirmā, 29178894</w:t>
      </w:r>
    </w:p>
    <w:p w14:paraId="6715DD32" w14:textId="77777777" w:rsidR="00F8581C" w:rsidRPr="00D90300" w:rsidRDefault="00F8581C" w:rsidP="00F8581C">
      <w:pPr>
        <w:ind w:firstLine="0"/>
        <w:rPr>
          <w:sz w:val="20"/>
          <w:szCs w:val="20"/>
          <w:lang w:val="lv-LV"/>
        </w:rPr>
      </w:pPr>
      <w:hyperlink r:id="rId4" w:history="1">
        <w:r w:rsidRPr="00D90300">
          <w:rPr>
            <w:rStyle w:val="Hyperlink"/>
            <w:sz w:val="20"/>
            <w:szCs w:val="20"/>
            <w:lang w:val="lv-LV"/>
          </w:rPr>
          <w:t>Kristine.Sirma@zm.gov.lv</w:t>
        </w:r>
      </w:hyperlink>
    </w:p>
    <w:p w14:paraId="4CD3AC8B" w14:textId="77777777" w:rsidR="00F8581C" w:rsidRDefault="00F8581C" w:rsidP="00F8581C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14:paraId="6F8F211E" w14:textId="77777777" w:rsidR="00F8581C" w:rsidRDefault="00F8581C" w:rsidP="00F8581C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14:paraId="60F666D2" w14:textId="77777777" w:rsidR="00F8581C" w:rsidRPr="00B16FA9" w:rsidRDefault="00F8581C" w:rsidP="00F8581C">
      <w:pPr>
        <w:tabs>
          <w:tab w:val="left" w:pos="2910"/>
        </w:tabs>
        <w:ind w:firstLine="0"/>
        <w:rPr>
          <w:sz w:val="16"/>
          <w:szCs w:val="16"/>
          <w:lang w:val="lv-LV"/>
        </w:rPr>
      </w:pPr>
    </w:p>
    <w:p w14:paraId="1C04C103" w14:textId="77777777" w:rsidR="00F8581C" w:rsidRPr="00F8581C" w:rsidRDefault="00F8581C">
      <w:pPr>
        <w:rPr>
          <w:lang w:val="lv-LV"/>
        </w:rPr>
      </w:pPr>
    </w:p>
    <w:sectPr w:rsidR="00F8581C" w:rsidRPr="00F858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15"/>
    <w:rsid w:val="00ED6D15"/>
    <w:rsid w:val="00F8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592815"/>
  <w15:chartTrackingRefBased/>
  <w15:docId w15:val="{20CC3AD8-E3A4-4263-8FF7-D10A059F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D15"/>
    <w:pPr>
      <w:widowControl w:val="0"/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6D15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character" w:styleId="Hyperlink">
    <w:name w:val="Hyperlink"/>
    <w:uiPriority w:val="99"/>
    <w:unhideWhenUsed/>
    <w:rsid w:val="00F8581C"/>
    <w:rPr>
      <w:color w:val="0000FF"/>
      <w:u w:val="single"/>
    </w:rPr>
  </w:style>
  <w:style w:type="paragraph" w:styleId="NoSpacing">
    <w:name w:val="No Spacing"/>
    <w:uiPriority w:val="1"/>
    <w:qFormat/>
    <w:rsid w:val="00F8581C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istine.Sirma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749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2</cp:revision>
  <dcterms:created xsi:type="dcterms:W3CDTF">2021-11-02T09:01:00Z</dcterms:created>
  <dcterms:modified xsi:type="dcterms:W3CDTF">2021-11-02T09:02:00Z</dcterms:modified>
</cp:coreProperties>
</file>