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22-TA-1113: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Augstskolu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ir izstrādāts, pamatojoties uz konceptuālo ziņojumu "Par jauna doktorantūras modeļa ieviešanu Latvijā”, norādām, ka atbilstoši Ministru kabineta 2020. gada 25. jūnijā rīkojuma Nr. 345 “Par konceptuālo ziņojumu "Par jauna doktorantūras modeļa ieviešanu Latvijā”” 6.punktam Izglītības un zinātnes ministrijai konceptuālajā ziņojumā ietvertajā risinājumā iekļautos pasākumus, kas saistīti ar jauna doktorantūras modeļa ieviešanu, ir jāīsteno piešķirto valsts budžeta līdzekļu ietvaros (finansēšanas modeļa pirmais risinājums) un 2022. gadā jāizvērtē nepieciešamība pāriet uz straujākas pārmaiņas veicinošu modeli (finansēšanas modeļa otrais vai trešais risinājums), savukārt atbilstoši 7. punktam jautājums par jauna doktorantūras modeļa ieviešanai nepieciešamo papildu valsts budžeta līdzekļu piešķiršanu 2024. gadā un turpmākajos gados ir izskatāms Ministru kabinetā kārtējā gada un vidēja termiņa valsts budžeta likumprojektu sagatavošanas un izskatīšanas procesā kopā ar visu ministriju un centrālo valsts iestāžu iesniegtajiem prioritāro pasākumu pieteikumiem atbilstoši valsts budžeta finansiālajām iespējām. Līdz ar to, ņemot vērā, ka likumprojektā ietverto normu īstenošanai būs nepieciešams papildu valsts budžeta finansējums 2023.gadā -1 500 000 euro, 2024.gadā un – 3 000 000 euro, 2025.gadā un turpmāk  - 4 500 000 euro, tad likumprojekts ir virzāms izskatīšanai tikai tad, ja Ministru kabinets gadskārtējā valsts budžeta likumprojekta izskatīšanas procesā, izskatot visu nozaru ministriju un citu centrālo valsts iestāžu iesniegtos prioritāro pasākumu pieteikumus, tai skaitā Izglītības un zinātnes ministrijas iesniegto starpnozaru prioritāro pasākumu “Jaunā doktorantūras modeļa ieviešana” likumprojektam “Par valsts budžetu 2023.gadam” un likumprojektam “Par vidēja termiņa budžeta ietvaru 2023., 2024. un 2025.gadam”, atbalstīs priekšlikumu par papildu valsts budžeta līdzekļu piešķiršanu likumprojektā paredzēto uzdevumu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un zinātnes ministrija (IZM)  pilda konceptuālajā ziņojumā “Par jauna doktorantūras modeļa ieviešanu Latvijā” (turpmāk - konceptuālais ziņojums), kas tika atbalstīts Ministru kabinetā 2020. gada 25. jūnijā ar Ministru kabineta rīkojumu Nr. 345, paredzēto uzdevumu līdz 2025. gada 31. decembrim veikt nepieciešamos pasākumus jauna doktorantūras modeļa ieviešanai (sk. 25.06.2020 Ministru kabineta rīkojuma Nr. 345 (prot. Nr. 41 54. §) “Par konceptuālo ziņojumu “Par jauna doktorantūras modeļa ieviešanu Latvijā”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konceptuālā ziņojumā ietverto turpmākās rīcības indikatīvo plānu (58.–61. lp.) uzdevuma pakāpeniskai izpildei grozījumi Augstskolu likumā un Zinātniskās darbības likumā bija jāiesniedz izskatīšanai Ministru kabinetā līdz 2021. gada 31. decembrim. Šis termiņš jau tiek kavēts, ņemot vērā IZM virzāmo reformu apjomu. IZM neredz ieguvumus no jaunā doktorantūras modeļa ieviešanas atlikšanas. Gan par atbalstu šim likumprojektam, gan par Budžeta likumu lēmumu pieņems Saeima. Uzskatām, ja likumprojekts tiks iesniegts Saeimā septembrī, likumprojekts var tikt skatīts Saeimā paralēli ar Budžeta likumu. Attiecīgi Saeimai būs pieejama pilna informācija lēmuma pieņemšanai: kāds būs normatīvais ietvars jaunā doktorantūras modeļa īstenošanai un tam nepieciešamais finansējums. Saeima var gan atbalstīt, gan neatbalstīt šos grozījumus, gan pieņemt likuma grozījumus citā redakcijā, ja uzskata par nepieciešamu, prasot IZM arī citus aprēķinus. Lūdzam ņemt vērā, ka šīs jautājums ir Saeimas kompetencē.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likumprojekta virzība, kura izpilde var netikt nodrošināta nepietiekamā finansējuma dēļ, līdz ar to uzturam spēkā izziņas par atzinumos sniegtajiem iebildumiem 1.punkta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likumprojekts ir virzāms izskatīšanai tikai pēc tam vai vienlaikus, ja Ministru kabinets likumprojekta “Par valsts budžetu 2023.gadam” un likumprojekta “Par vidēja termiņa budžeta ietvaru 2023., 2024. un 2025.gadam” sagatavošanas procesā, izskatot visu nozaru ministriju un citu centrālo valsts iestāžu iesniegtos prioritāro pasākumu pieteikumus, atbalstīs priekšlikumu par papildu valsts budžeta līdzekļu piešķiršanu likumprojektā paredzēto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iebildumu, skaidrojam, ka papildu finansējums, ko Izglītības un zinātnes ministrija (IZM) ir pieprasījusi likumprojekta “Grozījumi Augstskolu likumā” (turpmāk – projekts) izpildei ar prioritāro pasākumu un saskaņā ar konceptuālo ziņojumu “Par jauna doktorantūras modeļa ieviešanu Latvijā”, kas tika atbalstīts Ministru kabinetā 2020. gada 25. jūnijā ar Ministru kabineta rīkojumu Nr. 345 (turpmāk – konceptuālais ziņojums), tiks skatīts budžeta likuma veidošanas procesā, kopā ar citu ministriju prioritāriem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spēkā stāšanās noteikumu, ņemot vērā to, ka anotācijas 1.2. apakšsadaļā norādīts, ka tas stāsies spēkā 2023. gada 1. septembrī, vai precizēt anotācijas 1.2.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nepieciešamību noteikt, ka projekts stājas spēkā 2023. gada 1. septembrī, ņemot vērā to, ka regulējumam, kas saistīts ar zinātnes doktora grāda piešķiršanas kārtību spēkā stāšanos 2023. gada 1. septembrī jau paredz projekta 27. pantā ietvertais Augstskolu likuma pārejas noteikumu 94. punkts. Projektā ir ietverts arī tāds regulējums, kura spēkā stāšanās nav saistīta ar zinātnes doktora grāda piešķiršanas regulējuma izmaiņām, tādējādi šāds regulējums var stāties spēkā vispārējā kārtībā, izņemot gadījumu, ja šāda spēkā stāšanās termiņa noteikšanai ir attiecīgs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visā likumā, izņemot pārejas noteikumu 29. un 30. punktu, vārdus “akadēmiskais amats“ (attiecīgā locījumā un skaitlī) ar vārdiem “akadēmiskā personāla amats” (attiecīgā locījumā un skaitlī).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Augstskolu likumā" (turpmāk – projekts) 2. pants un 13. panta pirmā daļa paredz Augstskolu likuma tekstā aizstāt vārdu savienojumu "akadēmiskais amats" ar vārdu savienojumu "akadēmiskā personāla amats". Šobrīd Augstskolu likumā tiek lietoti termini "akadēmiskais personāls" un "akadēmiskais amats". Kopumā secināms, ka akadēmiskais personāls ir visas personas, kas augstskolā ieņem akadēmisko amatu, jo personāls ir darbinieku kopums, līdzīgi būtu, piemēram, juridisks amats un juridiskais personāls, nevis juridiskā personāla amats un juridiskais personāls. Vēršam uzmanību uz to, ka Zinātniskās darbības likums arī lieto terminu "akadēmiskais amats". Izglītības un zinātnes ministrija ir sagatavojusi likumprojektu "Grozījumi Zinātniskās darbības likumā" un tajā nav paredzēts grozīt termina "akadēmiskais amats" lietojumu. Augstskolas vienlaicīgi ir gan augstākās izglītības iestādes, gan zinātniskās institūcijas, tātad uz tām attiecināms arī Zinātniskās darbības likums. Vienlaikus, precizējot lietoto terminoloģiju Augstskolu likumā un neprecizējot to Zinātniskās darbības likumā, veidosies situācija, ka saskaņā ar Augstskolu likumu augstskolās būs akadēmiskā personāla amati, savukārt saskaņā ar Zinātniskās darbības likumu augstskolās būs akadēmiskie amati. Saskaņā ar Ministru kabineta 2009. gada 3. februāra noteikumu Nr. 108 "Normatīvo aktu projektu sagatavošanas noteikumi" (turpmāk – sagatavošanas noteikumi) 2.3. apakšpunktā noteikto normatīvā akta projekta tekstu raksta normatīvajiem aktiem atbilstošā vienotā stilistikā, izmantojot vienveidīgas un standartizētas vārdiskās izteiksmes. Ņemot vērā minēto, lūdzam izvērtēt projekta 2. pantā un 13. panta pirmajā daļā ietvertā regulējuma nepieciešamību un saskaņot to ar Zinātniskās darbības likumā paredzēto regulējumu. Vienlaikus lūdzam pārskatīt projektā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“Grozījumi Augstskolu likumā” (turpmāk – projekts)  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izslēgts grozījums Augstskolu likuma 26. panta pirmās daļas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projektā, kā arī Tiesību akta projekta “Grozījumi Augstskolu likumā”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precizēta lietotā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lai gan Augstskolu likumā un Zinātniskās darbības likumā ir lietots jēdziens “akadēmiskais amats”, tomēr ir būtiskas atšķirības, kas jāņem vērā, salāgojot šī jēdziena lietojumu abos likumos. Zinātniskās darbības likuma mērķis ir nostiprināt zinātni kā īpaši svarīgu sabiedrības attīstības faktoru, tajā skaitā zinātnes un augstākās izglītības vienotību, un tiesības jebkurai personai veikt zinātnisko darbību. Zinātniskās darbības likuma 26. panta pirmajā daļā skaidrotais jēdziens “akadēmiskais amats” piemērojams ne tikai augstskolā, bet jebkurā institūcijā, kas atbilst “zinātniskajai institūcijai” Zinātniskās darbības likuma 1. panta pirmās daļas 7. punkta izpratnē.  Zinātniskās darbības likumā minētais jēdziens neparedz, ka vadošais pētnieks un pētnieks ir augstskolas akadēmiskais personāls kā tas ir Augstskolu likuma 26. pantā. Zinātniskās darbības likumā minētais jēdziens netiek mainīts.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jaunu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akadēmiskā vide</w:t>
            </w:r>
            <w:r w:rsidR="00000000" w:rsidRPr="00000000" w:rsidDel="00000000">
              <w:rPr>
                <w:rtl w:val="0"/>
              </w:rPr>
              <w:t xml:space="preserve">  – ar akadēmisku un profesionālu studiju programmu īstenošanu, zinātnisko darbību un māksliniecisko jaunradi saistīto resursu un darbības rezultātu kopums, kas apliecina augstskolas piederību Eiropas Augstākās izglītības un Eiropas Pētniecības telpai, tajā skaitā augstskolu personāls un zinātnisko institūciju zinātniskie darbinieki, zinātnisko publikāciju regularitāte un kvalitāte, starptautiskās sadarbības apjoms un aktivitāte zinātnes komunikācijā, reputācija sabiedrībā;”;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pantā ietvertajā Augstskolu likuma 1. panta 1.</w:t>
            </w:r>
            <w:r w:rsidR="00000000" w:rsidRPr="00000000" w:rsidDel="00000000">
              <w:rPr>
                <w:vertAlign w:val="superscript"/>
                <w:rtl w:val="0"/>
              </w:rPr>
              <w:t xml:space="preserve">1</w:t>
            </w:r>
            <w:r w:rsidR="00000000" w:rsidRPr="00000000" w:rsidDel="00000000">
              <w:rPr>
                <w:rtl w:val="0"/>
              </w:rPr>
              <w:t xml:space="preserve"> punktā skaidrots termins "akadēmiskā vide", kurā noteikts, ka akadēmiskā vide ir ar akadēmisku un profesionālu studiju programmu īstenošanu, zinātnisko darbību un māksliniecisko jaunradi saistīto resursu un darbības rezultātu kopums, kas apliecina augstskolas piederību Eiropas Augstākās izglītības un Eiropas Pētniecības telpai. Vēršam uzmanību uz to, ka nav saprotams, kā tiks pārbaudīts, ka resursu un darbības rezultātu kopums apliecina augstskolas piederību Eiropas Augstākās izglītības un Eiropas Pētniecības telpai. Ministru kabineta 2009. gada 3. februāra noteikumu Nr. 108 "Normatīvo aktu projektu sagatavošanas noteikumi" (turpmāk – sagatavošanas noteikumi) 3.1. apakšpunkts noteic, ka normatīvā akta projektā neietver normas, kas ir deklaratīvas. Tieslietu ministrijas ieskatā piebilde par augstskolas piederību Eiropas Augstākās izglītības un Eiropas Pētniecības telpai ir deklaratīva, jo pēc būtības tā netiks pārbaudīta. Ņemot vērā minēto, lūdzam izslēgt attiecīgo piebildi vai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termina "akadēmiskā vide" skaidrošanu un lietošanu projektā, ņemot vērā to, ka vārdu savienojums "akadēmiskā vide" tiek lietots ne tikai ar termina skaidrojumā ietverto nozīmi, skatīt, piemēram, projekta 25. pantā ietverto Augstskolu likuma 89. panta pirmās daļas 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termina “akadēmiskā vide” skaidrojums. Izvērtēta termina “akadēmiskā vide” lietošana projektā atbilstoši precizētajam termina skaidrojumam un precizēts projektā ietvertais Augstskolu likuma 89. panta pirmās daļas 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minēts, ka “augstskolas piederība Eiropas Augstākās izglītības un Eiropas Pētniecības telpai ir deklaratīva, jo pēc būtības tā netiks pārbaudīta”. Piekrītam, ka, vārds “piederība” nav atbilstošākais, lai skaidrotu Latvijas augstākās izglītības un zinātnes salāgošanu ar Eiropas Augstākās izglītības telpu (EAIT) un Eiropas Pētniecības telpu (EPT), tādēļ minētais vārds aizstājams ar “integrācija”, kas skaidri norāda virzienu, kurā jāvirza Latvijas augstākā izglītība un zinātne, lai tās būtu konkurētspējīgas Eiropas Savienībā (ES). Norma par Latvijas augstākās izglītības un zinātnes virzību uz integrāciju EAIT un EPT nav uzskatāma par deklaratīvu. Šāda virzība ir nepieciešama, jo bez integrācijas starptautiska rakstura veidojumos (sistēmās, vidēs), kādas ir šīs telpas, Latvijai būs grūti konkurēt augstākajā izglītībā un zinātnē ar attiecīgo veidojumu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EAIT principos, tostarp nodrošinot atbilstību Eiropas kvalifikāciju ietvarstruktūrai, pamatojas, piemēram, ar ārvalstī atzītu augstskolu veidotas kopīgas studiju programmas apguves rezultātā iegūstamais grāds vai profesionālā kvalifikācija (sk. Augstskolu likuma 55.1 panta otrās daļas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EPT ir pētniecības un inovāciju programmu sistēma, kas vērsta uz vienota tirgus izveidi pētniecības, inovāciju un tehnoloģiju jomā visā ES. EPT palīdz dalībvalstīm kopā strādāt efektīvāk, stingri saskaņojot to pētniecības politiku un programmas. Pētnieku un zināšanu brīva aprite veicina labāku pārrobežu sadarbību, kritiskās masas (spēja veikt pētniecību) palielināšanu un konkurēšanu visa Eiropas kontinenta mērogā (saskaņā ar https://research-and-innovation.ec.europa.eu/strategy/strategy-2020-2024/our-digital-future/european-research-area_en un https://www.consilium.europa.eu/lv/infographics/european-research-area/).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izstrādātajos un valdības atbalstītajos plānošanas dokumentos, piemēram, konceptuālajā ziņojumā “Par augstskolu iekšējās pārvaldības modeļa maiņu” (https://likumi.lv/ta/id/313034-par-konceptualo-zinojumu-par-augstskolu-ieksejas-parvaldibas-modela-mainu?&amp;search=on) ietvertais risinājums, kā arī Zinātnes, tehnoloģijas attīstības un inovācijas pamatnostādnēs 2021.-2027. gadam (https://likumi.lv/ta/id/322468-par-zinatnes-tehnologijas-attistibas-un-inovacijas-pamatnostadnem-2021-2027-gadam) ietvertie rīcības virzieni paredz Latvijas pilnvērtīgu integrāciju EPT. Tādēļ likumsakarīgi, ka Latvijas zinātniskās institūcijas jau īsteno virkni projektu, kuru galvenais mērķis ir veiksmīgi iekļauties EPT.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2021/695 (2021. gada 28. aprīlis), ar ko izveido pētniecības un inovācijas pamatprogrammu “Apvārsnis Eiropa”, nosaka, ka EPT stiprināšanai atvēlētajam kopējam budžetam vajadzētu būt vismaz 3,3 % (apm. 2,8 miljardiem EUR) no pamatprogrammas “Apvārsnis Eiropa” kopējā budžeta – vairāk nekā 86 miljardiem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par pamatprogrammas “Apvārsnis Eiropa” daļu “Dalības paplašināšana un EPT stiprināšana” komponentu “Dalības paplašināšana un izcilības izplatīšana”: https://eur-lex.europa.eu/legal-content/LV/TXT/HTML/?uri=CELEX:32021R0695&amp;from=EN#d1e4610-1-1)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jaunu 1.</w:t>
            </w:r>
            <w:r w:rsidR="00000000" w:rsidRPr="00000000" w:rsidDel="00000000">
              <w:rPr>
                <w:vertAlign w:val="superscript"/>
                <w:rtl w:val="0"/>
              </w:rPr>
              <w:t xml:space="preserve">2</w:t>
            </w:r>
            <w:r w:rsidR="00000000" w:rsidRPr="00000000" w:rsidDel="00000000">
              <w:rPr>
                <w:rtl w:val="0"/>
              </w:rPr>
              <w:t xml:space="preserve">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jaunu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akadēmiskā vide</w:t>
            </w:r>
            <w:r w:rsidR="00000000" w:rsidRPr="00000000" w:rsidDel="00000000">
              <w:rPr>
                <w:rtl w:val="0"/>
              </w:rPr>
              <w:t xml:space="preserve">  – sabiedrības daļa (piemēram, augstskolu personāls, zinātniskie darbinieki) un apstākļu kopums (piemēram, finansējums), kas saistīts ar akadēmiskās izglītības un profesionālās augstākās izglītības studiju programmu īstenošanu, zinātnisko darbību un māksliniecisko jaunradi;”;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panta pirmā daļa paredz papildināt Augstskolu likuma 1. pantu ar jauna termina "akadēmiskā vide" skaidrojumu. No termina skaidrojuma izriet, ka tas attiecināms uz jebkura līmeņa studiju programmu augstskolā. Vienlaikus projekta tekstā šis termins tiek lietots tikai attiecībā uz doktora studiju programmām. Vēršam uzmanību uz to, ka faktiski ar akadēmisko vidi tiek saprasts studiju programmu īstenošanā iesaistītais personāls, proti, cilvēkresursi, un materiāltehniskie resursi, kas ietver gan finansējumu, gan infrastruktūru, gan citus nepieciešamos resursus. Tādējādi akadēmiskā vide ir studiju programmu īstenošanai visi nepieciešamie resursi un būtu attiecināma arī uz pārējām studiju programmām. Saskaņā ar šobrīd projekta tekstā šī termina lietojumu secināms, ka tas lietots tikai ar mērķi, lai projektā ietvertais regulējums būtu noformulējams īsāk un vienkāršāk. Saskaņā ar sagatavošanas noteikumu 2.3. apakšpunktā noteikto normatīvā akta projekta tekstu raksta normatīvajiem aktiem atbilstošā vienotā stilistikā, izmantojot vienveidīgas un standartizētas vārdiskās izteiksmes. Ņemot vērā minēto, lūdzam izslēgt projekta 3. panta pirmo daļu vai attiecīgo terminu lietot visā Augstskolu likuma tekstā, kur faktiski ir runa par akadēmisko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termina “akadēmiskā vide”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55.</w:t>
            </w:r>
            <w:r w:rsidR="00000000" w:rsidRPr="00000000" w:rsidDel="00000000">
              <w:rPr>
                <w:vertAlign w:val="superscript"/>
                <w:rtl w:val="0"/>
              </w:rPr>
              <w:t xml:space="preserve">2</w:t>
            </w:r>
            <w:r w:rsidR="00000000" w:rsidRPr="00000000" w:rsidDel="00000000">
              <w:rPr>
                <w:rtl w:val="0"/>
              </w:rPr>
              <w:t xml:space="preserve"> panta piektās daļas 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jaunu 1.</w:t>
            </w:r>
            <w:r w:rsidR="00000000" w:rsidRPr="00000000" w:rsidDel="00000000">
              <w:rPr>
                <w:vertAlign w:val="superscript"/>
                <w:rtl w:val="0"/>
              </w:rPr>
              <w:t xml:space="preserve">2</w:t>
            </w:r>
            <w:r w:rsidR="00000000" w:rsidRPr="00000000" w:rsidDel="00000000">
              <w:rPr>
                <w:rtl w:val="0"/>
              </w:rPr>
              <w:t xml:space="preserve">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jaunu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akadēmiskā vide</w:t>
            </w:r>
            <w:r w:rsidR="00000000" w:rsidRPr="00000000" w:rsidDel="00000000">
              <w:rPr>
                <w:rtl w:val="0"/>
              </w:rPr>
              <w:t xml:space="preserve">  – sabiedrības daļa (piemēram, augstskolu personāls, zinātniskie darbinieki) un apstākļu kopums (piemēram, finansējums), kas saistīts ar akadēmiskās izglītības un profesionālās augstākās izglītības studiju programmu īstenošanu, zinātnisko darbību un māksliniecisko jaunradi;”;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(LZA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3. punkta paredzētais 11 pants ar jauna termina “akadēmiskā vide” formulēju ir pretrunā ar Projekta anotācijā (ex-ante) norādīto Agstskolu likumu grozījumu mērķi – ieviest jaunu doktorantūras modeli, atbilstoši grozot Augstskolu likumu, tostarp pilnveidojot terminoloģiju, lai nodrošinātu nepārprotamu un skaidru tiesību normu izpratni. Definējumā izmantoti neskaidra tvēruma jēdzieni kā “apstākļu kopums”, kas ilustrēts ar dažiem piemēriem, atstājot atvērumu likumprojektā neminētiem piemēriem, rada pārprotamu un neskaidru gan paša termina, gan ar to saistīto tiesību normu izpratni, kas attiecīgi radīs šķēršļus jaunā doktorantūras modeļa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2.Termina “akadēmiskā vide” neskaidrību radošais formulējums saistībā ar grozījumu spēkā stāšanās brīdi Projekta 89.panta pirmās daļas 3.punktā noteikto doktorantūras skolas atbildību nodrošināt doktora studiju programmās to īstenošanai nepieciešamo akadēmisko vidi, tiek pieprasīta bez saprotamiem finansēšanas nosacījumiem, jo Projekta 1 Pārejas noteikumu 91.punkts nosaka MK pienākumu izstrādāt noteikumus līdz 2022.gada 31.decembrim, -  kā rezultātā tiek radīta neizpildāma tiesību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punkts: 1.pantā papildināt pantu ar jaunu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“akadēmiskā vide  –  resursu un darbības rezultātu kopums, kas apliecina augstskolas piederību Eiropas augstākās izglītības un Eiropas pētniecības telpai un kuras esamību pierāda zinātnisko publikāciju, studiju programmu un piešķirto kvalifikāciju daudzveidība, regularitāte, un kvalitāte, starptautiskās sadarbības apjoms un aktivitāte zinātnes komunikācijā un reputācija sabiedrībā, ietverot augstskolu personālu un zinātniskos darbiniekus.”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loģiskai lietu secībai harmonizēt laikā un telpā Ministru Kabineta un augstskolas doktorantūras skolas atbildību un pienākumus, sinhronizējot Projekta 89.panta pirmās daļas 3.punktu ar Pārejas noteikumu 91.punktu.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termina “akadēmiskā vide” skaidrojums. Skaidrojumā veikto precizējumu pamatojumu sk.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kārtība par to, kādā doktorantūru finansē no valsts budžeta līdzekļiem, un nosacījumi augstskolai valsts budžeta finansējuma saņemšanai tiks izstrādāti ciešā sadarbībā ar augstākās izglītības un zinātnes sektoru. Tā pamatosies šobrīd spēkā esošajos valsts budžeta finansējuma saņemšanas principos, kā arī doktorantūras īstenotāja kapacitātē nodrošināt doktorantiem pētniecības veikšanai atbilstošu akadēmisko vidi.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jaunu 1.</w:t>
            </w:r>
            <w:r w:rsidR="00000000" w:rsidRPr="00000000" w:rsidDel="00000000">
              <w:rPr>
                <w:vertAlign w:val="superscript"/>
                <w:rtl w:val="0"/>
              </w:rPr>
              <w:t xml:space="preserve">2</w:t>
            </w:r>
            <w:r w:rsidR="00000000" w:rsidRPr="00000000" w:rsidDel="00000000">
              <w:rPr>
                <w:rtl w:val="0"/>
              </w:rPr>
              <w:t xml:space="preserve">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5.¹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doktorantūra </w:t>
            </w:r>
            <w:r w:rsidR="00000000" w:rsidRPr="00000000" w:rsidDel="00000000">
              <w:rPr>
                <w:rtl w:val="0"/>
              </w:rPr>
              <w:t xml:space="preserve">– akreditētas augstskolas izveidota doktoru sagatavošanas sistēma, kuras īstenošanu organizē doktorantūras skola;”;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panta trešā daļa paredz papildināt Augstskolu likuma 1. pantu ar termina "doktorantūra" skaidrojumu. Augstskolu likumā šobrīd tiek lietoti termini "doktoranti" un "doktorandi", kas ir uzskatāmi par doktora studiju programmas studējošajiem, sarunvalodā tiek lietots vārdu savienojums "doktorantūrā studējošie". Vienlaikus Augstskolu likumā tiek lietots termins "maģistranti", kas ir uzskatāmi par maģistra studiju programmas studējošajiem, sarunvalodā tiek lietots vārdu savienojums "maģistrantūrā studējošie". Tomēr projekts paredz skaidrot tikai terminu "doktorantūra", kas pēc būtības paredz Augstskolu likumā skaidrot sarunvalodā lietotu vārdu. Papildus vēršam uzmanību uz to, ka Zinātniskās darbības likumā lietots vārdu savienojums "doktorantūras studiju programma". No minētā secināms, ka ar vārdu "doktorantūra" netiek saprasta augstskolu izveidota sistēma, bet gan pati doktora studiju programma. Minēto pēc būtības apliecina arī tas, ka studiju programmu īstenošanas mehānisma noteikšana izriet no Augstskolu likuma 55. panta pirmajā daļā noteiktā, kas attiecināms arī uz doktora studiju programmu īstenošanu. Ņemot vērā minēto, nav saprotama attiecīgā termina skaidrošanas nepieciešamība Augstskolu likumā, jo šim terminam jau ir izveidojusies sava nozīme. Ņemot vērā minēto, lūdzam izslēgt projekta 3. panta trešo daļu. Vienlaikus vēršam uzmanību uz to, ka termins "doktors" ir sarunvalodā lietots saīsinājums vārdu savienojumam "persona ar doktora grādu".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termina “doktorantūra” skaidrojums. Veikto precizējumu pamatojumu sk.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un anotācijā attiecībā uz personām, kam piešķirts doktora grāds, sarunvalodas vārds “doktors” aizstāts ar jēdzienu “persona ar doktora grādu” vai “persona, kurai piešķirts doktora grāds”.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nepiekrīt iebildumā norādītajam: “No minētā secināms, ka ar vārdu “doktorantūra” netiek saprasta augstskolu izveidota sistēma, bet gan pati doktora studiju programma,” un ka termins “doktorantūra” “pēc būtības paredz Augstskolu likumā skaidrot sarunvalodā lietotu vārdu.” Vēršam uzmanību, ka termina “doktorantūra” skaidrojums nesatur norādi uz doktora studiju programmām, bet uz sistēmu, kurā šo programmu īstenošana ir viena no šīs sistēmas daļām. Doktorantūras kā sistēmas kvalitatīvu darbošanos, veicot virkni funkciju un uzdevumu, nodrošina doktorantūras skola (projektā ietvertā Augstskolu likuma 89. pants). Jaunais termins “doktorantūra” vērtējams projektā ietverto jauno likuma normu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sakārtot vārdu “doktorands” un “doktorants” lietojumu, izslēdzot no Augstskolu likuma 26. panta 3. punktā vārdus “to skaitā maģistranti, doktorandi un rezidenti”, jo Augstskolu likuma 44. panta pirmā daļa jau nosaka, kas ir augstskolās studējošie, t.sk. doktoranti.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ietvaros nav sasaistes ar Zinātniskās darbības likumā lietoto izteicienu “doktorantūras studiju programma”, turklāt likumprojekts “Grozījumi Zinātniskās darbības likumā”’ (22-TA-579) paredz izslēgt minēto izteicienu no Zinātniskās darbības likuma 11. panta trešās daļas, kā arī no 16. panta 8.</w:t>
            </w:r>
            <w:r w:rsidR="00000000" w:rsidRPr="00000000" w:rsidDel="00000000">
              <w:rPr>
                <w:vertAlign w:val="superscript"/>
                <w:rtl w:val="0"/>
              </w:rPr>
              <w:t xml:space="preserve">1</w:t>
            </w:r>
            <w:r w:rsidR="00000000" w:rsidRPr="00000000" w:rsidDel="00000000">
              <w:rPr>
                <w:rtl w:val="0"/>
              </w:rPr>
              <w:t xml:space="preserve">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piekrīt iebildumā minētajam par nepieciešamību sakārtot Augstskolu likumā lietotos terminus, tostarp arī precizējot projektā ietvertos jaunos terminus, lai nodrošinātu turpmāku skaidru likuma normu izpratni.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5.¹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trešās daļas 1. punktā vārdus “zinātnes nozarēs” ar vārdiem “zinātnes nozaru grupās”;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7. panta otrajā daļā ietverto grozījumu Augstskolu likuma 3.</w:t>
            </w:r>
            <w:r w:rsidR="00000000" w:rsidRPr="00000000" w:rsidDel="00000000">
              <w:rPr>
                <w:vertAlign w:val="superscript"/>
                <w:rtl w:val="0"/>
              </w:rPr>
              <w:t xml:space="preserve">3</w:t>
            </w:r>
            <w:r w:rsidR="00000000" w:rsidRPr="00000000" w:rsidDel="00000000">
              <w:rPr>
                <w:rtl w:val="0"/>
              </w:rPr>
              <w:t xml:space="preserve"> panta trešās daļas 1. punkts paredzēs, ka lietišķo zinātņu universitāte savu mērķu sasniegšanai īsteno studiju programmas vismaz divos studiju virzienos, kā arī veic starptautiski atzītu zinātnisko darbību, kas aprobēta ar starptautiski atzītām (citētām) zinātniskajām publikācijām, zinātniski recenzētām monogrāfijām, intelektuālā īpašuma objektiem (piemēram, patents, augu šķirne), vismaz divās zinātnes nozaru grupās. Šobrīd Augstskolu likuma 3.</w:t>
            </w:r>
            <w:r w:rsidR="00000000" w:rsidRPr="00000000" w:rsidDel="00000000">
              <w:rPr>
                <w:vertAlign w:val="superscript"/>
                <w:rtl w:val="0"/>
              </w:rPr>
              <w:t xml:space="preserve">3</w:t>
            </w:r>
            <w:r w:rsidR="00000000" w:rsidRPr="00000000" w:rsidDel="00000000">
              <w:rPr>
                <w:rtl w:val="0"/>
              </w:rPr>
              <w:t xml:space="preserve"> panta trešās daļas 1. punkts paredz, ka tiek veikta zinātniskā darbība vismaz divās zinātnes nozarēs. Ministru kabineta 2018. gada 23. janvāra noteikumi Nr. 49 "Noteikumi par Latvijas zinātnes nozarēm un apakšnozarēm" paredz, ka kopumā ir sešas zinātnes nozaru grupas, savukārt zinātnes nozares ir vairāk nekā 40. Saskaņā ar Ministru kabineta 2018. gada 11. decembra noteikumiem Nr. 793 "Studiju virzienu atvēršanas un akreditācijas noteikumi" kopumā ir 32 studiju virzieni. Tādējādi ir iespējams, ka šobrīd augstskolas, kas atbilst lietišķās zinātnes universitātes tipam, īsteno studiju virzienus un veic zinātnisko darbību vienas zinātnes nozaru grupas ietvaros. Proti, projekta 7. panta otrā daļa paaugstina lietišķo zinātņu universitātes prasības. Ņemot vērā minēto, lūdzam projekta sākotnējās ietekmes novērtējuma ziņojumā (turpmāk – anotācija) skaidrot, vai augstskolas, kuras šobrīd atbilst lietišķo zinātņu universitātes prasībām, atbildīs projekta 7. panta otrajā daļā noteiktajam, vai paredzēt saprātīgu pārejas periodu atbilstības jaunajām prasībām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2018. gada 23. janvāra noteikumi Nr. 49 “Noteikumi par Latvijas zinātnes nozarēm un apakšnozarēm” nenosaka zinātnes nozaru grupas, lai gan pielikuma tabulā ietvertās vairāk nekā 40 Latvijas zinātnes nozares ir iedalītas sešās zinātnes nozaru grupās, vadoties pēc vienotiem starptautiskajiem standartiem, proti, balstoties uz zinātnes nozaru klasifikāciju, kas publicēta Ekonomiskās sadarbības un attīstības organizācijas (</w:t>
            </w:r>
            <w:r w:rsidR="00000000" w:rsidRPr="00000000" w:rsidDel="00000000">
              <w:rPr>
                <w:i w:val="1"/>
                <w:rtl w:val="0"/>
              </w:rPr>
              <w:t xml:space="preserve">OECD</w:t>
            </w:r>
            <w:r w:rsidR="00000000" w:rsidRPr="00000000" w:rsidDel="00000000">
              <w:rPr>
                <w:rtl w:val="0"/>
              </w:rPr>
              <w:t xml:space="preserve">), kuras dalībvalsts ir Latvija, zinātnes statistikas metodoloģijas krājumā</w:t>
            </w:r>
            <w:r w:rsidR="00000000" w:rsidRPr="00000000" w:rsidDel="00000000">
              <w:rPr>
                <w:i w:val="1"/>
                <w:rtl w:val="0"/>
              </w:rPr>
              <w:t xml:space="preserve"> Frascati Manual 2015</w:t>
            </w:r>
            <w:r w:rsidR="00000000" w:rsidRPr="00000000" w:rsidDel="00000000">
              <w:rPr>
                <w:rtl w:val="0"/>
              </w:rPr>
              <w:t xml:space="preserve"> (</w:t>
            </w:r>
            <w:r w:rsidR="00000000" w:rsidRPr="00000000" w:rsidDel="00000000">
              <w:rPr>
                <w:i w:val="1"/>
                <w:rtl w:val="0"/>
              </w:rPr>
              <w:t xml:space="preserve">Guidelines for Collecting and Reporting Data on Research and Experimental Development</w:t>
            </w:r>
            <w:r w:rsidR="00000000" w:rsidRPr="00000000" w:rsidDel="00000000">
              <w:rPr>
                <w:rtl w:val="0"/>
              </w:rPr>
              <w:t xml:space="preserve">) (https://www.oecd.org/publications/frascati-manual-2015-9789264239012-en.htm), un, secīgi, pārskatītajā zinātnes un tehnoloģijas nozaru klasifikācijā, kas tika publicēta 2017. gadā: </w:t>
            </w:r>
            <w:r w:rsidR="00000000" w:rsidRPr="00000000" w:rsidDel="00000000">
              <w:rPr>
                <w:i w:val="1"/>
                <w:rtl w:val="0"/>
              </w:rPr>
              <w:t xml:space="preserve">Revised Field of Science And Technology (FOS) Classification in the Frascati Manual</w:t>
            </w:r>
            <w:r w:rsidR="00000000" w:rsidRPr="00000000" w:rsidDel="00000000">
              <w:rPr>
                <w:rtl w:val="0"/>
              </w:rPr>
              <w:t xml:space="preserve"> (https://www.oecd.org/science/inno/38235147.pdf), kas tulkota  arī latviski: </w:t>
            </w:r>
            <w:r w:rsidR="00000000" w:rsidRPr="00000000" w:rsidDel="00000000">
              <w:rPr>
                <w:i w:val="1"/>
                <w:rtl w:val="0"/>
              </w:rPr>
              <w:t xml:space="preserve">Pārskatītā zinātnes un tehnoloģijas nozaru (FOS) klasifikācija Fraskati rokasgrāmatā</w:t>
            </w:r>
            <w:r w:rsidR="00000000" w:rsidRPr="00000000" w:rsidDel="00000000">
              <w:rPr>
                <w:rtl w:val="0"/>
              </w:rPr>
              <w:t xml:space="preserve"> (https://www.izm.gov.lv/sites/izm/files/lv_classification_in_the_frascati_manual_pabeigts1.pdf). Minēto klasifikāciju piemēro 35 pasaules valstīs, tajā skaitā lielākajā daļā Eiropas Savienības valstu.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Zinātniskās darbības likuma (redakcijā, kas pieņemta Saeimā 2022. gada 14. jūlijā, spēkā ar 2022. gada 29. 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panta otrās daļas 3.</w:t>
            </w:r>
            <w:r w:rsidR="00000000" w:rsidRPr="00000000" w:rsidDel="00000000">
              <w:rPr>
                <w:vertAlign w:val="superscript"/>
                <w:rtl w:val="0"/>
              </w:rPr>
              <w:t xml:space="preserve">1</w:t>
            </w:r>
            <w:r w:rsidR="00000000" w:rsidRPr="00000000" w:rsidDel="00000000">
              <w:rPr>
                <w:rtl w:val="0"/>
              </w:rPr>
              <w:t xml:space="preserve"> punktu Ministru kabinets nosaka arī Latvijas zinātnes nozaru grupas un šā likuma pārejas noteikumu 38. punkts nosaka, ka Ministru kabinets līdz 2022. gada 31. augustam izdara grozījumus Ministru kabineta 2018. gada 23. janvāra noteikumos Nr. 49 “Noteikumi par Latvijas zinātnes nozarēm un apakšnozarēm”. Pašlaik skaņošanā Tiesību aktu portālā (TAP) ir tiesību akta projekts “Noteikumi par Latvijas zinātnes nozaru grupām, zinātnes nozarēm un apakšnozarēm” (22_TA-2329), ar kuru ir paredzēts ieviest Latvijas zinātnes nozaru grupas, kas būs tās, kas jau ir iezīmētas iepriekšminēto Ministru kabineta noteikumu pielikuma tabulā treknraksta formatējumā.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Augstskola likuma 3.</w:t>
            </w:r>
            <w:r w:rsidR="00000000" w:rsidRPr="00000000" w:rsidDel="00000000">
              <w:rPr>
                <w:vertAlign w:val="superscript"/>
                <w:rtl w:val="0"/>
              </w:rPr>
              <w:t xml:space="preserve">3</w:t>
            </w:r>
            <w:r w:rsidR="00000000" w:rsidRPr="00000000" w:rsidDel="00000000">
              <w:rPr>
                <w:rtl w:val="0"/>
              </w:rPr>
              <w:t xml:space="preserve"> panta trešās daļas 1. punktā ietvertajām normām, kas paredz augstskolām, kas atbilst lietišķo zinātņu universitātes prasībām, veikt zinātnisko darbību veikšanu </w:t>
            </w:r>
            <w:r w:rsidR="00000000" w:rsidRPr="00000000" w:rsidDel="00000000">
              <w:rPr>
                <w:b w:val="1"/>
                <w:rtl w:val="0"/>
              </w:rPr>
              <w:t xml:space="preserve">vismaz divās zinātnes nozarēs nevis divās zinātnes nozaru grupās, skaidrojam, ka likumdošanas procesā minētais kritērijs izteikts redakcionāli </w:t>
            </w:r>
            <w:r w:rsidR="00000000" w:rsidRPr="00000000" w:rsidDel="00000000">
              <w:rPr>
                <w:b w:val="1"/>
                <w:u w:val="single"/>
                <w:rtl w:val="0"/>
              </w:rPr>
              <w:t xml:space="preserve">kļūdaini</w:t>
            </w:r>
            <w:r w:rsidR="00000000" w:rsidRPr="00000000" w:rsidDel="00000000">
              <w:rPr>
                <w:rtl w:val="0"/>
              </w:rPr>
              <w:t xml:space="preserve">. Jau šobrīd augstskolas, kas atbilst lietišķo zinātņu universitātes prasībām, savu mērķu sasniegšanai īsteno studiju programmas vismaz divos studiju virzienos, kā arī veic starptautiski atzītu zinātnisko darbību, kas aprobēta ar starptautiski atzītām (citētām) zinātniskajām publikācijām, zinātniski recenzētām monogrāfijām, intelektuālā īpašuma objektiem (piemēram, patents, augu šķirne), vismaz divās zinātnes nozaru grupās. Tādējādi projekts </w:t>
            </w:r>
            <w:r w:rsidR="00000000" w:rsidRPr="00000000" w:rsidDel="00000000">
              <w:rPr>
                <w:b w:val="1"/>
                <w:rtl w:val="0"/>
              </w:rPr>
              <w:t xml:space="preserve">izlabo saturisku kļūdu un nepaaugstina prasības augstskolām, kas atbilst lietišķo zinātņu universitātes prasībām</w:t>
            </w:r>
            <w:r w:rsidR="00000000" w:rsidRPr="00000000" w:rsidDel="00000000">
              <w:rPr>
                <w:rtl w:val="0"/>
              </w:rPr>
              <w:t xml:space="preserve">. Veicot projektā ietverto grozījumu, nav nepieciešams paredzēt pārejas periodu atbilstības jaunajām prasībām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iebildumu, jānorāda, ka līdzīgs labojums tiek veikts arī 3.</w:t>
            </w:r>
            <w:r w:rsidR="00000000" w:rsidRPr="00000000" w:rsidDel="00000000">
              <w:rPr>
                <w:vertAlign w:val="superscript"/>
                <w:rtl w:val="0"/>
              </w:rPr>
              <w:t xml:space="preserve">4</w:t>
            </w:r>
            <w:r w:rsidR="00000000" w:rsidRPr="00000000" w:rsidDel="00000000">
              <w:rPr>
                <w:rtl w:val="0"/>
              </w:rPr>
              <w:t xml:space="preserve"> panta trešās daļas 1. punktā, ņemot vērā, ka jau šobrīd augstskolas, kas atbilst lietišķo zinātņu augstskolas prasībām, savu mērķu sasniegšanai īsteno studiju programmas vismaz vienā studiju virzienā, kā arī veic starptautiski atzītu zinātnisko darbību, kas aprobēta ar starptautiski atzītām (citētām) zinātniskajām publikācijām, zinātniski recenzētām monogrāfijām, intelektuālā īpašuma objektiem (piemēram, patents, augu šķirne), v</w:t>
            </w:r>
            <w:r w:rsidR="00000000" w:rsidRPr="00000000" w:rsidDel="00000000">
              <w:rPr>
                <w:b w:val="1"/>
                <w:rtl w:val="0"/>
              </w:rPr>
              <w:t xml:space="preserve">ismaz vienā zinātnes nozaru grupā</w:t>
            </w:r>
            <w:r w:rsidR="00000000" w:rsidRPr="00000000" w:rsidDel="00000000">
              <w:rPr>
                <w:rtl w:val="0"/>
              </w:rPr>
              <w:t xml:space="preserve">. Augstākminētais skaidrojums par attiecīgo grozījumu nepieciešamību un ietekmi ietverts arī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trešās daļas 1. punktā vārdus “zinātnes nozarēs” ar vārdiem “zinātnes nozaru grupās”;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iedibina politiku un procedūras augstākās izglītības kvalitātes nodrošināšanai atbilstoši Eiropas Augstākās izglītības telpā (</w:t>
            </w:r>
            <w:r w:rsidR="00000000" w:rsidRPr="00000000" w:rsidDel="00000000">
              <w:rPr>
                <w:i w:val="1"/>
                <w:rtl w:val="0"/>
              </w:rPr>
              <w:t xml:space="preserve">European Higher Education Area (EHEA)</w:t>
            </w:r>
            <w:r w:rsidR="00000000" w:rsidRPr="00000000" w:rsidDel="00000000">
              <w:rPr>
                <w:rtl w:val="0"/>
              </w:rPr>
              <w:t xml:space="preserve">) noteiktajām kvalitātes nodrošināšanas prasībām, standartiem un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panta pirmajā daļā ietvertais Augstskolu likuma 5. panta 2.</w:t>
            </w:r>
            <w:r w:rsidR="00000000" w:rsidRPr="00000000" w:rsidDel="00000000">
              <w:rPr>
                <w:vertAlign w:val="superscript"/>
                <w:rtl w:val="0"/>
              </w:rPr>
              <w:t xml:space="preserve">1</w:t>
            </w:r>
            <w:r w:rsidR="00000000" w:rsidRPr="00000000" w:rsidDel="00000000">
              <w:rPr>
                <w:rtl w:val="0"/>
              </w:rPr>
              <w:t xml:space="preserve"> daļas 1. punkts paredzēs, ka augstskolas īsteno savas iekšējās kvalitātes nodrošināšanas sistēmas, kuru ietvaros iedibina politiku un procedūras augstākās izglītības kvalitātes nodrošināšanai atbilstoši Eiropas Augstākās izglītības telpā noteiktajām kvalitātes nodrošināšanas prasībām, standartiem un vadlīnijām. Sagatavošanas noteikumu 59. punkts noteic, ka likumprojektā var ietvert atsauces uz citām likumprojekta normām vai tāda paša vai augstāka juridiskā spēka normatīvajiem aktiem. Nacionālajos normatīvajos aktos nav iespējams juridiski korekti izdarīt atsauces uz starptautisko tiesību dokumentiem, kas nav saistoši Latvijai, kā arī nav iespējams izveidot juridiski korektas atsauces uz tā saucamo "soft law" (dokumentiem, kas jau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Izziņā ir norādīts, ka atsauce uz Eiropas Augstākās izglītības telpā noteiktajām kvalitātes nodrošināšanas prasībām, standartiem un vadlīnijām jau ir ietverta vairākos normatīvajos aktos, piemēram, Izglītības likuma 20.</w:t>
            </w:r>
            <w:r w:rsidR="00000000" w:rsidRPr="00000000" w:rsidDel="00000000">
              <w:rPr>
                <w:vertAlign w:val="superscript"/>
                <w:rtl w:val="0"/>
              </w:rPr>
              <w:t xml:space="preserve">1</w:t>
            </w:r>
            <w:r w:rsidR="00000000" w:rsidRPr="00000000" w:rsidDel="00000000">
              <w:rPr>
                <w:rtl w:val="0"/>
              </w:rPr>
              <w:t xml:space="preserve"> pantā. Vēršam uzmanību uz to, ka kaut kādu normu ietveršana citos normatīvajos aktos nenozīmē, ka Latvijas tiesību sistēmas ietvaros tā ir pieņemama prakse. Papildus norādām, ka, piemēram, Izglītības likuma 20.</w:t>
            </w:r>
            <w:r w:rsidR="00000000" w:rsidRPr="00000000" w:rsidDel="00000000">
              <w:rPr>
                <w:vertAlign w:val="superscript"/>
                <w:rtl w:val="0"/>
              </w:rPr>
              <w:t xml:space="preserve">1</w:t>
            </w:r>
            <w:r w:rsidR="00000000" w:rsidRPr="00000000" w:rsidDel="00000000">
              <w:rPr>
                <w:rtl w:val="0"/>
              </w:rPr>
              <w:t xml:space="preserve"> pants nav ticis skaņots ar Tieslietu ministriju, jo likumprojektā "Grozījumi Izglītības likumā" (Nr. 544/Lp13) šī norma tikusi iesniegta uz 2. lasījumu kā iespējamais Izglītības, kultūras un zinātnes komisijas priekšlikums. Ņemot vērā minēto, atkārtoti lūdzam izslēgt projekta 9. panta pirmo daļu. Vienlaikus lūdzam attiecīgi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iebildumu, sniedzam skaidrojumu, kāpēc projektā ietvertā Augstskolu likuma 5. panta 2.</w:t>
            </w:r>
            <w:r w:rsidR="00000000" w:rsidRPr="00000000" w:rsidDel="00000000">
              <w:rPr>
                <w:vertAlign w:val="superscript"/>
                <w:rtl w:val="0"/>
              </w:rPr>
              <w:t xml:space="preserve">1</w:t>
            </w:r>
            <w:r w:rsidR="00000000" w:rsidRPr="00000000" w:rsidDel="00000000">
              <w:rPr>
                <w:rtl w:val="0"/>
              </w:rPr>
              <w:t xml:space="preserve"> daļas 1. punkta redakcija saglabāta nemainīta.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Satversmes 4. pantam likumdošanas tiesības pieder Saeimai. Tādējādi nebūtu apšaubāma Saeimas kā likumdevēja kompetence ietvert likumā tādus starptautiska rakstura dokumentus ar rekomendējošu raksturu, kas ir nepieciešami, lai attīstītu konkrētu valsts nozari, šajā gadījumā augstākās izglītības jomu, un nodrošinātu Latvijas augstākās izglītības atbilstību EAIT. Papildinot minēto, 2020. gada 19. novembrī Romas tiešsaistes ministru konferencē izglītības ministri nolēma Boloņas procesu turpināt līdz 2030. gadam, lai EAIT padarītu daudz iekļaujošāku, inovatīvāku, savstarpēji saistītāku un noturīgāku. Latvija ir to 29 ES valstu vidū, kuru izglītības ministri 1999. gada 19. jūnijā parakstīja Boloņas deklarāciju par EAIT izveidi. IZM nevar piekrist iebildumā minētajam, ka “nav iespējams juridiski korekti izdarīt atsauces uz starptautisko tiesību dokumentiem, kas nav saistoši Latvijai”.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savā  nacionālajā regulējumā nosaka tādās normas, kas vislabāk nodrošinās attiecīgas valsts jomas, šajā gadījumā augstākās izglītības, attīstību, modernizējot to, un iekļaušanos to valstu saimē, kuras ietvaros notiek augstas kvalitātes un iekļaujošas izglītības nodrošināšana, valodu apguves veicināšana un automātiska savstarpēja diplomu un ārvalstīs pavadīto mācību periodu atzīšana.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tikai likumdevējs ir tiesīgs noteikt iekļaut Latvijas tiesību sistēmā kā tiesību normas starptautisko dokumentu noteikumus, kam ir rekomendējošs vai skaidrojošs raksturs, vai nē, ievērojot Līgumā par Eiropas Savienības darbību nostiprināto kompetences piešķiršanas principu. Pie kam  Satversmes tiesa vairākkārt ir skaidrojusi, ka likumdevējam pēc tiesību normu spēkā stāšanās ir iespēju robežās jāseko līdzi tam, vai tiesību piemērošanas praksē šīs normas patiešām efektīvi pilda savu uzdevumu. Ja tiek konstatēts, ka tiesību piemērošanas praksē tiesību normas nefunkcionē, tad tās ir jāpilnveido.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Tieslietu ministrija nav sniegusi skaņojumu par Izglītības likuma 20.</w:t>
            </w:r>
            <w:r w:rsidR="00000000" w:rsidRPr="00000000" w:rsidDel="00000000">
              <w:rPr>
                <w:vertAlign w:val="superscript"/>
                <w:rtl w:val="0"/>
              </w:rPr>
              <w:t xml:space="preserve">1 </w:t>
            </w:r>
            <w:r w:rsidR="00000000" w:rsidRPr="00000000" w:rsidDel="00000000">
              <w:rPr>
                <w:rtl w:val="0"/>
              </w:rPr>
              <w:t xml:space="preserve">pantu, jo to likumprojektā “Grozījumi Izglītības likumā” (Nr. 544/Lp13) iesniegusi uz 2. lasījumu Izglītības, kultūras un zinātnes komisija kā savu priekšlikumu, IZM nav pamata apšaubīt šīs komisijas kompetenci, risinot jautājumus izglītības un zinātnes politikas jomā un sniedzot priekšlikumus, un Saeimas Juridiskā biroja kompetenci šādu priekšlikumu  juridiskā rakstura izvērtēšanā. Kā arī Saeimas komisija pēc nepieciešamības ir tiesīga pieaicināt arī Tieslietu ministriju, ja tā uzskata to par nepieciešamu.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Augstskolu likuma 10. panta pirmo daļu, ka augstskolas darbojas, pamatojoties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uz Izglītības likumu, ir nepieciešams Augstskolu likumā kā speciālajā likumā attiecībā pret Izglītības likumu, noteikt, ka augstskolas veido politiku un procedūras augstākās izglītības kvalitātes nodrošināšanai atbilstoši EAIT noteiktajām kvalitātes nodrošināšanas prasībām, standartiem un vadlīnijām. Minētais ir nepieciešams augstskolu un studiju virzienu akreditācijai (11.12.2018. Ministru kabineta noteikumi Nr. 793 “Studiju virzienu atvēršanas un akreditācijas noteikumi”; 11.12.2018. Ministru kabineta noteikumi Nr. 794 “Augstskolu un koledžu akreditācijas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iedibina politiku un procedūras augstākās izglītības kvalitātes nodrošināšanai atbilstoši Eiropas Augstākās izglītības telpā (</w:t>
            </w:r>
            <w:r w:rsidR="00000000" w:rsidRPr="00000000" w:rsidDel="00000000">
              <w:rPr>
                <w:i w:val="1"/>
                <w:rtl w:val="0"/>
              </w:rPr>
              <w:t xml:space="preserve">European Higher Education Area (EHEA)</w:t>
            </w:r>
            <w:r w:rsidR="00000000" w:rsidRPr="00000000" w:rsidDel="00000000">
              <w:rPr>
                <w:rtl w:val="0"/>
              </w:rPr>
              <w:t xml:space="preserve">) noteiktajām kvalitātes nodrošināšanas prasībām, standartiem un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panta pirmajā daļā ietvertais Augstskolu likuma 5. panta 2.</w:t>
            </w:r>
            <w:r w:rsidR="00000000" w:rsidRPr="00000000" w:rsidDel="00000000">
              <w:rPr>
                <w:vertAlign w:val="superscript"/>
                <w:rtl w:val="0"/>
              </w:rPr>
              <w:t xml:space="preserve">1</w:t>
            </w:r>
            <w:r w:rsidR="00000000" w:rsidRPr="00000000" w:rsidDel="00000000">
              <w:rPr>
                <w:rtl w:val="0"/>
              </w:rPr>
              <w:t xml:space="preserve"> daļas 1. punkts paredzēs, ka augstskolas īsteno savas iekšējās kvalitātes nodrošināšanas sistēmas, kuru ietvaros iedibina politiku un procedūras augstākās izglītības kvalitātes nodrošināšanai atbilstoši Eiropas Augstākās izglītības telpā noteiktajām kvalitātes nodrošināšanas prasībām, standartiem un vadlīnijām. Sagatavošanas noteikumu 59. punkts noteic, ka likumprojektā var ietvert atsauces uz citām likumprojekta normām vai tāda paša vai augstāka juridiskā spēka normatīvajiem aktiem. Nacionālajos normatīvajos aktos nav iespējams juridiski korekti izdarīt atsauces uz starptautisko tiesību dokumentiem, kas nav saistoši Latvijai, kā arī nav iespējams izveidot juridiski korektas atsauces uz tā saucamo "soft law" (dokumentiem, kas jau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Ņemot vērā minēto, atkārtoti lūdzam izslēgt projekta 8. panta pirmo daļu. Vienlaikus lūdzam attiecīgi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5. panta 2.</w:t>
            </w:r>
            <w:r w:rsidR="00000000" w:rsidRPr="00000000" w:rsidDel="00000000">
              <w:rPr>
                <w:vertAlign w:val="superscript"/>
                <w:rtl w:val="0"/>
              </w:rPr>
              <w:t xml:space="preserve">1</w:t>
            </w:r>
            <w:r w:rsidR="00000000" w:rsidRPr="00000000" w:rsidDel="00000000">
              <w:rPr>
                <w:rtl w:val="0"/>
              </w:rPr>
              <w:t xml:space="preserve"> daļas 1. punkts. Atbilstoši precizēts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iedibina politiku un procedūras augstākās izglītības kvalitātes nodrošināšanai atbilstoši Eiropas Augstākās izglītības telpā (</w:t>
            </w:r>
            <w:r w:rsidR="00000000" w:rsidRPr="00000000" w:rsidDel="00000000">
              <w:rPr>
                <w:i w:val="1"/>
                <w:rtl w:val="0"/>
              </w:rPr>
              <w:t xml:space="preserve">European Higher Education Area (EHEA)</w:t>
            </w:r>
            <w:r w:rsidR="00000000" w:rsidRPr="00000000" w:rsidDel="00000000">
              <w:rPr>
                <w:rtl w:val="0"/>
              </w:rPr>
              <w:t xml:space="preserve">) noteiktajām kvalitātes nodrošināšanas prasībām, standartiem un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panta pirmajā daļā ietvertais Augstskolu likuma 5. panta 2.</w:t>
            </w:r>
            <w:r w:rsidR="00000000" w:rsidRPr="00000000" w:rsidDel="00000000">
              <w:rPr>
                <w:vertAlign w:val="superscript"/>
                <w:rtl w:val="0"/>
              </w:rPr>
              <w:t xml:space="preserve">1</w:t>
            </w:r>
            <w:r w:rsidR="00000000" w:rsidRPr="00000000" w:rsidDel="00000000">
              <w:rPr>
                <w:rtl w:val="0"/>
              </w:rPr>
              <w:t xml:space="preserve"> daļas 1. punkts paredzēs, ka augstskolas īsteno savas iekšējās kvalitātes nodrošināšanas sistēmas, kuru ietvaros iedibina politiku un procedūras augstākās izglītības kvalitātes nodrošināšanai atbilstoši Eiropas Augstākās izglītības telpā noteiktajām kvalitātes nodrošināšanas prasībām, standartiem un vadlīnijām. Sagatavošanas noteikumu 59. punkts noteic, ka likumprojektā var ietvert atsauces uz citām likumprojekta normām vai tāda paša vai augstāka juridiskā spēka normatīvajiem aktiem. Nacionālajos normatīvajos aktos nav iespējams juridiski korekti izdarīt atsauces uz starptautisko tiesību dokumentiem, kas nav saistoši Latvijai, kā arī nav iespējams izveidot juridiski korektas atsauces uz tā saucamo "soft law" (dokumentiem, kas jau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Vienlaikus vēršam uzmanību, ka rekomendācijas, vadlīnijas un tamlīdzīgi dokumenti ir piemērojami kā saistošo tiesību aktu normu interpretācijas palīglīdzeklis. Ņemot vērā minēto, lūdzam izslēgt projekta 9.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iebildumu, 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20.</w:t>
            </w:r>
            <w:r w:rsidR="00000000" w:rsidRPr="00000000" w:rsidDel="00000000">
              <w:rPr>
                <w:vertAlign w:val="superscript"/>
                <w:rtl w:val="0"/>
              </w:rPr>
              <w:t xml:space="preserve">1</w:t>
            </w:r>
            <w:r w:rsidR="00000000" w:rsidRPr="00000000" w:rsidDel="00000000">
              <w:rPr>
                <w:rtl w:val="0"/>
              </w:rPr>
              <w:t xml:space="preserve"> panta  2. punkts jau paredz, ka Akadēmiskās informācijas centrs augstākās izglītības kvalitātes jautājumos izstrādā augstskolu un koledžu, studiju virzienu un tam atbilstošu studiju programmu kvalitātes vērtēšanas, akreditācijas un licencēšanas metodikas, vadlīnijas, procedūras un citus dokumentus, kas atbilst Eiropas Augstākās izglītības kvalitātes nodrošināšanas asociācijas izstrādātajiem Eiropas augstākās izglītības kvalitātes nodrošināšanas standartiem un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uzmanība, ka sagatavošanās atbilstībai minētajiem standartiem un vadlīnijām bija noteikta jau Ministru kabineta 2015. gada 18. augusta noteikumu Nr. 479 “Darbības programmas “Izaugsme un nodarbinātība” 8.2.4. specifiskā atbalsta mērķa “Nodrošināt atbalstu EQAR aģentūrai izvirzīto prasību izpildei” īstenošanas noteikumi” 17. punktā kā atbalstāmā darbība, lai izpildītu specifisko atbalsta mērķi – Eiropas augstākās izglītības kvalitātes nodrošināšanas reģistra (</w:t>
            </w:r>
            <w:r w:rsidR="00000000" w:rsidRPr="00000000" w:rsidDel="00000000">
              <w:rPr>
                <w:i w:val="1"/>
                <w:rtl w:val="0"/>
              </w:rPr>
              <w:t xml:space="preserve">European Quality Assurance Register for Higher Education – EQAR</w:t>
            </w:r>
            <w:r w:rsidR="00000000" w:rsidRPr="00000000" w:rsidDel="00000000">
              <w:rPr>
                <w:rtl w:val="0"/>
              </w:rPr>
              <w:t xml:space="preserve">) aģentūrai izvirzīto prasību izpildei. Papildus minētajam atbilstība minētajiem standartiem un vadlīnijām  ir noteikta Ministru kabineta 2018. gada 11.decembra noteikumu Nr. 794 “Augstskolu un koledžu akreditācijas noteikumi” 2.1. apakšpunktā un Ministru kabineta 2018. gada 11. decembra noteikumu Nr. 795 “Studiju programmu licencēšanas noteikumi” 2.1.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augstākminēto, projektā ietvertais Augstskolu likuma 5. panta 2.</w:t>
            </w:r>
            <w:r w:rsidR="00000000" w:rsidRPr="00000000" w:rsidDel="00000000">
              <w:rPr>
                <w:vertAlign w:val="superscript"/>
                <w:rtl w:val="0"/>
              </w:rPr>
              <w:t xml:space="preserve">1</w:t>
            </w:r>
            <w:r w:rsidR="00000000" w:rsidRPr="00000000" w:rsidDel="00000000">
              <w:rPr>
                <w:rtl w:val="0"/>
              </w:rPr>
              <w:t xml:space="preserve"> daļas 1. punkts saglabāta esošajā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8. panta sestās daļas 1. punktā vārdus “zinātņu doktori tieši tajā zinātņu nozarē” ar vārdiem “zinātnes doktori tajā zinātnes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10. pantā ietverto regulējumu, ņemot vērā to, ka vārds "doktors" ir sarunvalodā lietots saīsinājums vārdu savienojumam "persona ar doktora grādu", kā arī Augstskolu likumā galvenokārt tiek lietots vārdu savienojums "persona ar doktora grādu".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attiecīgajā pantā ietvertais regulējums, atbilstoši precizējumi veikti visā projektā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8. panta sestās daļas 1. punktā vārdus “zinātņu doktori tieši tajā zinātņu nozarē” ar vārdiem “personas ar zinātnes doktora grādu tajā zinātnes nozarē”.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panta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Akadēmiskās informācijas centrs organizē augstskolu un koledžu akreditācijas procesu par maksu saskaņā ar Ministru kabineta apstiprinātu Akadēmiskās informācijas centra sniegto publisko maksas pakalpojumu cenrādi.”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pantā ietvertā Augstskolu likuma 9. panta 1.</w:t>
            </w:r>
            <w:r w:rsidR="00000000" w:rsidRPr="00000000" w:rsidDel="00000000">
              <w:rPr>
                <w:vertAlign w:val="superscript"/>
                <w:rtl w:val="0"/>
              </w:rPr>
              <w:t xml:space="preserve">1</w:t>
            </w:r>
            <w:r w:rsidR="00000000" w:rsidRPr="00000000" w:rsidDel="00000000">
              <w:rPr>
                <w:rtl w:val="0"/>
              </w:rPr>
              <w:t xml:space="preserve"> daļa noteic, ka Akadēmiskās informācijas centrs organizē augstskolu un koledžu akreditācijas procesu par maksu saskaņā ar Ministru kabineta apstiprinātu Akadēmiskās informācijas centra sniegto publisko maksas pakalpojumu cenrādi. Vēršam uzmanību uz to, ka no minētās normas nav skaidrs, vai tā ir atsauce uz Ministru kabineta noteikumiem vai arī pilnvarojums Ministru kabinetam izdot noteikumus. Sagatavošanas noteikumu 59. punkts paredz, ka likumprojekta tekstā, ja nepieciešams, raksta atsauces uz citām likumprojekta vienībām (iekšējās atsauces) vai atsauces uz citiem tāda paša vai augstāka juridiska spēka normatīvajiem aktiem. Savukārt sagatavošanas noteikumu 47. punkts paredz, ka pilnvarojumu izdot ārēju vai iekšēju normatīvo aktu veido, izmantojot vienu no šādiem paņēmieniem: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frāze "Ministru kabinets nosaka" un normatīvā akta satura galveno virzienu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normatīvā akta satura galveno virzienu apraksts un frāze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frāze "Ministru kabinets izdod noteikumus, kuros" un normatīvā akta satura galveno virzienu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projekta 10. pantā ietverto Augstskolu likuma 9. panta 1.</w:t>
            </w:r>
            <w:r w:rsidR="00000000" w:rsidRPr="00000000" w:rsidDel="00000000">
              <w:rPr>
                <w:vertAlign w:val="superscript"/>
                <w:rtl w:val="0"/>
              </w:rPr>
              <w:t xml:space="preserve">1</w:t>
            </w:r>
            <w:r w:rsidR="00000000" w:rsidRPr="00000000" w:rsidDel="00000000">
              <w:rPr>
                <w:rtl w:val="0"/>
              </w:rPr>
              <w:t xml:space="preserve"> daļu. Vienlaikus lūdzam attiecīgi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9. panta 1.</w:t>
            </w:r>
            <w:r w:rsidR="00000000" w:rsidRPr="00000000" w:rsidDel="00000000">
              <w:rPr>
                <w:vertAlign w:val="superscript"/>
                <w:rtl w:val="0"/>
              </w:rPr>
              <w:t xml:space="preserve">1</w:t>
            </w:r>
            <w:r w:rsidR="00000000" w:rsidRPr="00000000" w:rsidDel="00000000">
              <w:rPr>
                <w:rtl w:val="0"/>
              </w:rPr>
              <w:t xml:space="preserve"> daļa, ņemot vērā, ka tā ir norma, kas pilnvaro Ministru kabinetu izdot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veikts tādā apmērā, lai nebūtu atkārtoti jāizdod 11.12.2018. Ministru kabineta noteikumi Nr. 778 “Nodibinājuma “Akadēmiskās informācijas centrs” maksas pakalpojumu cenrādis” sakarā ar grozījumiem, kas veikti pilnvarojumā Ministru kabinetam izdot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panta 1.</w:t>
            </w:r>
            <w:r w:rsidR="00000000" w:rsidRPr="00000000" w:rsidDel="00000000">
              <w:rPr>
                <w:vertAlign w:val="superscript"/>
                <w:rtl w:val="0"/>
              </w:rPr>
              <w:t xml:space="preserve">1</w:t>
            </w:r>
            <w:r w:rsidR="00000000" w:rsidRPr="00000000" w:rsidDel="00000000">
              <w:rPr>
                <w:rtl w:val="0"/>
              </w:rPr>
              <w:t xml:space="preserve">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panta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Akadēmiskās informācijas centrs organizē augstskolu un koledžu akreditācijas procesu par maksu saskaņā ar Ministru kabineta apstiprinātu Akadēmiskās informācijas centra sniegto publisko maksas pakalpojumu cenrādi.”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pantā ietvertā Augstskolu likuma 9. panta 1.</w:t>
            </w:r>
            <w:r w:rsidR="00000000" w:rsidRPr="00000000" w:rsidDel="00000000">
              <w:rPr>
                <w:vertAlign w:val="superscript"/>
                <w:rtl w:val="0"/>
              </w:rPr>
              <w:t xml:space="preserve">1</w:t>
            </w:r>
            <w:r w:rsidR="00000000" w:rsidRPr="00000000" w:rsidDel="00000000">
              <w:rPr>
                <w:rtl w:val="0"/>
              </w:rPr>
              <w:t xml:space="preserve"> daļa noteic, ka Akadēmiskās informācijas centrs organizē augstskolu un koledžu akreditācijas procesu par maksu saskaņā ar Ministru kabineta apstiprinātu Akadēmiskās informācijas centra sniegto publisko maksas pakalpojumu cenrādi. Anotācijā skaidrots, ka attiecīgā norma pilnvaro Ministru kabinetu izdot noteikumus un tajā veikts precizējums tādā apmērā, lai nebūtu atkārtoti jāizdod attiecīgie Ministru kabineta noteikumi. Atkārtoti vēršam uzmanību uz to, ka sagatavošanas noteikumu 47. punkts paredz, ka pilnvarojumu izdot ārēju vai iekšēju normatīvo aktu veido, izmantojot vienu no šādiem paņēmieniem: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frāze "Ministru kabinets nosaka" un normatīvā akta satura galveno virzienu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normatīvā akta satura galveno virzienu apraksts un frāze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frāze "Ministru kabinets izdod noteikumus, kuros" un normatīvā akta satura galveno virzienu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lūdzam precizēt projekta 10. pantā ietverto Augstskolu likuma 9. panta 1.</w:t>
            </w:r>
            <w:r w:rsidR="00000000" w:rsidRPr="00000000" w:rsidDel="00000000">
              <w:rPr>
                <w:vertAlign w:val="superscript"/>
                <w:rtl w:val="0"/>
              </w:rPr>
              <w:t xml:space="preserve">1</w:t>
            </w:r>
            <w:r w:rsidR="00000000" w:rsidRPr="00000000" w:rsidDel="00000000">
              <w:rPr>
                <w:rtl w:val="0"/>
              </w:rPr>
              <w:t xml:space="preserve"> daļu. Vienlaikus lūdzam attiecīgi precizēt anotācijā ietverto informāciju. Papildus norādām, ka izsakot jaunā redakcijā pilnvarojošo normu, spēkā esošie Ministru kabineta noteikumi zaudē spēku un to vietā ir jāizdod jauni Ministru kabineta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projektā ietvertie: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9. panta 1.</w:t>
            </w:r>
            <w:r w:rsidR="00000000" w:rsidRPr="00000000" w:rsidDel="00000000">
              <w:rPr>
                <w:vertAlign w:val="superscript"/>
                <w:rtl w:val="0"/>
              </w:rPr>
              <w:t xml:space="preserve">1</w:t>
            </w:r>
            <w:r w:rsidR="00000000" w:rsidRPr="00000000" w:rsidDel="00000000">
              <w:rPr>
                <w:rtl w:val="0"/>
              </w:rPr>
              <w:t xml:space="preserve"> daļa,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59. panta ceturtās daļas otrais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panta 1.</w:t>
            </w:r>
            <w:r w:rsidR="00000000" w:rsidRPr="00000000" w:rsidDel="00000000">
              <w:rPr>
                <w:vertAlign w:val="superscript"/>
                <w:rtl w:val="0"/>
              </w:rPr>
              <w:t xml:space="preserve">1</w:t>
            </w:r>
            <w:r w:rsidR="00000000" w:rsidRPr="00000000" w:rsidDel="00000000">
              <w:rPr>
                <w:rtl w:val="0"/>
              </w:rPr>
              <w:t xml:space="preserve">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23. panta otrajā daļā vārdus “kas atbilst promocijas padomes prasībām attiecīgajā zinātnes apakšnozarē”.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- 28.07.2022.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kāpēc tiek dzēsta šis 23. panta otrās daļas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jaunais formulējums (Institūtu kādā zinātnes apakšnozarē var dibināt tad, ja tajā ietilpstošo struktūrvienību sastāvā ir zinātniskais potenciāls) ir ļoti vispārīgs un nenoteikts. Ja formulējums paliek, kā grozījumi paredz, tad lūdzam skaidrot, kā varēs tikt vērtēts, vai institūtā ietilpstošās struktūrvienības sastāvā ir zinātniskais potenciāls.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ar grozījumu izslēdzot visu Augstskolu likuma  23. panta otro daļu. Precizējuma pamatojums skaidrots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23. panta otro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43.¹ panta trešās daļas otro teikumu, jo nav pamata doktorantiem noteikt ierobežojumus viņu akadēmiskai brīvībai.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43.¹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Doktorantam, kas ieņem šā panta pirmajā daļā minēto pētnieka, asistenta un lektora amatu, ir tādas pašas tiesības un pienākumi kā pētniekam, lektoram un asistentam, kas ieņem akadēmiskā personāla 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43.¹ pants. Precizējumu pamatojums skaidrots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doktoranti, kuri pieņemti darbā bez ievēlēšanas pētnieka, asistenta, lektora amatā, </w:t>
            </w:r>
            <w:r w:rsidR="00000000" w:rsidRPr="00000000" w:rsidDel="00000000">
              <w:rPr>
                <w:u w:val="single"/>
                <w:rtl w:val="0"/>
              </w:rPr>
              <w:t xml:space="preserve">nav </w:t>
            </w:r>
            <w:r w:rsidR="00000000" w:rsidRPr="00000000" w:rsidDel="00000000">
              <w:rPr>
                <w:rtl w:val="0"/>
              </w:rPr>
              <w:t xml:space="preserve">šajā likumā noteiktais akadēmiskais personāls, kā arī nav pieņemti darbā šā likuma 40. panta noteiktajos amatos. Ņemot vērā, ka šādam doktorantam ir arī </w:t>
            </w:r>
            <w:r w:rsidR="00000000" w:rsidRPr="00000000" w:rsidDel="00000000">
              <w:rPr>
                <w:u w:val="single"/>
                <w:rtl w:val="0"/>
              </w:rPr>
              <w:t xml:space="preserve">studējošā statuss</w:t>
            </w:r>
            <w:r w:rsidR="00000000" w:rsidRPr="00000000" w:rsidDel="00000000">
              <w:rPr>
                <w:rtl w:val="0"/>
              </w:rPr>
              <w:t xml:space="preserve">, kā </w:t>
            </w:r>
            <w:r w:rsidR="00000000" w:rsidRPr="00000000" w:rsidDel="00000000">
              <w:rPr>
                <w:u w:val="single"/>
                <w:rtl w:val="0"/>
              </w:rPr>
              <w:t xml:space="preserve">nodarbinātajam viņam nav tiesību</w:t>
            </w:r>
            <w:r w:rsidR="00000000" w:rsidRPr="00000000" w:rsidDel="00000000">
              <w:rPr>
                <w:rtl w:val="0"/>
              </w:rPr>
              <w:t xml:space="preserve"> kandidēt uz satversmes sapulces, senāta un akadēmiskās šķīrējtiesas locekļu amatu un viņu nevar ievēlēt par minēto institūciju locekļiem. Tomēr šādam doktorantam kā nodarbinātajam ir tādas pašas tiesības un pienākumi kā pētniekam, lektoram un asistentam, kas ieņem akadēmisko amatu. </w:t>
            </w:r>
            <w:r w:rsidR="00000000" w:rsidRPr="00000000" w:rsidDel="00000000">
              <w:rPr>
                <w:u w:val="single"/>
                <w:rtl w:val="0"/>
              </w:rPr>
              <w:t xml:space="preserve">Šādam doktorantam kā studējošajam nav ierobežojumu viņa akadēmiskajai brīvībai.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pēcdoktorantūru ar pētniecībā balstītu māksliniecisko praksi 43.</w:t>
            </w:r>
            <w:r w:rsidR="00000000" w:rsidRPr="00000000" w:rsidDel="00000000">
              <w:rPr>
                <w:vertAlign w:val="superscript"/>
                <w:rtl w:val="0"/>
              </w:rPr>
              <w:t xml:space="preserve">2</w:t>
            </w:r>
            <w:r w:rsidR="00000000" w:rsidRPr="00000000" w:rsidDel="00000000">
              <w:rPr>
                <w:rtl w:val="0"/>
              </w:rPr>
              <w:t xml:space="preserve">  panta pirmās daļas trešajā teikumā.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43</w:t>
            </w:r>
            <w:r w:rsidR="00000000" w:rsidRPr="00000000" w:rsidDel="00000000">
              <w:rPr>
                <w:vertAlign w:val="superscript"/>
                <w:rtl w:val="0"/>
              </w:rPr>
              <w:t xml:space="preserve">.2</w:t>
            </w:r>
            <w:r w:rsidR="00000000" w:rsidRPr="00000000" w:rsidDel="00000000">
              <w:rPr>
                <w:rtl w:val="0"/>
              </w:rPr>
              <w:t xml:space="preserve">  panta pirmās daļas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Pēcdoktorantūrā pēcdoktorants īsteno individuālus zinātniskās pētniecības vai </w:t>
            </w:r>
            <w:r w:rsidR="00000000" w:rsidRPr="00000000" w:rsidDel="00000000">
              <w:rPr>
                <w:b w:val="1"/>
                <w:rtl w:val="0"/>
              </w:rPr>
              <w:t xml:space="preserve">pētniecībā balstītus mākslinieciski radošos projektus</w:t>
            </w:r>
            <w:r w:rsidR="00000000" w:rsidRPr="00000000" w:rsidDel="00000000">
              <w:rPr>
                <w:rtl w:val="0"/>
              </w:rPr>
              <w:t xml:space="preserve">, piedalās vadoša pētnieka īstenojama zinātniskā pētniecības projekta grupā, tostarp arī ar mērķi pārņemt šādu projektu vadīšanas un īstenošanas pieredzi, izpilda pienākumus saistībā ar studiju darbu kā akadēmiskais personāls, tostarp arī kā bakalaura, maģistra un doktorantu zinātniski pētnieciskā darba vadītājs vai var būt šāda darba līdzvadītājs.(..)"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projektā ietvertā Augstskolu likuma 43.</w:t>
            </w:r>
            <w:r w:rsidR="00000000" w:rsidRPr="00000000" w:rsidDel="00000000">
              <w:rPr>
                <w:vertAlign w:val="superscript"/>
                <w:rtl w:val="0"/>
              </w:rPr>
              <w:t xml:space="preserve">2</w:t>
            </w:r>
            <w:r w:rsidR="00000000" w:rsidRPr="00000000" w:rsidDel="00000000">
              <w:rPr>
                <w:rtl w:val="0"/>
              </w:rPr>
              <w:t xml:space="preserve"> pirmā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jautājumiem, kuriem nav rodamas atbildes par turpmāku normas piemērošanu saistībā ar piedāvātajiem grozījumiem. 43.¹ panta pirmā daļa paredz, ka "(1) Augstskola vai doktora studiju programmas īstenošanā iesaistītais sadarbības partneris ar doktorantu, kas šā likumā noteiktā kārtībā ir ieguvis valsts budžeta finansētu studiju vietu, noslēdz darba līgumu vismaz uz nepilnu darba laiku par doktoranta iecelšanu bez ievēlēšanas pētnieka, asistenta, lektora vai cita amatā, kura galvenais uzdevums ir pētniecība. Doktorants, kas ir iecelts  pētnieka, asistenta, lektora amatā, nav šajā likumā noteiktais akadēmiskais personāls. Šāda darba līguma termiņš ir uz laiku, kas nav mazāks par attiecīgās doktora studiju programmas apguves laiku, par kuru ir noslēgts studiju līgums starp doktorantu un augstskolu."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šīs normas piemērošanu. Piemēram, gadījumā, ja ieceltais pētnieks nav akadēmiskais personāls, kas tad ir šis doktorants ir, esot šajos amatos, vai ieceltais pētnieks neskaitās zinātniskais personāls? Ja tā, tad ņemot vērā Ministru kabineta 2022.gada 19.aprīļa noteikumu Nr.252 “Zinātniskās darbības bāzes finansējuma piešķiršanas kārtība”  2.punktu par bāzes finansējuma aprēķināšanas formulu, zinātniskajai institūcijai gandrīz neiespējami kļūst sasniegt kritēriju “zinātniskās institūcijas zinātniskā personāla iepriekšējos trijos finansēšanas periodos noteiktajā kārtībā sekmīgi aizstāvētie promocijas un maģistra darbi.” Pēc šīs redakcijas iecelto pētnieku (kas pēc šīs interpretācijas nav zinātniskais personāls) zinātniskie rezultāti, tai skaitā aizstāvētie promocijas darbi, nevar tikt attiecināmi uz zinātnisko institūciju rezultatīvajiem rādītājiem.Tāpat ir ar zinātniskajiem asistentiem, kuri, pēc 43.</w:t>
            </w:r>
            <w:r w:rsidR="00000000" w:rsidRPr="00000000" w:rsidDel="00000000">
              <w:rPr>
                <w:vertAlign w:val="superscript"/>
                <w:rtl w:val="0"/>
              </w:rPr>
              <w:t xml:space="preserve">1</w:t>
            </w:r>
            <w:r w:rsidR="00000000" w:rsidRPr="00000000" w:rsidDel="00000000">
              <w:rPr>
                <w:rtl w:val="0"/>
              </w:rPr>
              <w:t xml:space="preserve">  panta ceturtās daļas, ir noslēguši līgumu ar zinātnisko institūciju vēl pirms doktora studiju uzsākšanas, kļūstot par doktorantu, no ievēlētā personāla kļūst par iecelto. Vai tad arī šīs personas zinātniskie rezultāti vairs nevar tikt attiecināmi uz attiecīgās zinātniskās institūcijas rezultatīvajiem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 vai doktora studiju programmas īstenošanā iesaistītais sadarbības partneris ar doktorantu, kas šā likumā noteiktā kārtībā ir ieguvis valsts budžeta finansētu studiju vietu, noslēdz darba līgumu vismaz uz nepilnu darba laiku par doktoranta iecelšanu bez ievēlēšanas pētnieka, asistenta, lektora vai cita amatā, kura galvenais uzdevums ir pētniecība. Doktorants, kas ir iecelts pētnieka, asistenta, lektora amatā, nav šajā likumā noteiktais akadēmiskais personāls. Šāda darba līguma termiņš ir uz laiku, kas nav mazāks par attiecīgās doktora studiju programmas apguves laiku, par kuru ir noslēgts studiju līgums starp doktorantu un augstskolu.Šis regulējums paredz rīcību gadījumā, ja doktorants pirms studiju uzsākšanas nav ievēlēts pētnieka, asistenta, lektora vai citā amatā. Vai gadījumā, ja doktorants pirms studiju uzsākšanas jau ir ievēlēts pētnieka, asistenta, lektora vai citā amatā, doktorants savu vēlēto amatu 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43.¹ pants. Precizējumu pamatojums, kā arī sekojošie papildu paskaidrojumi ietverti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doktoranti, kuri ir pieņemti darbā bez ievēlēšanas pētnieka, asistenta, lektora amatā, nav Augstskolu likumā noteiktais akadēmiskais personāls, kā arī nav pieņemti darbā šā likuma 40. panta noteiktajos amatos. Augstskolu likuma izpratnē šādi doktoranti gan kā studējošie, gan arī kā nodarbinātie veido </w:t>
            </w:r>
            <w:r w:rsidR="00000000" w:rsidRPr="00000000" w:rsidDel="00000000">
              <w:rPr>
                <w:u w:val="single"/>
                <w:rtl w:val="0"/>
              </w:rPr>
              <w:t xml:space="preserve">augstskolas personālu.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43.</w:t>
            </w:r>
            <w:r w:rsidR="00000000" w:rsidRPr="00000000" w:rsidDel="00000000">
              <w:rPr>
                <w:vertAlign w:val="superscript"/>
                <w:rtl w:val="0"/>
              </w:rPr>
              <w:t xml:space="preserve">1</w:t>
            </w:r>
            <w:r w:rsidR="00000000" w:rsidRPr="00000000" w:rsidDel="00000000">
              <w:rPr>
                <w:rtl w:val="0"/>
              </w:rPr>
              <w:t xml:space="preserve"> panta precizētā redakcija skaidri nosaka, ka doktorants, kurš uz imatrikulācijas brīdi ieņem vēlētu akadēmisko amatu, </w:t>
            </w:r>
            <w:r w:rsidR="00000000" w:rsidRPr="00000000" w:rsidDel="00000000">
              <w:rPr>
                <w:u w:val="single"/>
                <w:rtl w:val="0"/>
              </w:rPr>
              <w:t xml:space="preserve">saglabā attiecīgo vēlēto akadēmisko amatu</w:t>
            </w:r>
            <w:r w:rsidR="00000000" w:rsidRPr="00000000" w:rsidDel="00000000">
              <w:rPr>
                <w:rtl w:val="0"/>
              </w:rPr>
              <w:t xml:space="preserve">, savukārt doktorants, kurš uz imatrikulācijas brīdi ir pieņemts darbā 40. pantā noteiktā amatā, </w:t>
            </w:r>
            <w:r w:rsidR="00000000" w:rsidRPr="00000000" w:rsidDel="00000000">
              <w:rPr>
                <w:u w:val="single"/>
                <w:rtl w:val="0"/>
              </w:rPr>
              <w:t xml:space="preserve">saglabā šā likuma 40. pantā noteikto amatu</w:t>
            </w:r>
            <w:r w:rsidR="00000000" w:rsidRPr="00000000" w:rsidDel="00000000">
              <w:rPr>
                <w:rtl w:val="0"/>
              </w:rPr>
              <w:t xml:space="preserve">, tādējādi nav pamata apgalvo, ka persona, kura jau ieņem vēlētu akadēmisko amatu, kļūstot par doktorantu, šī amata statusu zaudē. Šādas personas zinātniskie rezultāti ir attiecināmi uz attiecīgās zinātniskās institūcijas rezultatīvajiem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Vēršam uzmanību, ka jautājumu par normas piemērošanu uz iebildumā minēto gadījumu IZM turpinās izskatīt un risināt šī likumprojekta izskatīšanas ietvaros.</w:t>
            </w:r>
            <w:r w:rsidR="00000000" w:rsidRPr="00000000" w:rsidDel="00000000">
              <w:rPr>
                <w:b w:val="1"/>
                <w:u w:val="single"/>
                <w:rtl w:val="0"/>
              </w:rPr>
              <w:t xml:space="preserve">Papildināts 06.10.2022.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Skaidrojam, ka projekta 43.</w:t>
            </w:r>
            <w:r w:rsidR="00000000" w:rsidRPr="00000000" w:rsidDel="00000000">
              <w:rPr>
                <w:b w:val="1"/>
                <w:vertAlign w:val="superscript"/>
                <w:rtl w:val="0"/>
              </w:rPr>
              <w:t xml:space="preserve">1</w:t>
            </w:r>
            <w:r w:rsidR="00000000" w:rsidRPr="00000000" w:rsidDel="00000000">
              <w:rPr>
                <w:b w:val="1"/>
                <w:rtl w:val="0"/>
              </w:rPr>
              <w:t xml:space="preserve"> panta ceturtā daļa paredz, ka “Doktoranti, kuri ir pieņemti darbā bez ievēlēšanas pētnieka, asistenta, lektora amatā, nav šajā likumā noteiktais akadēmiskais personāls, kā arī nav pieņemti darbā šā likuma 38. vai 40. pantā noteiktajos amatos,” līdz ar to šie doktoranti nav zinātniskais personāls 19.04.2022. Ministru kabineta noteikumu Nr. 252 “Zinātniskās darbības bāzes finansējuma piešķiršanas kārtība” izpratnē. (Līdzīgi kā tas ir arī ar personām, kas pieņemtas darbā bez ievēlēšanas uz noteiktu laiku šā likuma 38. panta otrajā daļā noteiktajos amatos.)</w:t>
            </w:r>
            <w:r w:rsidR="00000000" w:rsidRPr="00000000" w:rsidDel="00000000">
              <w:rPr>
                <w:b w:val="1"/>
                <w:rtl w:val="0"/>
              </w:rPr>
              <w:t xml:space="preserve">No 19.04.2022. Ministru kabineta noteikumu Nr. 252 “Zinātniskās darbības bāzes finansējuma piešķiršanas kārtība” 3. punkta izriet, ka ar jēdzienu “zinātniskais personāls” saprot Zinātniskās darbības likuma (ZDL) 26. panta pirmajā daļā noteiktos akadēmiskos amatus: (1) vadošais pētnieks; (2) pētnieks; (3) zinātniskais asistents. Personas šajos amatos ievēlē uz šiem gadiem atklāta konkursa kārtībā (ZDL 26. panta otrā daļa).</w:t>
            </w:r>
            <w:r w:rsidR="00000000" w:rsidRPr="00000000" w:rsidDel="00000000">
              <w:rPr>
                <w:b w:val="1"/>
                <w:rtl w:val="0"/>
              </w:rPr>
              <w:t xml:space="preserve">Ja doktorants jau ir ievēlēts attiecīgajā akadēmiskajā amatā, tad šāds doktorants atbilst zinātniskajam personālam 19.04.2022. Ministru kabineta noteikumu Nr. 252 “Zinātniskās darbības bāzes finansējuma piešķiršanas kārtība” ietvaros.</w:t>
            </w:r>
            <w:r w:rsidR="00000000" w:rsidRPr="00000000" w:rsidDel="00000000">
              <w:rPr>
                <w:b w:val="1"/>
                <w:rtl w:val="0"/>
              </w:rPr>
              <w:t xml:space="preserve">Doktoranti, kas nav ievēlēti attiecīgajos akadēmiskajos amatos, nav zinātniskais personāls, un viņu zinātniskie rezultāti, tai skaitā aizstāvētie promocijas darbi, nevar tikt attiecināmi uz zinātnisko institūciju rezultatīvajiem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pēcdoktorants ir augstskolas personāla loceklis, tai skaitā, vai pēcdoktorants ir akadēmiskā personāla loceklis, vispārējā augstskolas personāla loceklis vai studējošais akadēmiskās brīvības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projektā ietvertā Augstskolu likuma 43.</w:t>
            </w:r>
            <w:r w:rsidR="00000000" w:rsidRPr="00000000" w:rsidDel="00000000">
              <w:rPr>
                <w:vertAlign w:val="superscript"/>
                <w:rtl w:val="0"/>
              </w:rPr>
              <w:t xml:space="preserve">2</w:t>
            </w:r>
            <w:r w:rsidR="00000000" w:rsidRPr="00000000" w:rsidDel="00000000">
              <w:rPr>
                <w:rtl w:val="0"/>
              </w:rPr>
              <w:t xml:space="preserve"> panta trešā daļa nosaka, ka pēcdoktorants, ar kuru noslēgts šā panta trešajā daļā minētais darba līgums, </w:t>
            </w:r>
            <w:r w:rsidR="00000000" w:rsidRPr="00000000" w:rsidDel="00000000">
              <w:rPr>
                <w:u w:val="single"/>
                <w:rtl w:val="0"/>
              </w:rPr>
              <w:t xml:space="preserve">nav augstskolas personāls</w:t>
            </w:r>
            <w:r w:rsidR="00000000" w:rsidRPr="00000000" w:rsidDel="00000000">
              <w:rPr>
                <w:rtl w:val="0"/>
              </w:rPr>
              <w:t xml:space="preserve">, un viņš nav tiesīgs kandidēt uz satversmes sapulces, senāta un akadēmiskās šķīrējtiesas locekļu amatu un viņu nevar ievēlēt par minēto institūciju locekļiem.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pēcdoktorants, ar kuru noslēgts attiecīgajā daļā minētais darba līgums, uz minētā darba līguma noslēgšanas brīdi var ieņemt vēlētu akadēmisko amatu vai var būt pieņemts darbā 40. pantā noteiktā amatā. Šādā gadījumā persona saglabā attiecīgo vēlēto amatu vai šā likuma 40. pantā noteikto amatu un ar to saistītas tiesības. Skaidrojums ietverts arī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14. pantā ietverto Augstskola likuma 43.</w:t>
            </w:r>
            <w:r w:rsidR="00000000" w:rsidRPr="00000000" w:rsidDel="00000000">
              <w:rPr>
                <w:vertAlign w:val="superscript"/>
                <w:rtl w:val="0"/>
              </w:rPr>
              <w:t xml:space="preserve">1</w:t>
            </w:r>
            <w:r w:rsidR="00000000" w:rsidRPr="00000000" w:rsidDel="00000000">
              <w:rPr>
                <w:rtl w:val="0"/>
              </w:rPr>
              <w:t xml:space="preserve"> panta pirmo daļu, ņemot vērā to, ka saskaņā ar sagatavošanas noteikumu 2.2. un 2.3. apakšpunktā noteikto normatīvā akta projekta tekstu raksta, ievērojot juridisko terminoloģiju un normatīvajiem aktiem atbilstošā vienotā stilistikā. No Augstskolu likuma 52. panta pirmās daļas izriet, ka studējošie tiek uzņemti valsts finansētās studiju vietās. Savukārt no Ministru kabineta 2004. gada 24. augusta noteikumiem Nr. 740 "Noteikumi par stipendijām" izriet, ka stipendijas saņem studējošie, kuri uzņemti un studē valsts finansētajā studiju vietā. Ņemot vērā minēto, darba līgums slēdzams ar doktorantu, kurš uzņemts valsts finansētā studiju vietā vai studē valsts finansētā studiju vietā. Vienlaikus norādām, ka saskaņā ar Darba likumā noteikto ar darba līgumu tiek nodibinātas darba tiesiskās attiecības par noteikta darba veikšanu, savukārt saskaņā ar Valsts civildienesta likumā noteikto ar rīkojumu amatā ieceļ ierēdņus. Ņemot vērā minēto, ar doktorantu tiks nodibinātas darba tiesiskās attiecības par noteikta amata pienākumu veikšanu, nevis tas tiks iecelts noteiktā amatā ar darba līgumu. Vienlaikus lūdzam precizēt projekta 24. pantā ietverto Augstskolu likuma 87. panta pirmo daļu un attiecīgi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43.¹ pants, tostarp šā panta pirmā daļa, kā arī attiecīgi citas daļas, attiecībā uz to, ka darba līgums slēdzams ar doktorantu, kurš uzņemts valsts finansētā studiju vietā, kā arī to, ka darba līgums slēdzams par doktoranta pieņemšanu darbā (nevis iecelšanu) bez ievēlēšanas pētnieka, asistenta, lektora vai citā 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jēdzieni “pieņemt darbā bez ievēlēšanas”, kā arī “slēgt darba līgumu” jau tiek lietoti Augstskolu likumā, piemēram, šā likuma 38. panta otrajā daļā un attiecīgi šā likuma 27. panta piektajā daļā, kā arī citviet, tāpēc precizētajā projekta redakcijā neiekļāvām jēdzienu “dibināt darba tiesiskās attiecības par noteikta amata pienākumu veikšanu”, jo tas ievērojami pagarinātu izteiksmi.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precizēta projektā ietvertā Augstskolu likuma 87. panta pirmā daļa, kā arī atbilstoši precizēta anotācijā ietvertā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precizēt projekta 14. pantā ietverto Augstskolu likuma 43.1 panta ceturto daļu, ņemot vērā turpmāk minēto. Augstskolu likuma 40. panta pirmā daļa paredz, ka, ja augstskolā vai koledžā ir brīvs vai uz laiku brīvs akadēmiskais amats, senāts pēc fakultātes domes ierosinājuma vai koledžas padome var nolemt neizsludināt konkursu, bet uz laiku līdz diviem gadiem pieņemt darbā viesprofesoru, asociēto viesprofesoru, viesdocentu, vieslektoru vai viesasistentu. Pirmkārt, vēršam uzmanību uz to, ka saskaņā ar Augstskolu likuma 40. panta pirmajā daļā noteikto persona tiek pieņemta darbā, nevis iecelta attiecīgajā amatā. Otrkārt, norādām, ka no projekta 14. pantā ietvertās Augstskola likuma 43.</w:t>
            </w:r>
            <w:r w:rsidR="00000000" w:rsidRPr="00000000" w:rsidDel="00000000">
              <w:rPr>
                <w:vertAlign w:val="superscript"/>
                <w:rtl w:val="0"/>
              </w:rPr>
              <w:t xml:space="preserve">1</w:t>
            </w:r>
            <w:r w:rsidR="00000000" w:rsidRPr="00000000" w:rsidDel="00000000">
              <w:rPr>
                <w:rtl w:val="0"/>
              </w:rPr>
              <w:t xml:space="preserve"> panta ceturtās daļas nav saprotams, ko nozīmē tas, ka noslēgtais darba līgums atbilst minētā panta pirmajai un otrajai daļai. Proti, vai no šīs piebildes izriet, ka neatkarīgi no saskaņā ar Augstskolu likuma 40. panta pirmās daļas kārtībā noslēgtā darba līguma satura un termiņa tas atbilst tām prasībām, kas izvirzītas darba līgumam ar doktorantu projekta 14. pantā ietvertajā Augstskolu likuma 43.</w:t>
            </w:r>
            <w:r w:rsidR="00000000" w:rsidRPr="00000000" w:rsidDel="00000000">
              <w:rPr>
                <w:vertAlign w:val="superscript"/>
                <w:rtl w:val="0"/>
              </w:rPr>
              <w:t xml:space="preserve">1</w:t>
            </w:r>
            <w:r w:rsidR="00000000" w:rsidRPr="00000000" w:rsidDel="00000000">
              <w:rPr>
                <w:rtl w:val="0"/>
              </w:rPr>
              <w:t xml:space="preserve"> panta pirmajā un otrajā daļā. Saskaņā ar Augstskolu likuma 40. panta pirmajā daļā noteikto šajos amatos var pieņemt uz laiku līdz diviem gadiem. Savukārt doktora studiju programmu ilgums ir vismaz trīs gadi un darba līgums ar doktorantu slēdzams vismaz uz studiju laiku. Vienlaikus darba līgumā var būt ietverti arī tādi pienākumi, kas nav saistīti ar pētniecību, kā arī darba slodze var būt mazāka nekā to paredz projekts. Tādējādi faktiski ir iespējamas situācijas, ka tie doktoranti, ar kuriem darba līgums noslēgts saskaņā ar Augstskolu likuma 40. panta pirmajā daļā noteikto, ir nelabvēlīgākā situācijā kā tie, kas uzņemšanas doktora studiju programmā laikā nebija nodarbināti augstskolā. Ņemot vērā minēto, attiecīgais regulējums ir izvērtējams.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43.¹ pants, tostarp novēršot iespējamo situāciju, ka tie doktoranti, ar kuriem darba līgums noslēgts saskaņā ar Augstskolu likuma 40. panta pirmajā daļā noteikto, ir nelabvēlīgākā situācijā kā tie, kas uzņemšanas doktora studiju programmā laikā nebija nodarbināti augstskolā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projektā ietvertais Augstskolu likuma 43.¹ pants nav saistīts ar Augstskolu likuma 40. pantu par augstskolas tiesībām bez konkursa uz laiku līdz diviem gadiem pieņemt darbā viesprofesoru, asociēto viesprofesoru, viesdocentu, vieslektoru vai viesasistentu. Personām, kuras ieņem šos amatus, ir tādas paši pienākumi kā profesoriem, asociētajiem profesoriem, docentiem, lektoriem un asistentiem. Savukārt Augstskolu likuma 43.¹ pants paredz jaunu normu par jauniem amatiem uz laiku, kurus ieņem personas, kas ir imatrikulētas doktora studiju programmās, līdz ar to šādas personas ir gan studējošie, gan nodarbinātie vienlaikus.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pantā ietvertā Augstskolu likuma 43.</w:t>
            </w:r>
            <w:r w:rsidR="00000000" w:rsidRPr="00000000" w:rsidDel="00000000">
              <w:rPr>
                <w:vertAlign w:val="superscript"/>
                <w:rtl w:val="0"/>
              </w:rPr>
              <w:t xml:space="preserve">1 </w:t>
            </w:r>
            <w:r w:rsidR="00000000" w:rsidRPr="00000000" w:rsidDel="00000000">
              <w:rPr>
                <w:rtl w:val="0"/>
              </w:rPr>
              <w:t xml:space="preserve">panta piektā daļa paredz, ka darba līgumu ar doktorantu var izbeigt, iestājoties kādam no Darba likumā noteiktajiem darba tiesisko attiecību izbeigšanas gadījumiem. Faktiski no minētā regulējuma izriet, ka šis darba līgums var tikt izbeigts, doktorantam turpinot studijas doktora studiju programmā. Vienlaikus no projektā ietvertā secināms, ka attiecīgā darba līguma slēgšana un pētniecības darba veikšana ir nepieciešama sekmīgas doktora studiju programmas apguvei. Ņemot vērā minēto, lūdzam skaidrot anotācijā, kā un vai doktorants, ar kuru izbeigts darba līgums, varēs izpildīt doktora studiju programmas prasības, ja nenoslēgs citu darba līgumu par pētniecības veikšanu doktora studiju programmas apguves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43.¹ pants, tostarp pirmajā daļā nosakot, ka darba līgumu, kas noslēgts ar doktorantu, kurš uzņemts valsts finansētā studiju vietā, par pieņemšanu darbā bez ievēlēšanas pētnieka, asistenta, lektora vai citā amatā, kurā galvenais uzdevums ir veikt zinātnisko darbību, var izbeigt ar dienu, kurā doktorantam piešķirts doktora grāds, vai ar doktoranta eksmatrikulēšanu no augstskolas.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pantā ietvertajā Augstskola likuma 43.</w:t>
            </w:r>
            <w:r w:rsidR="00000000" w:rsidRPr="00000000" w:rsidDel="00000000">
              <w:rPr>
                <w:vertAlign w:val="superscript"/>
                <w:rtl w:val="0"/>
              </w:rPr>
              <w:t xml:space="preserve">2</w:t>
            </w:r>
            <w:r w:rsidR="00000000" w:rsidRPr="00000000" w:rsidDel="00000000">
              <w:rPr>
                <w:rtl w:val="0"/>
              </w:rPr>
              <w:t xml:space="preserve"> panta pirmajā daļā lietots vārdu savienojums "zinātniskā pētniecība". Vēršam uzmanību uz to, ka projekta 1. pants paredz Augstskolu likuma tekstā aizstāt vārdu savienojumu "zinātniskā pētniecība" ar vārdu "pētniecība". Ņemot vērā minēto, nav skaidrs, kāpēc projekta 14. pantā ietvertajā Augstskola likuma 43.</w:t>
            </w:r>
            <w:r w:rsidR="00000000" w:rsidRPr="00000000" w:rsidDel="00000000">
              <w:rPr>
                <w:vertAlign w:val="superscript"/>
                <w:rtl w:val="0"/>
              </w:rPr>
              <w:t xml:space="preserve">2</w:t>
            </w:r>
            <w:r w:rsidR="00000000" w:rsidRPr="00000000" w:rsidDel="00000000">
              <w:rPr>
                <w:rtl w:val="0"/>
              </w:rPr>
              <w:t xml:space="preserve"> panta pirmajā daļā tiek turpināts lietot šādu vārdu savienojumu. Saskaņā ar sagatavošanas noteikumu 2.3. apakšpunktu normatīvā akta projekta tekstu raksta normatīvajiem aktiem atbilstošā vienotā stilistikā, izmantojot vienveidīgas un standartizētās vārdiskās izteiksmes. Ņemot vērā minēto, lūdzam precizēt projekta 14. pantā ietverto Augstskola likuma 43.</w:t>
            </w:r>
            <w:r w:rsidR="00000000" w:rsidRPr="00000000" w:rsidDel="00000000">
              <w:rPr>
                <w:vertAlign w:val="superscript"/>
                <w:rtl w:val="0"/>
              </w:rPr>
              <w:t xml:space="preserve">2</w:t>
            </w:r>
            <w:r w:rsidR="00000000" w:rsidRPr="00000000" w:rsidDel="00000000">
              <w:rPr>
                <w:rtl w:val="0"/>
              </w:rPr>
              <w:t xml:space="preserve"> panta pirmo daļu vai skaidrot anotācijā, kāpēc šajā normā lietojams vārdu savienojums "zinātniskā pētniecība".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Augstskolu likuma 43.</w:t>
            </w:r>
            <w:r w:rsidR="00000000" w:rsidRPr="00000000" w:rsidDel="00000000">
              <w:rPr>
                <w:vertAlign w:val="superscript"/>
                <w:rtl w:val="0"/>
              </w:rPr>
              <w:t xml:space="preserve">2</w:t>
            </w:r>
            <w:r w:rsidR="00000000" w:rsidRPr="00000000" w:rsidDel="00000000">
              <w:rPr>
                <w:rtl w:val="0"/>
              </w:rPr>
              <w:t xml:space="preserve"> panta pirmā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Piedāvātās redakcijas apstiprināšanas gadījumā, doktorantu iespējas piedalīties augstskolas lēmējinstitūciju darbībā tiek ierobežotas, ko LSA saskata kā draudu. LSA rosina doktorantiem saglabāt tādas pašas tiesības kā studējošajiem un atbalsta Augstākās Izglītības Padomes iesūtīto redakciju : 43.¹ panta. Doktorantu nodarbinātība.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Doktorantam, kas ieņem šā panta pirmajā daļā minēto pētnieka, asistenta un lektora amatu, ir tādas pašas tiesības un pienākumi kā pētniekam, lektoram un asistentam, kas ieņem akadēmiskā personāla amatu. Doktorantam, kas ieņem šā panta pirmajā daļā minēto pētnieka, asistenta un lektora amatu, nav tiesību kandidēt uz satversmes sapulces, senāta un akadēmiskās šķīrējtiesas locekļu amatu un viņu nevar ievēlēt par minēto institūciju locekļiem, pārstāvot akadēmisko personālu, tomēr joprojām saglabā tiesības pārstāvēt minētajās institūcijās studējošos."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43.¹ pants. Precizējumu pamatojums skaidrots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doktoranti, kuri pieņemti darbā bez ievēlēšanas pētnieka, asistenta, lektora amatā, </w:t>
            </w:r>
            <w:r w:rsidR="00000000" w:rsidRPr="00000000" w:rsidDel="00000000">
              <w:rPr>
                <w:u w:val="single"/>
                <w:rtl w:val="0"/>
              </w:rPr>
              <w:t xml:space="preserve">nav </w:t>
            </w:r>
            <w:r w:rsidR="00000000" w:rsidRPr="00000000" w:rsidDel="00000000">
              <w:rPr>
                <w:rtl w:val="0"/>
              </w:rPr>
              <w:t xml:space="preserve">šajā likumā noteiktais akadēmiskais personāls, kā arī nav pieņemti darbā šā likuma 40. panta noteiktajos amatos. Ņemot vērā, ka šādam doktorantam ir arī </w:t>
            </w:r>
            <w:r w:rsidR="00000000" w:rsidRPr="00000000" w:rsidDel="00000000">
              <w:rPr>
                <w:u w:val="single"/>
                <w:rtl w:val="0"/>
              </w:rPr>
              <w:t xml:space="preserve">studējošā statuss</w:t>
            </w:r>
            <w:r w:rsidR="00000000" w:rsidRPr="00000000" w:rsidDel="00000000">
              <w:rPr>
                <w:rtl w:val="0"/>
              </w:rPr>
              <w:t xml:space="preserve">, kā nodarbinātajam viņam nav tiesību kandidēt uz satversmes sapulces, senāta un akadēmiskās šķīrējtiesas locekļu amatu un viņu nevar ievēlēt par minēto institūciju locekļiem. Tomēr šādam doktorantam kā nodarbinātajam ir tādas pašas tiesības un pienākumi kā pētniekam, lektoram un asistentam, kas ieņem akadēmisko amatu. </w:t>
            </w:r>
            <w:r w:rsidR="00000000" w:rsidRPr="00000000" w:rsidDel="00000000">
              <w:rPr>
                <w:u w:val="single"/>
                <w:rtl w:val="0"/>
              </w:rPr>
              <w:t xml:space="preserve">Šādam doktorantam kā studējošajam nav ierobežojumu viņa akadēmiskajai brīvībai un tiek saglabātas tiesības minētājās institūcijās pārstāvēt studējošos.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likuma redakcijā 43.2. pantā LSA saskata neskaidrības saistībā ar personām pēcdoktorantūrā. Šīs personas nav vēlēts akadēmiskais personāls, kā arī vairs nav studējošie, līdz ar to, nav skaidrības, kā šīs personas var iesaistīties augstskolas lēmējinstitūciju darbībā.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43.</w:t>
            </w:r>
            <w:r w:rsidR="00000000" w:rsidRPr="00000000" w:rsidDel="00000000">
              <w:rPr>
                <w:vertAlign w:val="superscript"/>
                <w:rtl w:val="0"/>
              </w:rPr>
              <w:t xml:space="preserve">2</w:t>
            </w:r>
            <w:r w:rsidR="00000000" w:rsidRPr="00000000" w:rsidDel="00000000">
              <w:rPr>
                <w:rtl w:val="0"/>
              </w:rPr>
              <w:t xml:space="preserve"> panta trešā daļa, nosakot, ka pēcdoktorants, ar kuru noslēgts šā panta trešajā daļā minētais darba līgums, </w:t>
            </w:r>
            <w:r w:rsidR="00000000" w:rsidRPr="00000000" w:rsidDel="00000000">
              <w:rPr>
                <w:u w:val="single"/>
                <w:rtl w:val="0"/>
              </w:rPr>
              <w:t xml:space="preserve">nav augstskolas personāls</w:t>
            </w:r>
            <w:r w:rsidR="00000000" w:rsidRPr="00000000" w:rsidDel="00000000">
              <w:rPr>
                <w:rtl w:val="0"/>
              </w:rPr>
              <w:t xml:space="preserve">, un viņš nav tiesīgs kandidēt uz satversmes sapulces, senāta un akadēmiskās šķīrējtiesas locekļu amatu un viņu nevar ievēlēt par minēto institūciju locekļiem.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pēcdoktorants, ar kuru noslēgts attiecīgajā daļā minētais darba līgums, uz minētā darba līguma noslēgšanas brīdi var ieņemt vēlētu akadēmisko amatu vai var būt pieņemts darbā 40. pantā noteiktā amatā. Šādā gadījumā persona saglabā attiecīgo vēlēto amatu vai šā likuma 40. pantā noteikto amatu un ar to saistītas tiesības. Skaidrojums ietverts arī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- 28.07.2022.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anotācijā vai IV nodaļā skaidrojumu par darba līguma slēgšanu ar doktorantu, it īpaši ārvalstnieku, kurš studē no fizisko un juridisko personu līdzekļiem finansētā studiju vietā jeb maksas vietā, un par viņa darba samaksu.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projektā ietvertais Augstskolu likuma 94. pants ar trešo daļu, kas nosaka, ka personai ir tiesības studēt doktora studiju programmas studiju vietā, kuras maksu sedz no cita finansējuma avota, kas nav šā panta pirmajā daļā noteiktais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Secīgi precizēts arī projektā ietvertais Augstskolu likuma 43.</w:t>
            </w:r>
            <w:r w:rsidR="00000000" w:rsidRPr="00000000" w:rsidDel="00000000">
              <w:rPr>
                <w:vertAlign w:val="superscript"/>
                <w:rtl w:val="0"/>
              </w:rPr>
              <w:t xml:space="preserve">1</w:t>
            </w:r>
            <w:r w:rsidR="00000000" w:rsidRPr="00000000" w:rsidDel="00000000">
              <w:rPr>
                <w:rtl w:val="0"/>
              </w:rPr>
              <w:t xml:space="preserve"> pants, tā piektajā daļā nosakot, ka doktorantu, kurš studē studiju vietā, kas nav valsts finansēta studiju vieta, var pieņemt darbā bez ievēlēšanas pētnieka, asistenta, lektora vai citā amatā, kurā galvenais uzdevums ir veikt zinātnisko darbību šā panta noteiktajā kārtībā un iepriekšējo piekto daļu, izsakot kā šī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Augstākminētais papildinājums un precizējumi nodrošina, ka arī turpmāk netiks ierobežotas jebkuras fiziskas personas tiesības studēt doktorantūrā, kā arī doktorantu, kurš studē maksas studiju vietā, augstskola vai doktorantūras īstenošanā iesaistītais sadarbības partneris varēs pieņemt darbā bez ievēlēšanas pētnieka, asistenta, lektora vai citā amatā, kurā galvenais uzdevums ir veikt zinātnisko darbību. Ar doktorantu, īpaši ārvalstnieku, kurš studē no fizisko un juridisko personu līdzekļiem, vienojas par viņa darba samaksu, ievērojot normatīvajā regulējumā noteikto, piemēram, Ministru kabineta 2016. gada 5. jūlija noteikumus Nr. 445 “Pedagogu darba samaksas noteikumi”. Skaidrojums ietverts arī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pantā ietvertais Augstskolu likuma 43.</w:t>
            </w:r>
            <w:r w:rsidR="00000000" w:rsidRPr="00000000" w:rsidDel="00000000">
              <w:rPr>
                <w:vertAlign w:val="superscript"/>
                <w:rtl w:val="0"/>
              </w:rPr>
              <w:t xml:space="preserve">1</w:t>
            </w:r>
            <w:r w:rsidR="00000000" w:rsidRPr="00000000" w:rsidDel="00000000">
              <w:rPr>
                <w:rtl w:val="0"/>
              </w:rPr>
              <w:t xml:space="preserve"> panta pirmās daļas trešais teikums paredz, ka minētajā daļā noteiktajā kārtībā noslēgtu darba līgumu var izbeigt ar dienu, kurā doktorantam piešķirts doktora grāds, vai ar doktoranta eksmatrikulēšanu no augstskolas. Projekta sākotnējā redakcijā tika paredzēts, ka minēto darba līgumu var izbeigt arī Darba likumā noteiktajā kārtībā. Kontekstā ar šo regulējumu Tieslietu ministrijas sākotnējais iebildums paredzēja skaidrot, kāda būs rīcība, ja darba līgums ar doktorantu tiek izbeigts pirms doktora studiju programmas apguves, nevis liegt uzteikt darba līgumu saskaņā ar Darba likumā paredzēto. Vēršam uzmanību uz to, ka Darba likuma 101. panta pirmā daļa noteic vairākus gadījumus, kuros darba devējam ir tiesības uzteikt darba līgumu, piemēram, ja darbinieks bez attaisnojoša iemesla būtiski pārkāpis darba līgumu vai noteikto darba kārtību vai ja darbinieks rupji pārkāpis darba aizsardzības noteikumus un apdraudējis citu personu drošību un veselību. Projekta 14. pantā ietvertais Augstskolu likuma 43.</w:t>
            </w:r>
            <w:r w:rsidR="00000000" w:rsidRPr="00000000" w:rsidDel="00000000">
              <w:rPr>
                <w:vertAlign w:val="superscript"/>
                <w:rtl w:val="0"/>
              </w:rPr>
              <w:t xml:space="preserve">1</w:t>
            </w:r>
            <w:r w:rsidR="00000000" w:rsidRPr="00000000" w:rsidDel="00000000">
              <w:rPr>
                <w:rtl w:val="0"/>
              </w:rPr>
              <w:t xml:space="preserve"> panta pirmās daļas trešais teikums liegs izbeigt darba līgumu Darba likumā paredzētajos gadījumos, kas nozīmē, ka faktiski darba devējs ir nostādīts nelabvēlīgā situācijā, ja nevarēs izbeigt darba līgumu Darba likumā paredzētajos gadījumos, piemēram, ja doktorants neveiks savus darba pienākumus. Ņemot vērā minēto, lūdzam rūpīgi izvērtēt, vai ir pamatoti liegt darba devējam izbeigt darba līgumu ar doktorantu Darba likumā paredzētajos gadījumos. Tieslietu ministrijas ieskatā nebūtu jāierobežo doktoranta iespējas doktora studiju programmas apguves laikā mainīt darba vietu. Proti, projekts neierobežo doktoranta tiesības pārtraukt darba līgumu pirms projektā paredzētā termiņa, tādējādi varētu būt iespējamas situācijas, ka doktora studiju programmas apguves laikā doktorants ir strādājis pie vairākiem darba devējiem. Tādējādi arī gadījumā, ja darba devējs ir uzteicis darba līgumu doktorantam Darba likumā paredzētajos gadījumos, doktorants varētu noslēgt darba līgumu ar citu darba devēju. Vēršam uzmanību uz to, ka no projekta neizriet nepieciešamība doktorantam visā doktora studiju programmas apguves laikā strādāt pie viena darba devēja. Ievērojot minēto, lūdzam izvērtēt darba līguma slēgšanas un izbeigšanas ar doktorantu regulējumu un to attiecīgi precizēt, kā arī skaidrot anotācijā doktoranta nodarbinātības kārtību, piemēram, ja visā doktora studiju programmas apguves laikā jāstrādā pie viena darba devēja.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43.</w:t>
            </w:r>
            <w:r w:rsidR="00000000" w:rsidRPr="00000000" w:rsidDel="00000000">
              <w:rPr>
                <w:vertAlign w:val="superscript"/>
                <w:rtl w:val="0"/>
              </w:rPr>
              <w:t xml:space="preserve">1 </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pantā no jauna iestrādāta norma par to, ka panta pirmajā daļā noteiktajā kārtībā noslēgto darba līgumu var izbeigt arī Darba likumā noteiktajā kārtībā pirms doktora studiju programmas apguves, ja doktorants maina darba devēju, paredzot arī attiecīgu rīcību, proti, ka šādā gadījumā doktorantam ir pienākums termiņā, kas noteikts studiju līgumā starp doktorantu un augstskolu, noslēgt šā panta pirmajā daļā noteiktajā kārtībā jaunu darba līgumu. Tādējādi doktorantam tiek piešķirtas tiesības doktora studiju programmas apguves laikā mainīt darba devēju. Attiecīgā norma iestrādāta panta trešās daļas 3.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precizējot pantu, ir mainījusies panta daļu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darba līguma slēgšanas un izbeigšanas ar doktorantu regulējumu saskaņā ar precizēto panta redakciju nosaka ne tikai panta pirmā un trešā daļa, bet arī panta piektā un sestā daļa – attiecībā uz doktorantiem, kuri imatrikulācijas dienā ieņem vēlētu akadēmisko amatu vai ir pieņemts darbā šā likuma 38. panta otrajā daļā vai 40. pantā noteiktā amatā, kā arī panta septītā daļa – attiecībā uz doktorantiem, kuri studē studiju vietā, kas nav valsts finansēta studiju vieta, kā arī uz kopīgas doktorantūras (</w:t>
            </w:r>
            <w:r w:rsidR="00000000" w:rsidRPr="00000000" w:rsidDel="00000000">
              <w:rPr>
                <w:i w:val="1"/>
                <w:rtl w:val="0"/>
              </w:rPr>
              <w:t xml:space="preserve">cotutelle</w:t>
            </w:r>
            <w:r w:rsidR="00000000" w:rsidRPr="00000000" w:rsidDel="00000000">
              <w:rPr>
                <w:rtl w:val="0"/>
              </w:rPr>
              <w:t xml:space="preserve">) doktorantiem (jauna norma). Šā panta septītajā daļā iestrādātā jaunā norma piemēro izņēmu attiecībā uz doktorantiem, kuri šā likuma noteiktajā kārtībā uzņemti valsts finansētā studiju vietā un kuri ar augstskolu un ārvalsts augstskolu noslēdz kopīgas doktorantūras līgumu par kopīgas doktorantūras īstenošanu (</w:t>
            </w:r>
            <w:r w:rsidR="00000000" w:rsidRPr="00000000" w:rsidDel="00000000">
              <w:rPr>
                <w:i w:val="1"/>
                <w:rtl w:val="0"/>
              </w:rPr>
              <w:t xml:space="preserve">cotutelle</w:t>
            </w:r>
            <w:r w:rsidR="00000000" w:rsidRPr="00000000" w:rsidDel="00000000">
              <w:rPr>
                <w:rtl w:val="0"/>
              </w:rPr>
              <w:t xml:space="preserve">), proti, šādu doktorantu </w:t>
            </w:r>
            <w:r w:rsidR="00000000" w:rsidRPr="00000000" w:rsidDel="00000000">
              <w:rPr>
                <w:u w:val="single"/>
                <w:rtl w:val="0"/>
              </w:rPr>
              <w:t xml:space="preserve">var pieņemt darbā</w:t>
            </w:r>
            <w:r w:rsidR="00000000" w:rsidRPr="00000000" w:rsidDel="00000000">
              <w:rPr>
                <w:rtl w:val="0"/>
              </w:rPr>
              <w:t xml:space="preserve"> bez ievēlēšanas pētnieka, asistenta, lektora vai citā amatā, kurā galvenais uzdevums ir piedalīties studējošo izglītošanā vai veikt zinātnisko darbību, vai mākslinieciskās jaunrades darbu šā likuma 43.1 panta noteiktajā kārtībā, </w:t>
            </w:r>
            <w:r w:rsidR="00000000" w:rsidRPr="00000000" w:rsidDel="00000000">
              <w:rPr>
                <w:u w:val="single"/>
                <w:rtl w:val="0"/>
              </w:rPr>
              <w:t xml:space="preserve">bet šāda doktoranta nodarbināšana nav obligāta</w:t>
            </w:r>
            <w:r w:rsidR="00000000" w:rsidRPr="00000000" w:rsidDel="00000000">
              <w:rPr>
                <w:rtl w:val="0"/>
              </w:rPr>
              <w:t xml:space="preserve">, ņemot vērā kopīgas doktorantūras īstenošanas (</w:t>
            </w:r>
            <w:r w:rsidR="00000000" w:rsidRPr="00000000" w:rsidDel="00000000">
              <w:rPr>
                <w:i w:val="1"/>
                <w:rtl w:val="0"/>
              </w:rPr>
              <w:t xml:space="preserve">cotutelle</w:t>
            </w:r>
            <w:r w:rsidR="00000000" w:rsidRPr="00000000" w:rsidDel="00000000">
              <w:rPr>
                <w:rtl w:val="0"/>
              </w:rPr>
              <w:t xml:space="preserve">)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Informējam, ka, aktualizējot projektu, IZM ir iestrādājusi jaunu Augstskolu likuma 95. pantu, kas ietver normas par kopīgas doktorantūras (</w:t>
            </w:r>
            <w:r w:rsidR="00000000" w:rsidRPr="00000000" w:rsidDel="00000000">
              <w:rPr>
                <w:b w:val="1"/>
                <w:i w:val="1"/>
                <w:rtl w:val="0"/>
              </w:rPr>
              <w:t xml:space="preserve">cotutelle</w:t>
            </w:r>
            <w:r w:rsidR="00000000" w:rsidRPr="00000000" w:rsidDel="00000000">
              <w:rPr>
                <w:b w:val="1"/>
                <w:rtl w:val="0"/>
              </w:rPr>
              <w:t xml:space="preserve">) īstenošanu. Secīgi, pārskatīti arī citi projektā ietvertie Augstskolu likuma panti, kas turpmākajos iebildumos nav atsevišķi izskatīti, un relevanti papildinājumi vai precizējumi iestrādāti: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63.</w:t>
            </w:r>
            <w:r w:rsidR="00000000" w:rsidRPr="00000000" w:rsidDel="00000000">
              <w:rPr>
                <w:vertAlign w:val="superscript"/>
                <w:rtl w:val="0"/>
              </w:rPr>
              <w:t xml:space="preserve">4</w:t>
            </w:r>
            <w:r w:rsidR="00000000" w:rsidRPr="00000000" w:rsidDel="00000000">
              <w:rPr>
                <w:rtl w:val="0"/>
              </w:rPr>
              <w:t xml:space="preserve"> pantā – iestrādātas vairākas jaunas daļas, precizēta atsevišķu panta daļu redakcija, mainījusies daļu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88. pantā – atbilstoši plašajiem precizējumiem 43.</w:t>
            </w:r>
            <w:r w:rsidR="00000000" w:rsidRPr="00000000" w:rsidDel="00000000">
              <w:rPr>
                <w:vertAlign w:val="superscript"/>
                <w:rtl w:val="0"/>
              </w:rPr>
              <w:t xml:space="preserve">1</w:t>
            </w:r>
            <w:r w:rsidR="00000000" w:rsidRPr="00000000" w:rsidDel="00000000">
              <w:rPr>
                <w:rtl w:val="0"/>
              </w:rPr>
              <w:t xml:space="preserve"> pantā attiecībā uz darba līguma slēgšanas un izbeigšanas ar doktorantu regulējumu precizēta Augstskolu likuma 88. panta sestā daļa, nosakot, ka augstskola vai augstskolu konsorcijs doktorantūras skolas nolikumā nosaka prasības un procedūras arī doktorantūras īstenošanas sadarbības partneru izvēlei, tai skaitā šo partneru iesaistei doktoranta nodarbinātībā šā likuma ietvaros. Tādējādi arī doktorantam tiek sniegta iespēja izvēlēto darba devēju kā doktorantūras īstenošanas sadarbības partneri iesaistīt doktora studiju programmas īstenošanā, ja attiecīgais darba devējs atbilst doktorantūras skolas nolikumā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90. pantā – precizēts pirmās daļas 4. un 5. punkts, iestrādāts jauns pirmās daļas 9. punkts, mainījusies pirmās daļas punktu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92. pantā – precizēta un papildināta panta otrās daļas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93. pantā – pants papildināts ar jaunu trešo daļu, mainījusies panta daļu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precizēta un papildināta pārejas noteikumu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augstākminētos precizējumus un papildinājumus projektā, papildināta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projektā ietverto jauno Augstskolu likuma 95. pantu, kā arī citus augstākminētos papildinājumus un precizējumus.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pantā ietvertā Augstskolu likuma 43.</w:t>
            </w:r>
            <w:r w:rsidR="00000000" w:rsidRPr="00000000" w:rsidDel="00000000">
              <w:rPr>
                <w:vertAlign w:val="superscript"/>
                <w:rtl w:val="0"/>
              </w:rPr>
              <w:t xml:space="preserve">1</w:t>
            </w:r>
            <w:r w:rsidR="00000000" w:rsidRPr="00000000" w:rsidDel="00000000">
              <w:rPr>
                <w:rtl w:val="0"/>
              </w:rPr>
              <w:t xml:space="preserve"> panta otrā daļa noteic, ka doktorants, kurš uz imatrikulācijas brīdi ieņem vēlētu akadēmisko amatu, saglabā attiecīgo vēlēto akadēmisko amatu. Doktorants, kurš uz imatrikulācijas brīdi ir pieņemts darbā Augstskolu likuma 40. pantā noteiktā amatā, saglabā Augstskolu likuma 40. pantā noteikto amatu. Augstskolu likuma 38. panta otrā daļa paredz, ka vadošos viespētniekus, viespētniekus un viesasistentus var pieņemt darbā bez ievēlēšanas. Šajā gadījumā darba līgums noslēdzams uz laiku, kas nepārsniedz divus gadus. Ņemot vērā to, ka doktorants varētu būt pieņemts darbā bez ievēlēšanas arī minētajos amatos, lūdzam izvērtēt nepieciešamību attiecīgi papildināt projekta 14. pantā ietverto Augstskolu likuma 43.</w:t>
            </w:r>
            <w:r w:rsidR="00000000" w:rsidRPr="00000000" w:rsidDel="00000000">
              <w:rPr>
                <w:vertAlign w:val="superscript"/>
                <w:rtl w:val="0"/>
              </w:rPr>
              <w:t xml:space="preserve">1</w:t>
            </w:r>
            <w:r w:rsidR="00000000" w:rsidRPr="00000000" w:rsidDel="00000000">
              <w:rPr>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skaidri noteikt, ka gadījumā, ja imatrikulācijas brīdī persona ieņem akadēmisko amatu vai amatu saskaņā ar Augstskolu likuma 40. pantā noteikto, projekta 14. pantā ietvertajā Augstskolu likuma 43.</w:t>
            </w:r>
            <w:r w:rsidR="00000000" w:rsidRPr="00000000" w:rsidDel="00000000">
              <w:rPr>
                <w:vertAlign w:val="superscript"/>
                <w:rtl w:val="0"/>
              </w:rPr>
              <w:t xml:space="preserve">1</w:t>
            </w:r>
            <w:r w:rsidR="00000000" w:rsidRPr="00000000" w:rsidDel="00000000">
              <w:rPr>
                <w:rtl w:val="0"/>
              </w:rPr>
              <w:t xml:space="preserve"> panta pirmajā daļā noteiktajā kārtība nav nepieciešams slēgt darba līgumu, jo doktorants doktora studiju programmas apguves laikā zinātnisko darbību var veikt attiecīgā amata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43.</w:t>
            </w:r>
            <w:r w:rsidR="00000000" w:rsidRPr="00000000" w:rsidDel="00000000">
              <w:rPr>
                <w:vertAlign w:val="superscript"/>
                <w:rtl w:val="0"/>
              </w:rPr>
              <w:t xml:space="preserve">1</w:t>
            </w:r>
            <w:r w:rsidR="00000000" w:rsidRPr="00000000" w:rsidDel="00000000">
              <w:rPr>
                <w:rtl w:val="0"/>
              </w:rPr>
              <w:t xml:space="preserve"> pants, tostarp par to, ka doktorants imatrikulācijas dienā var ne tikai ieņemt vēlētu akadēmisko amatu vai būt pieņemts darbā šā likuma 40. pantā noteiktā amatā, bet arī šā likuma 38. panta otrajā daļā noteiktā amatā. Norma ietverta šā panta piektajā daļā. Attiecīgā daļa arī skaidri nosaka, ka šāds doktorants var neslēgt šā panta pirmajā daļā noteiktajā kārtībā darba līgumu, jo doktorants doktora studiju programmas apguves laikā var piedalīties studējošo izglītošanā vai veikt zinātnisko darbību, vai mākslinieciskās jaunrades darbu attiecīgā amata ietvaros, par ko jau ir noslēgts darba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precizējumus,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pantā ietvertā Augstskolu likuma 43.</w:t>
            </w:r>
            <w:r w:rsidR="00000000" w:rsidRPr="00000000" w:rsidDel="00000000">
              <w:rPr>
                <w:vertAlign w:val="superscript"/>
                <w:rtl w:val="0"/>
              </w:rPr>
              <w:t xml:space="preserve">1</w:t>
            </w:r>
            <w:r w:rsidR="00000000" w:rsidRPr="00000000" w:rsidDel="00000000">
              <w:rPr>
                <w:rtl w:val="0"/>
              </w:rPr>
              <w:t xml:space="preserve"> panta ceturtā daļa paredz, ka doktoranta, kurš atbilst šā panta otrajā daļā noteiktajam, esošais darba līgums satur šā panta pirmajā daļā noteikto par darba līguma termiņu, zinātniskās darbības veikšanu kā galveno uzdevumu un šā panta trešajā daļā noteikto par nepilnu darba laiku. Lūdzam precizēt projekta 14. pantā ietverto Augstskolu likuma 43.</w:t>
            </w:r>
            <w:r w:rsidR="00000000" w:rsidRPr="00000000" w:rsidDel="00000000">
              <w:rPr>
                <w:vertAlign w:val="superscript"/>
                <w:rtl w:val="0"/>
              </w:rPr>
              <w:t xml:space="preserve">1</w:t>
            </w:r>
            <w:r w:rsidR="00000000" w:rsidRPr="00000000" w:rsidDel="00000000">
              <w:rPr>
                <w:rtl w:val="0"/>
              </w:rPr>
              <w:t xml:space="preserve"> panta ceturto daļu, ņemot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projekta 19. pantā ietverto Augstskolu likuma 57. panta 2.</w:t>
            </w:r>
            <w:r w:rsidR="00000000" w:rsidRPr="00000000" w:rsidDel="00000000">
              <w:rPr>
                <w:vertAlign w:val="superscript"/>
                <w:rtl w:val="0"/>
              </w:rPr>
              <w:t xml:space="preserve">1</w:t>
            </w:r>
            <w:r w:rsidR="00000000" w:rsidRPr="00000000" w:rsidDel="00000000">
              <w:rPr>
                <w:rtl w:val="0"/>
              </w:rPr>
              <w:t xml:space="preserve"> daļu doktora studiju programmas ilgums ir trīs līdz četri gadi. Augstskolu likuma 32., 36. un 37. pantā paredzēts, ka docentu, lektoru un asistentu ievēl uz sešiem gadiem. Zinātniskās darbības likuma 26. pants paredz, ka pētniekus un zinātniskos asistentus ievēl uz sešiem gadiem. Savukārt Augstskolu likuma 40. panta pirmā daļa paredz, ka, ja augstskolā vai koledžā ir brīvs vai uz laiku brīvs akadēmiskais amats, senāts pēc fakultātes domes ierosinājuma vai koledžas padome var nolemt neizsludināt konkursu, bet uz laiku līdz diviem gadiem pieņemt darbā viesprofesoru, asociēto viesprofesoru, viesdocentu, vieslektoru vai viesasistentu. Projektā nepieciešams ietvert regulējumu vai arī skaidrot anotācijā projektā jau paredzētā regulējuma piemērošanu, lai noregulētu situāciju, kad doktoranta ievēlēšanas termiņš beidzies un doktorants nav ticis pārvēlēts vai beidzies darba līgums, kas bija noslēgts uz diviem gadiem, bet doktora studiju programmas apguve nav pabeigta.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docenta un lektora amata pienākumi drīzāk vērsti uz augstākās izglītības nodrošināšanu, nevis zinātniskās darbības veikšanu, tādējādi, ja šādus amatus ieņemošiem doktorantiem būs jāpārtrauc darbs augstākās izglītības studiju programmu nodrošināšanā, var tikt ietekmēta šo studiju programmu īstenošana. Vienlaikus jānorāda, ka jāņem vērā tas, ka ir iespējamas situācijas, ka doktora studiju programma ir apgūta, bet personai nav beidzies ievēlēšanas akadēmiskā amatā termiņš, tādējādi viņam būtu jābūt iespējai atgriezties pie iepriekš veiktajiem pienākumiem augstākās izglītības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projekta nav saprotams, kāda būs rīcība, ja doktorantam, kurš ievēlēts akadēmiskā amatā vai pieņemts darbā Augstskolu likuma 40. pantā noteiktajā kārtībā, būs lielāka darba slodze nekā paredzēts projekta 14. pantā ietvertajā Augstskolu likuma 43.</w:t>
            </w:r>
            <w:r w:rsidR="00000000" w:rsidRPr="00000000" w:rsidDel="00000000">
              <w:rPr>
                <w:vertAlign w:val="superscript"/>
                <w:rtl w:val="0"/>
              </w:rPr>
              <w:t xml:space="preserve">1</w:t>
            </w:r>
            <w:r w:rsidR="00000000" w:rsidRPr="00000000" w:rsidDel="00000000">
              <w:rPr>
                <w:rtl w:val="0"/>
              </w:rPr>
              <w:t xml:space="preserve">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14. pantā ietvertā Augstskolu likuma 43.</w:t>
            </w:r>
            <w:r w:rsidR="00000000" w:rsidRPr="00000000" w:rsidDel="00000000">
              <w:rPr>
                <w:vertAlign w:val="superscript"/>
                <w:rtl w:val="0"/>
              </w:rPr>
              <w:t xml:space="preserve">1</w:t>
            </w:r>
            <w:r w:rsidR="00000000" w:rsidRPr="00000000" w:rsidDel="00000000">
              <w:rPr>
                <w:rtl w:val="0"/>
              </w:rPr>
              <w:t xml:space="preserve"> panta ceturtās daļas nav skaidrs, vai būs jāgroza noslēgtie darba līgumi vai attiecīgās prasības darba līgumam ar doktorantu doktora studiju programmas apguves vajadzībām tiks piemērotas automātiski, kā arī kā persona atgriezīsies pie savu sākotnējo pienākumu veikšanas, ja pēc doktora studiju programmas apguves vēl nebūs beidzies ievēlēšanas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43.</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sestajā daļā, pirmkārt, precizēts regulējums par to, ka doktoranta, kurš imatrikulācijas dienā ieņem vēlētu akadēmisko amatu vai ir pieņemts darbā šā likuma 38. panta otrajā daļā vai 40. pantā noteiktā amatā, esošajam darba līgumam jāsatur šā panta pirmajā daļā noteikto </w:t>
            </w:r>
            <w:r w:rsidR="00000000" w:rsidRPr="00000000" w:rsidDel="00000000">
              <w:rPr>
                <w:u w:val="single"/>
                <w:rtl w:val="0"/>
              </w:rPr>
              <w:t xml:space="preserve">par piedalīšanos studējošo izglītošanā vai zinātniskās darbības veikšanu vai mākslinieciskās jaunrades darbu kā amata galveno uzdevumu un šā panta otrajā daļā noteikto par nepilno darba laiku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amata uzdevumiem, saskaņojot ar Augstskolu likuma 27. panta otrajā daļā noteiktajiem akadēmiskā personāla uzdevumiem, atbilstoši precizēta arī citas šī panta daļas, tostarp pirmā daļa, kā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norma novērš situāciju, ka docenta, lektora un asistenta amatus ieņemošiem doktorantiem būtu jāpārtrauc darbs augstākās izglītības studiju programmu nodrošināšanā, ņemot vērā, ka docenta, lektora un asistenta amata pienākumi drīzāk vērsti uz augstākās izglītības nodrošināšanu, proti, piedalīšanos studējošo izglītošanā, nevis zinātniskās darbības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šajā pantā ietvertās precizētās normas noregulē situāciju, kad šāda doktoranta esošais darba līgums izbeidzas ar amatā ievēlēšanas termiņa beigām vai ar šā likuma 38. panta otrajā daļā vai 40. pantā noteiktajā kārtībā noslēgtā darba līguma termiņa beigām, bet doktora studiju programmas apguve nav pabeigta. Šajā gadījumā doktorantam ir pienākums noslēgt jaunu darba līgumu šā panta trešās daļas trešā punkta noteiktajā kārtībā, izņemot, ja doktorants ir noslēdzis jaunu darba līgumu par šā panta piektajā daļā minēto amatu, proti, vēlēta akadēmiskā amata vai šā likuma 38. panta otrajā daļā, vai 40. pantā noteiktā amata,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piektajā daļā iestrādāta norma par to, ka persona, kura ir apguvusi attiecīgo doktora studiju programmu, kā rezultātā tai piešķirts doktora grāds, vai kura ir eksmatrikulēta no augstskolas pirms doktora studiju programmas apguves, saglabā tiesības turpināt īstenot darba līgumu par vēlētā  akadēmiskā amata vai šā likuma 38. panta otrajā daļā vai 40. pantā noteiktā amata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jautājumu par rīcību gadījumā, ja doktorantam, kurš ieņem vēlētu akadēmisko amatu vai ir pieņemts darbā šā likuma 38. panta otrajā daļā vai 40. pantā noteiktā amatā, būs lielāka darba slodze nekā paredzēts 43.</w:t>
            </w:r>
            <w:r w:rsidR="00000000" w:rsidRPr="00000000" w:rsidDel="00000000">
              <w:rPr>
                <w:vertAlign w:val="superscript"/>
                <w:rtl w:val="0"/>
              </w:rPr>
              <w:t xml:space="preserve">1</w:t>
            </w:r>
            <w:r w:rsidR="00000000" w:rsidRPr="00000000" w:rsidDel="00000000">
              <w:rPr>
                <w:rtl w:val="0"/>
              </w:rPr>
              <w:t xml:space="preserve"> panta daļā, kas nosaka nepilno darba laiku (precizētajā redakcijā – panta otrā daļa), skaidrojam, ka rīcībai jāizriet no Darba likumā noteiktā. Panta otrā daļa nosaka doktoranta darba slodzes minimālo apjomu, respektīvi, doktoranta darba slodze nedrīkst būt mazāka par šajā daļā noteiktajiem apjomiem. Doktorants un darba devējs var vienoties par darba slodzes minimālo apjomu vai lielāku darba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jautājums par to, vai jāgroza noslēgtie darba līgumi vai arī attiecīgās prasības darba līgumam ar doktorantu doktora studiju programmas apguves vajadzībām tiks piemērotas automātiski, jārisina doktoranta darba devējam, ņemot vērā noslēgtajos darba līgumos jau ietverto informāciju, Augstskolu likumā un citos normatīvajos aktos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augstākminētos precizējumus,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46. panta piekto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- 28.07.2022.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minētā spēkā esošā Augstskolu likuma norma un saistītie Ministru kabineta 2006. gada 10. oktobra noteikumi Nr. 846 “Noteikumi par prasībām, kritērijiem un kārtību uzņemšanai studiju programmās” (turpmāk – Noteikumi Nr. 846) praksē tiek piemēroti tādējādi, ka uzņemšanas prasības pamatstudiju programmās publisko līdz 1. novembrim, bet pārējās studiju programmās, tajā skaitā doktora studiju programmās, vismaz 6 mēnešus pirms uzņemšanas sākuma. Šāds iedalījums pamatots ar to, ka vidusskolu 12. klašu skolēniem ir savlaicīgi jāzina, kuros mācību priekšmetos viņiem būtu jākārto centralizētie eksāmeni, lai attiecīgi organizētu mācību procesu. Savukārt pamatstudiju pēdējā studiju gada studējošajiem un arī iepriekšējo akadēmisko gadu absolventiem uzņemšanas prasības augstāka līmeņa studiju programmās neietekmē studiju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uz to, ka uzņemšana rezidentūrā medicīnā notiek gan saskaņā ar Noteikumiem Nr. 846, gan saskaņā ar Noteikumu Nr. 685 kā speciālo  normu. Atbilstoši Noteikumu Nr. 685 5. punktam  Augstskolas, kuras īsteno augstāko profesionālo studiju programmu ārsta profesionālās kvalifikācijas iegūšanai (turpmāk – augstskola), ar augstskolu vienotās uzņemšanas komisijas (turpmāk – uzņemšanas komisija) starpniecību: [..].Praksē uzņemšanas prasības un kārtību ietekmē arī grozījumi Noteikumos Nr. 685 un ir palielināts ar uzņemšanas noteikumu apstiprināšanu saistītais administratīvais slogs. Respektīvi, uzņemšana notiek saskaņā ar Universitātes un Latvijas Universitātes abās lēmējinstitūcijās apstiprinātiem vienotās uzņemšanas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regulējumu, kas šobrīd ir paredzēts tikai doktora studiju programmām kā izņēmums no vispārīgā regulējumā, ir jāattiecina uz visām augstāka līmeņa studiju programmām. Vienlaikus būtu jāveic attiecīgus grozījumus Noteikumos Nr. 846.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ierosinām attiecīgi papildināt anotāciju un precizēt Augstskolu likuma 46. panta piekto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 katru gadu līdz 30. novembrim savā tīmekļvietnē publisko uzņemšanas prasības pamatstudiju programmās nākamajam akadēmiskajam gadam. Uzņemšanas prasības pārējās studiju programmās augstskola savā tīmekļvietnē publisko ne vēlāk kā sešus mēnešus pirms uzņemšanas sākuma.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iebildumu, precizēta projektā ietvertā Augstskolu likuma 46. panta piektā daļa, paredzot, ka Ministru kabinets nosaka kārtību, kādā publicējamas uzņemšanas prasības studiju programmās. Precizējumu pamatojums skaidrots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46. panta piekto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(LZA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punktā paredzēts ieviest Augstskolu likuma 52. panta pirmajā daļā atrunu, kas nosaka, ka valsts nenosaka studiju vietu skaitu doktora studiju programmās augstskolās, kas tiek finansētas no valsts budžeta līdzekļiem. Nav norādes, kas tādā gadījumā nosaka no valsts budžeta finansēto studiju vietu skaitu doktora studiju programmās, jo, jācer, ka nav paredzēts no šāda finansējuma atteikties.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redakcijā izteikta projektā ietvertā Augstskolu likuma 52.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94. pants, kā arī papildināts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52. panta pirmo daļu pēc vārdiem “studiju vietu” ar vārdiem “izņemot doktora studiju 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52. panta pirmās daļas pirmais teikums paredz, ka valsts nosaka studiju vietu skaitu augstskolās un koledžās, kas tiek finansētas no valsts budžeta līdzekļiem. Atbilstoši projekta 16. pantā ietvertajam Augstskolu likuma 52. panta pirmās daļas grozījumam attiecībā uz doktora studiju programmām valsts vairs nenoteiks studiju vietu skaitu, kas tiks finansētas no valsts budžeta līdzekļiem. Vēršam uzmanību uz to, ka no projektā ietvertā regulējuma nevar izsecināt, kas turpmāk noteiks valsts finansētu studiju vietu skaitu doktora studiju programmās. No projekta 25. pantā ietvertā Augstskolu likuma 90. panta pirmās daļas 5. punkta secināms, ka doktora studiju programmas tiks finansētas gan no valsts budžeta līdzekļiem, gan no privātiem līdzekļiem, kas nozīmē, ka visas studiju vietas doktora studiju programmās nebūs valsts budžeta finansētas. Projekta 25. pantā ietvertais Augstskolu likuma 94. pants arī skaidri nenoteic, ka valsts noteiks valsts finansēto studiju vietu skaitu doktora studiju programmās. Ņemot vērā minēto, lūdzam izvērtēt projektā ietverto regulējumu un attiecīgi precizēt projektu vai papildināt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redakcijā izteikta projektā ietvertā Augstskolu likuma 52.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94. pants, kā arī papildināts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52. panta pirmo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52. panta pirmo daļu pēc vārdiem “studiju vietu” ar vārdiem “izņemot doktora studiju 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- 28.07.2022.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52. panta trešo daļu pēc vārdiem “minētajiem studējošajiem” ar vārdiem “izņemot doktora studiju programmās un rezidentūru medicīnā studiju programmās studējošajiem” un precizēt anotācijas 11. punktu, nevis papildināt 52. panta pirmo daļu pēc vārdiem “studiju vietu” ar vārdiem “izņemot doktora studiju programmās un rezidentūru medicīnā studiju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panta trešās daļas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panta pirmajā daļā minētajiem studējošajiem, izņemot doktora studiju programmās un rezidentūru medicīnā studiju programmās studējošajiem, tiek piešķirtas stipendijas Ministru kabineta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iebildumu, secināms, ka iebildumu nepieciešams pamatot.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Veselības ministrija nav argumentējusi nepieciešamo papildinājumu un precizējumu veikšanu, tie nav veikti. Vēršam uzmanību, ka rezidenti turpina saņemt stipendiju saskaņā Ministru kabineta 2004. gada 24. augusta noteikumiem Nr. 740 “Noteikumi par stipendijām”. Savukārt regulējums, kas attiecas uz doktora studiju programmās studējošajiem, tiek grozīts, jo to nosaka jaunās normas par doktoranta, kas uzņemts valsts finansētā studiju vietā, atalgojumu un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kārtības ruļļa 60. punktā un 60.1. apakšpunktā noteikto: “Atzinumā ministrija vai cita institūcija atbilstoši normatīvajos aktos noteiktajai kompetencei: izsaka iebildumus, tos attiecīgi pamatojot, un, ja nepieciešams, piedāvā ieteicamo redakciju”, lūdzam sniegt attiecīgu pamatojumu par nepieciešamību Augstskolu likuma 52. panta pirmajā daļā ietvert vārdus: “un rezidentūru medicīnā studiju programmās studējošajiem”. Nav saprotams, kas notiek tālāk gadījumā, ja šis izņēmums tiek ietverts. Tāpat rodas jautājums, kāpēc netiek atbalstīts grozījums Augstskolu likuma 52. panta pirmajā daļā, kas atbilst konceptuālajā ziņojumā “Par jauna doktorantūras modeļa ieviešanu Latvijā” (atbalstīts 2020. gada 25. jūnijā ar Ministru kabineta rīkojumu Nr. 345) ietvertajam risinājumam, kur savukārt rezidentūras finansēšana netiek aplūkota un risināta. Turklāt tas nav IZM kompetences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52. panta pirmo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Valsts nosaka studiju vietu, izņemot doktora studiju programmās, skaitu augstskolās un koledžās, kas tiek finansētas no valsts budžeta līdzekļiem. Augstskola nosaka valsts finansētu studiju vietu skaitu doktora studiju programmā. Kārtību, kādā augstskolas un koledžas tiek finansētas no valsts budžeta līdzekļiem, nosaka Ministru kabinets. Uzņemšana valsts finansētajās studiju vietās notiek konkursa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pantā ietvertais Augstskolu likuma 52. panta pirmās daļas otrais teikums noteiks, ka augstskola nosaka valsts finansētu studiju vietu skaitu doktora studiju programmā. Vēršam uzmanību, ka nav saprotams, kā augstskola var noteikt studiju vietu, kuras finansēs valsts, skaitu. Proti, augstskola var noteikt, ka valsts finansētu studiju vietu skaits ir 100 un valstij būs pienākums piešķirt augstskolai finansējumu par šīm augstskolas noteiktajām 100 studiju vietām. Lūdzam ņemt vērā, ka finansējuma piešķīrējs ir tas, kas nosaka studiju vietu skaitu, proti, valsts finansējums tiek piešķirts noteikta pasūtījuma īstenošanai. Ja ir plānots, ka valsts piešķirs finansējumu doktora studiju programmu īstenošanai, nepiešķirot to noteiktam studiju vietu skaitam, tad būtu skaidri jānosaka, ka augstskola nevis nosaka valsts finansēto studiju vietu skaitu, bet piešķirtā finansējuma sadales kārtību, proti, ka augstskola pati noteiks, cik studiju vietas ir iespējams finansēt no piešķirtajiem līdzekļiem. Ņemot vērā minēto, lūdzam izvērtēt projekta 16. pantā ietverto Augstskolu likuma 52. panta pirmās daļas otro teikumu un to attiecīgi precizēt vai papildināt anotāciju ar skaidrojumu par minētās normas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redakcijā izteikts projektā ietvertais Augstskolu likuma 52. panta pirmās daļas otrais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Valsts nosaka studiju vietu, izņemot doktora studiju programmās, skaitu augstskolās, kas tiek finansētas no valsts budžeta līdzekļiem. Augstskola nosaka valsts finansētu studiju vietu skaitu doktora studiju programmā atbilstoši piešķirtajiem valsts budžeta līdzekļiem. Kārtību, kādā augstskolas tiek finansētas no valsts budžeta līdzekļiem, nosaka Ministru kabinets. Uzņemšana valsts finansētajās studiju vietās notiek konkursa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55.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panta otrajā daļā ietvertais Augstskolu likuma 55. panta pirmās daļas 3. punkta trešais teikums paredz, ka akadēmiskās doktora studiju programmas īstenošanā piedalās ne mazāk kā piecas personas ar zinātnes doktora grādu, kuru zinātniskā un pedagoģiskā kvalifikācija atbilst Ministru kabineta noteiktajām pamatprasībām, vai ārvalstu zinātnieki ar līdzvērtīgu zinātnisko un pedagoģisko kvalifikāciju. Ņemot vērā to, ka attiecībā uz ārvalstniekiem izvirzīta prasība zinātnieks, nevis persona ar doktora grādu, lūdzam anotācijā skaidrot, vai būs iespējams, ka akadēmiskās doktora studiju programmas īstenošanā varēs piedalīties ārvalstnieks, kurš ir zinātnieks, bet kuram nav doktora grāda.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iebildumu, atbilstoši precizēts projektā ietvertais Augstskolu likuma 55. panta pirmās daļas 3. punkta trešais teikums, nosakot, ka akadēmiskās doktora studiju programmas īstenošanā piedalās ne mazāk kā piecas personas ar zinātnes doktora grādu, kuru zinātniskā un pedagoģiskā kvalifikācija atbilst Ministru kabineta noteiktajām pamatprasībām, vai ārvalstu personas ar līdzvērtīgu zinātnisko un pedagoģisko kvalifikāciju.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55. 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55.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panta trešajā daļā ietvertais Augstskolu likuma 55. panta devītās daļas 1. punkts paredz, ka Ministru kabinets nosaka pamatprasības akadēmiskās doktora studiju programmas īstenošanā iesaistīto personu, tostarp promocijas darba vadītāju un līdzvadītāju, zinātniskajai un pedagoģiskajai kvalifikācijai. Vēršam uzmanību uz to, ka prasības profesoru un asociēto profesoru zinātniskajai un pedagoģiskajai kvalifikācijai nosaka Ministru kabineta 2021. gada 25. februāra noteikumi Nr. 129 "Profesora vai asociētā profesora amata pretendenta un amatā esoša profesora vai asociētā profesora zinātniskās un pedagoģiskās kvalifikācijas vai mākslinieciskās jaunrades darba rezultātu novērtēšanas kārtība", kuros ietvertas augstas prasības profesora un asociētā profesora amatus ieņemošām personām. No normā ietvertā pilnvarojuma Ministru kabinetam izriet, ka attiecībā uz profesoriem un asociētajiem profesoriem arī būs nosakāmas pamatprasības, taču faktiski pamatprasības, kas attiecināmas uz visiem profesoriem un asociētajiem profesoriem, jau ir noteiktas minētajos Ministru kabineta noteikumos. Vienlaikus normā ietvertais pilnvarojums paredz arī noteikt pamatprasības promocijas darbu vadītājiem un līdzvadītājiem, kas nozīmē, ka minētajos Ministru kabineta noteikumos noteiktās prasības profesoriem un asociētajiem profesoriem var nebūt pietiekamas, lai vadītu vai līdzvadītu promocijas darbus. Saskaņā ar Augstskolu likumā noteikto profesora un asociētā profesora uzdevumos ietilpst vadīt promocijas darbus. Vienlaikus saskaņā ar minētajos Ministru kabineta noteikumos noteikto profesoru un asociēto profesoru darbības novērtēšanā ņem vērā arī promocijas darbu vadīšanu. Tādējādi, nosakot papildu prasības attiecībā uz promocijas darbu vadīšanu, var veidoties situācijas, kad kāds profesors vai asociētais profesors nevar izpildīt minētajos Ministru kabineta noteikumos noteiktās prasības. Ņemot vērā minēto, ir šaubas par to, vai normā Ministru kabinetam dotais pilnvarojums ir attiecināms arī uz prasību noteikšanu profesoriem un asociētajiem profesoriem. Ievērojot iepriekš minēto, lūdzam izvērtēt projekta 17. panta trešajā daļā ietvertajā Augstskolu likuma 55. panta devītās daļas 1. punktā Ministru kabinetam doto pilnvarojumu un attiecīgi to precizēt vai skaidrot anotācijā tik plaša pilnvarojuma noteikšanas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55. panta devītās daļas 1. punkts, kā arī papildināts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55. 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55.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panta trešajā daļā ietvertais Augstskolu likuma 55. panta devītās daļas 2. punkts noteiks, ka Ministru kabinets nosaka zinātniskās darbības obligātos rezultātus, kas doktorantam jāsasniedz akadēmiskās doktora studiju programmas apguves laikā. Vēršam uzmanību uz to, ka saskaņā ar projekta 17. panta pirmajā daļa ietverto regulējumu studiju programmu reglamentē speciāls dokuments – studiju satura un realizācijas apraksts, kas atbilstoši izglītības pakāpei un veidam nosaka zinātniskās darbības obligātos rezultātus, kas doktorantam jāsasniedz akadēmiskās doktora studiju programmas apguves laikā. Studiju satura un realizācijas aprakstu sagatavo augstskolas, tātad arī minētos zinātniskās darbības obligātos rezultātus noteiks augstskola. Vienlaikus ar projekta 17. panta trešajā daļā ietverto arī Ministru kabinets tiek pilnvarots tos noteikt. Ņemot vērā minēto, lūdzam izvērtēt projekta 17. panta pirmajā un trešajā daļā ietverto regulējumu un attiecīgi to precizēt vai skaidrot anotācijā to savstarpējo piemērošanu, ja, piemēram, studiju satura un realizācijas aprakstā zinātniskās darbības obligātie rezultāti tiks noteikti atbilstoši Ministru kabineta noteikumos noteiktajiem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55. panta pirmās daļas 2. punkta “e” apakšpunkta redakcija, paredzot, ka studiju satura un realizācijas apraksts atbilstoši izglītības pakāpei un veidam nosaka zinātniskās darbības  obligātos rezultātus, kurus doktorants sasniedz akadēmiskās doktora studiju programmas apguves laikā, kā arī zinātniskās darbības un mākslinieciskās jaunrades darba obligātos rezultātus, kurus doktorants sasniedz profesionālās doktora studiju programmas mākslās apguves laikā, kas izstrādāti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Secīgi precizēta arī Augstskolu likuma 55. panta devītās daļas 2. punkta redakcija, proti, ka Ministru kabinets nosaka studiju satura un realizācijas aprakstā iekļaujamo zinātniskās darbības obligāto rezultātu, kurus doktorants sasniedz akadēmiskās doktora studiju programmas apguves laikā, pamatprasības.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Augstskolu likuma 55. panta pirmās daļas 2. punkta “e” apakšpunktā ietvertā jaunā norma attiecas arī uz doktorantiem, kas apgūst profesionālo doktora studiju programmu mākslās, atbilstoši precizēts arī projektā ietvertā Augstskolu likuma 63.</w:t>
            </w:r>
            <w:r w:rsidR="00000000" w:rsidRPr="00000000" w:rsidDel="00000000">
              <w:rPr>
                <w:vertAlign w:val="superscript"/>
                <w:rtl w:val="0"/>
              </w:rPr>
              <w:t xml:space="preserve">4 </w:t>
            </w:r>
            <w:r w:rsidR="00000000" w:rsidRPr="00000000" w:rsidDel="00000000">
              <w:rPr>
                <w:rtl w:val="0"/>
              </w:rPr>
              <w:t xml:space="preserve">panta ceturtās daļas 3. punkts, proti, ka Ministru kabinets nosaka studiju satura un realizācijas aprakstā iekļaujamo zinātniskās darbības un mākslinieciskās jaunrades darba obligātos rezultātus, kas doktorantam jāsasniedz profesionālās doktora studiju programmas mākslās apguves laikā, pamatprasības.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55. 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55.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pantā ietvertais Augstskolu likuma 55. panta pirmās daļas 3. punkta trešais teikums paredz, ka akadēmiskās doktora studiju programmas īstenošanā piedalās ne mazāk kā piecas personas ar zinātnes doktora grādu, kuru zinātniskā un pedagoģiskā kvalifikācija atbilst Ministru kabineta noteiktajām pamatprasībām. Vienlaikus projekta 17. pantā ietvertais Augstskolu likuma 55. panta devītās daļas 1. punkts pilnvaros Ministru kabinetu noteikt pamatprasības akadēmiskās doktora studiju programmas īstenošanā iesaistīto personu, kas nav profesori un asociētie profesori, zinātniskajai un pedagoģiskajai kvalifikācijai.  No minētā varētu secināt, ka akadēmiskās doktora studiju programmas īstenošanā varēs piedalīties tikai tās personas, kas atbildīs tām pamatprasībām, ko Ministru kabinets būs noteicis saskaņā ar projekta 17. pantā ietverto Augstskolu likuma 55. panta devītās daļas 1. punktu, proti, profesori un asociētie profesori nevarēs, jo to pedagoģiskās un zinātniskās kvalifikācijas prasības ir noteiktas Ministru kabineta 2021. gada 25. februāra noteikumos Nr. 129 "Profesora vai asociētā profesora amata pretendenta un amatā esoša profesora vai asociētā profesora zinātniskās un pedagoģiskās kvalifikācijas vai mākslinieciskās jaunrades darba rezultātu novērtēšanas kārtība". Ņemot vērā minēto, lūdzam izvērtēt iespēju noteikt, ka akadēmiskās doktora studiju programmas īstenošanā piedalās ne mazāk kā pieci profesori, asociētie profesori vai personas ar zinātnes doktora grādu, kuru zinātniskā un pedagoģiskā kvalifikācija atbilst Ministru kabineta noteiktajām pamatprasībām.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55. panta pirmās daļas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kas veikti attiecībā uz akadēmiskās doktora studiju programmas īstenošanu, nosaka, ka attiecīgās studiju programmas īstenošanā piedalās ne mazāk kā pieci profesori un asociētie profesori, tai skaitā ārvalstu, vai personas ar zinātnes doktora grādu. Turklāt doktora studiju programmas īstenošanā iesaistīto promocijas darba vadītāju un līdzvadītāju zinātniskā un pedagoģiskā kvalifikācija, kā arī kompetence atbilst Ministru kabineta noteiktajām pamatprasībām, piemēram, ka promocijas darba vadītājs ir persona ar zinātnes doktora grādu. Šajā pantā iestrādātā jaunā norma par promocijas darba vadītāju un līdzvadītāju zinātniskās un pedagoģiskās kvalifikācijas, kā arī kompetences atbilstību valstī vienotām pamatprasībām kopā ar projektā ietvertā likuma 88. panta piektajā daļā noteikto, ka “promocijas darba vai doktora teorētiskā pētījuma un mākslinieciskās jaunrades darba vadītāju un līdzvadītājus apstiprina atbilstoši doktorantūras skolas nolikumam, ievērojot augstskolas noteiktos promocijas darba vai doktora teorētiskā pētījuma un mākslinieciskās jaunrades darba vadīšanas standartus par laba vadītāja un labas darba vadīšanas kritērijiem”, kā arī 89. panta pirmās daļas 4. punktā noteikto, ka doktorantūras skolas funkcija ir “nodrošināt un uzraudzīt promocijas darbu, doktora teorētisko pētījumu un mākslinieciskās jaunrades darbu vadīšanu saskaņā ar šo likumu, citiem normatīvajiem aktiem un doktorantūras skolas nolikumu” atbilst konceptuālajā ziņojumā, kura ieviešanu atbalstījusi valdība, ietvertajam risinājumam: “Promocijas darba vai doktora teorētiskā pētījuma un mākslinieciskās jaunrades darba vadītājs ir veiksmīgas akadēmiskās pieredzes pamats, tāpēc augstskolām būtiski ieviest šo darbu vadīšanas standartus, kas nosaka laba vadītāja un labas vadības 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precizējumus,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55. 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devīto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panta trešajā daļā ietvertais Augstskolu likuma 55. panta devītās daļas 1. punkts pilnvaro Ministru kabinetu noteikt pamatprasības akadēmiskās doktora studiju programmas īstenošanā iesaistīto personu, kas nav profesori un asociētie profesori, tostarp promocijas darba vadītāju un līdzvadītāju, zinātniskajai un pedagoģiskajai kvalifikācijai. Studiju programmu īstenošanā augstskolās piedalīties var viss akadēmiskais personāls, vienlaikus atkarībā no ieņemamā akadēmiskā amata katram ir savs pienākumu apjoms. Docentiem, lektoriem un asistentiem tiek izvirzītas zemākas prasības un noteikts mazāks pienākumu apjoms nekā profesoriem un asociētajiem profesoriem. No minētā pilnvarojuma izriet, ka faktiski prasības tiks noteiktas docentiem, lektoriem un asistentiem, kas varētu iesaistīties akadēmiskās doktora studiju programmas īstenošanā. Ņemot vērā to, ka nav plānots šīs pamatprasības noteikt attiecībā uz profesoriem un asociētajiem profesoriem, jo to kvalifikācijas prasības ir pietiekami augstas, secināms, ka visticamāk doktora studiju programmu īstenošanā iesaistāmajam personālam plānots izvirzīt līdzvērtīgas prasības, kādas izvirzītas profesoriem un asociētajiem profesoriem. Proti, ņemot vērā to, ka šobrīd Augstskolu likums docentiem, lektoriem un asistentiem izvirza zemākas prasības, rodas šaubas, vai vispār tie spēs izpildīt kaut kādas papildu prasības, kas visticamāk tiks noteiktas pietiekami augstas, lai nodrošinātu augstas kvalitātes izglītību. Tādējādi ir pamatots jautājums par to, vai akadēmiskās doktora studiju programmas īstenošanā vispār varēs iesaistīt personas, kas neieņem profesora vai asociētā profesora amatu. Ņemot vērā minēto, lūdzam izvērtēt nepieciešamību Ministru kabinetam noteikt pamatprasības akadēmiskās doktora studiju programmas īstenošanā iesaistāmajam personālam (vai ir skaidrs, kādas prasības šajos Ministru kabineta noteikumos iekļaus, un vai tās faktiski nebūs tādas pašas kā profesoriem un asociētajiem profesoriem), kritiski novērtējot to, vai vispār docenti, lektori un asistenti būtu iesaistāmi to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55. panta devītās daļas 1. punkts, ņemot vērā šajā un iepriekšējā iebildumā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precizēts arī projektā ietvertais Augstskolu likuma 63.</w:t>
            </w:r>
            <w:r w:rsidR="00000000" w:rsidRPr="00000000" w:rsidDel="00000000">
              <w:rPr>
                <w:vertAlign w:val="superscript"/>
                <w:rtl w:val="0"/>
              </w:rPr>
              <w:t xml:space="preserve">4</w:t>
            </w:r>
            <w:r w:rsidR="00000000" w:rsidRPr="00000000" w:rsidDel="00000000">
              <w:rPr>
                <w:rtl w:val="0"/>
              </w:rPr>
              <w:t xml:space="preserve"> panta septītās daļas (vēršam uzmanību, ka redakcijas aktualizācijas rezultātā mainījusies šī panta daļu numerācija) 1. punkts un attiecīgi arī šā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šo pantu, redakcionāli precizējumi veikti arī panta ceturtajā un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precizējumus projektā ietvertajā Augstskolu likuma 55. panta devītās daļas 1. punktā un 63.</w:t>
            </w:r>
            <w:r w:rsidR="00000000" w:rsidRPr="00000000" w:rsidDel="00000000">
              <w:rPr>
                <w:vertAlign w:val="superscript"/>
                <w:rtl w:val="0"/>
              </w:rPr>
              <w:t xml:space="preserve">4</w:t>
            </w:r>
            <w:r w:rsidR="00000000" w:rsidRPr="00000000" w:rsidDel="00000000">
              <w:rPr>
                <w:rtl w:val="0"/>
              </w:rPr>
              <w:t xml:space="preserve"> pantā,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devīto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piektās daļas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studiju bāzes, informatīvās bāzes (tai skaitā bibliotēkas), finansiālās bāzes un materiāltehniskās bāzes atbilstība studiju programmas īstenošanas nosacījumiem, attiecībā uz doktora studiju programmu – arī akadēmiskās vides nodrošināšana ar atbilstošu pētniecības veikšanai nepieciešamo infrastruktūru, piesaistot doktorantūras sadarbības partnerus ar mērķi sniegt savstarpēji izdevīgus pakalpojumus, lai nodrošinātu Latvijas zinātnes un  pētniecības sistēmas izaugsmi uz izcilību un integrāciju Eiropas Pētniecības telpā;”;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panta pirmajā daļā ietvertais Augstskolu likuma 55.</w:t>
            </w:r>
            <w:r w:rsidR="00000000" w:rsidRPr="00000000" w:rsidDel="00000000">
              <w:rPr>
                <w:vertAlign w:val="superscript"/>
                <w:rtl w:val="0"/>
              </w:rPr>
              <w:t xml:space="preserve">2</w:t>
            </w:r>
            <w:r w:rsidR="00000000" w:rsidRPr="00000000" w:rsidDel="00000000">
              <w:rPr>
                <w:rtl w:val="0"/>
              </w:rPr>
              <w:t xml:space="preserve"> panta piektās daļas 3. punkts paredz papildus jau esošajam regulējumam noteikt, ka studiju programmas licencēšanas procesā attiecībā uz doktora studiju programmu tiek novērtēta akadēmiskās vides nodrošināšana ar noteiktiem resursiem. Vēršam uzmanību uz to, ka saskaņā ar projekta 3. panta pirmajā daļā ietverto skaidrojumu akadēmiskā vide ir gan cilvēkresursi, gan materiāltehniskie resursi. Savukārt Augstskolu likuma 55.</w:t>
            </w:r>
            <w:r w:rsidR="00000000" w:rsidRPr="00000000" w:rsidDel="00000000">
              <w:rPr>
                <w:vertAlign w:val="superscript"/>
                <w:rtl w:val="0"/>
              </w:rPr>
              <w:t xml:space="preserve">2</w:t>
            </w:r>
            <w:r w:rsidR="00000000" w:rsidRPr="00000000" w:rsidDel="00000000">
              <w:rPr>
                <w:rtl w:val="0"/>
              </w:rPr>
              <w:t xml:space="preserve"> panta piektās daļas 2. un 3. punkts paredz, ka studiju programmas licencēšanas procesā tiek novērtēta akadēmiskā personāla, tostarp, viespersonāla, kvalifikācija un studiju, informatīvā, finansiālā un materiāltehniskā bāze. Ņemot vērā minēto, nav skaidrs, kāpēc attiecīgais papildinājums ietverts normā, kurā nav paredzēta personāla novērtēšana. Vienlaikus nav skaidrs, vai attiecīgais papildinājums pēc būtības jau neizriet no spēkā esošā regulējuma un doktora studiju programmu īstenošanas būtības. Ņemot vērā minēto, lūdzam izvērtēt projekta 18. panta pirmajā daļā ietverto Augstskolu likuma 55.</w:t>
            </w:r>
            <w:r w:rsidR="00000000" w:rsidRPr="00000000" w:rsidDel="00000000">
              <w:rPr>
                <w:vertAlign w:val="superscript"/>
                <w:rtl w:val="0"/>
              </w:rPr>
              <w:t xml:space="preserve">2</w:t>
            </w:r>
            <w:r w:rsidR="00000000" w:rsidRPr="00000000" w:rsidDel="00000000">
              <w:rPr>
                <w:rtl w:val="0"/>
              </w:rPr>
              <w:t xml:space="preserve"> panta piektās daļas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55.</w:t>
            </w:r>
            <w:r w:rsidR="00000000" w:rsidRPr="00000000" w:rsidDel="00000000">
              <w:rPr>
                <w:vertAlign w:val="superscript"/>
                <w:rtl w:val="0"/>
              </w:rPr>
              <w:t xml:space="preserve">2</w:t>
            </w:r>
            <w:r w:rsidR="00000000" w:rsidRPr="00000000" w:rsidDel="00000000">
              <w:rPr>
                <w:rtl w:val="0"/>
              </w:rPr>
              <w:t xml:space="preserve"> panta piektās daļas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termina “akadēmiskā vide”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piektās daļas 3.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Augstskolās īsteno akadēmiskās studiju programmas bakalaura, maģistra vai zinātnes doktora grāda iegūšanai, kā arī profesionālās doktora studiju programmas doktora grāda mākslās iegūšanai. Bakalaura un maģistra studiju programmas veido saskaņā ar valsts akadēmiskās izglītības standartu. Akadēmiskās doktora studiju programmas veido un īsteno saskaņā ar akadēmiskās augstākās izglītības valsts standartu zinātnes doktora grādam. Profesionālās doktora studiju programmas mākslās veido un īsteno saskaņā normatīvo regulējumu par profesionālās augstākās izglītības valsts standartu doktora grāda iegūšanai un kārtību, kādā piešķir profesionālo  doktora grādu mākslās.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Akadēmiskā bakalaura studiju programmas pilna laika studiju ilgums ir trīs līdz četri gadi, maģistra programmas pilna laika studiju ilgums ir viens vai divi gadi ar noteikumu, ka kopējais akadēmiskais bakalaura un maģistra studiju ilgums nav mazāks par pieciem gadiem. Doktora studiju programmas pilna laika studiju ilgums, kas ietver studiju programmas sekmīgu pabeigšanu, promocijas darba vai doktora teorētiskā pētījuma un mākslinieciskās jaunrades darba izstrādāšanu, aizstāvēšanu un doktora grāda iegūšanu, ir trīs līdz četri akadēmiskie gadi, neskaitot studiju pārtraukumus. Doktorantam ir tiesības uz studiju pārtraukumu, kas doktorantam apgūstamās doktora studiju programmas ietvaros kopumā ir ne vairāk kā divi gadi. Studiju pārtraukumā neietilpst Darba likumā darbiniekam noteiktās tiesības uz darba pārtraukšanu uz laiku, piemēram, bērnu kopšanas atvaļinājums vai iestājusies pārejoša darba nespēja. Studiju pārtraukumu pamatotību un piešķiršanas kārtību nosaka augstskola;”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panta otrā daļa paredz izteikt jaunā redakcijā Augstskolu likuma 57. panta pirmo daļu, kuras pirmais teikums noteiks, ka augstskolās īsteno akadēmiskās studiju programmas bakalaura, maģistra vai zinātnes doktora grāda iegūšanai, kā arī profesionālās doktora studiju programmas doktora grāda mākslās iegūšanai. Vēršam uzmanību uz to, ka minētā norma dublē Augstskolu likuma 3. panta pirmajā daļā noteikto. Vienlaikus norādām, ka minētajā normā nav minēts, ka augstskolas īsteno profesionālās studiju programmas, izņemot profesionālās doktora studiju programmas. Ņemot vērā to, ka saskaņā ar sagatavošanas noteikumu 3.3. apakšpunktā noteikto normatīvā akta projektā neietver normas, kas dublē pašā normatīvā akta projektā, tostarp, spēkā esošajā normatīvajā aktā, ietverto normatīvo regulējumu, lūdzam izslēgt projekta 19. panta otrajā daļā ietverto Augstskolu likuma 57. panta pirmās daļas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57. panta pirmā daļa, precizēta un papildināta šā panta otro daļa, kā arī šis pants papildināts ar  2.</w:t>
            </w:r>
            <w:r w:rsidR="00000000" w:rsidRPr="00000000" w:rsidDel="00000000">
              <w:rPr>
                <w:vertAlign w:val="superscript"/>
                <w:rtl w:val="0"/>
              </w:rPr>
              <w:t xml:space="preserve">1</w:t>
            </w:r>
            <w:r w:rsidR="00000000" w:rsidRPr="00000000" w:rsidDel="00000000">
              <w:rPr>
                <w:rtl w:val="0"/>
              </w:rPr>
              <w:t xml:space="preserve"> daļu. Atbilstoši precizēts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Augstskolās īsteno akadēmiskās studiju programmas bakalaura, maģistra vai zinātnes doktora grāda iegūšanai, kā arī profesionālās doktora studiju programmas doktora grāda mākslās iegūšanai. Bakalaura un maģistra studiju programmas veido saskaņā ar valsts akadēmiskās izglītības standartu. Akadēmiskās doktora studiju programmas veido un īsteno saskaņā ar akadēmiskās augstākās izglītības valsts standartu zinātnes doktora grādam. Profesionālās doktora studiju programmas mākslās veido un īsteno saskaņā normatīvo regulējumu par profesionālās augstākās izglītības valsts standartu doktora grāda iegūšanai un kārtību, kādā piešķir profesionālo  doktora grādu mākslās.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Akadēmiskā bakalaura studiju programmas pilna laika studiju ilgums ir trīs līdz četri gadi, maģistra programmas pilna laika studiju ilgums ir viens vai divi gadi ar noteikumu, ka kopējais akadēmiskais bakalaura un maģistra studiju ilgums nav mazāks par pieciem gadiem. Doktora studiju programmas pilna laika studiju ilgums, kas ietver studiju programmas sekmīgu pabeigšanu, promocijas darba vai doktora teorētiskā pētījuma un mākslinieciskās jaunrades darba izstrādāšanu, aizstāvēšanu un doktora grāda iegūšanu, ir trīs līdz četri akadēmiskie gadi, neskaitot studiju pārtraukumus. Doktorantam ir tiesības uz studiju pārtraukumu, kas doktorantam apgūstamās doktora studiju programmas ietvaros kopumā ir ne vairāk kā divi gadi. Studiju pārtraukumā neietilpst Darba likumā darbiniekam noteiktās tiesības uz darba pārtraukšanu uz laiku, piemēram, bērnu kopšanas atvaļinājums vai iestājusies pārejoša darba nespēja. Studiju pārtraukumu pamatotību un piešķiršanas kārtību nosaka augstskola;”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panta otrā daļa paredz izteikt jaunā redakcijā Augstskolu likuma 57. panta pirmo daļu, nosakot, ka bakalaura un maģistra studiju programmas veido saskaņā ar valsts akadēmiskās izglītības standartu un akadēmiskās doktora studiju programmas veido un īsteno saskaņā ar akadēmiskās augstākās izglītības valsts standartu zinātnes doktora grādam. Vēršam uzmanību uz to, ka projektā nav dots pilnvarojums Ministru kabinetam noteikt akadēmisko doktora studiju programmu standartu. Šobrīd Ministru kabinets saskaņā ar Izglītības likuma 14. panta 19. punktu ir noteicis valsts akadēmiskās izglītības standartu, kurā ietvertas prasības akadēmiskajām bakalaura un maģistra studiju programmām. No anotācijas 4. sadaļā ietvertās informācijas neizriet, ka tiks grozīts valsts akadēmiskās izglītības standarts vai izstrādāts akadēmiskās doktora studiju programmas standarts. Ņemot vērā minēto, lūdzam anotācijā skaidrot, saskaņā ar kādu normu tiks noteikts akadēmiskās doktora studiju programmas standarts, kā arī attiecīgi papildināt anotācijas 4.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nepieciešamību noteikt, ka profesionālās izglītības programmas veido un īsteno saskaņā ar profesionālās augstākās izglītības valsts standartu, tādējādi vienādojot regulējumu attiecībā uz visām studiju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projektā ietvertā Augstskolu likuma 57. panta otrā daļa. Atbilstoši precizēts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Ministru kabinetam noteikt akadēmisko doktora studiju programmu standartu nosaka Izglītības likuma 14. panta 19. punkts: nosaka valsts izglītības standartus, kuros ietverti šo standartu prasībām atbilstoši izglītības programmu paraugi, izņemot profesionālās izglītības programmu paraugus un akadēmiskās izglītības programmu paraugus. Minētais deleģējums ir attiecināms ne tikai uz akadēmiskajām bakalaura un maģistra studiju programmām, bet arī uz akadēmiskajām doktora studiju programmām (Augstskolu likuma 59. panta pirmā daļa). Pamatojoties minētajā deleģējumā, ir izdoti Ministru kabineta 2014. gada 13. maija noteikumi Nr. 240 “Noteikumi par valsts akadēmiskās izglītības standartu”.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Augstskolās īsteno akadēmiskās studiju programmas bakalaura, maģistra vai zinātnes doktora grāda iegūšanai, kā arī profesionālās doktora studiju programmas doktora grāda mākslās iegūšanai. Bakalaura un maģistra studiju programmas veido saskaņā ar valsts akadēmiskās izglītības standartu. Akadēmiskās doktora studiju programmas veido un īsteno saskaņā ar akadēmiskās augstākās izglītības valsts standartu zinātnes doktora grādam. Profesionālās doktora studiju programmas mākslās veido un īsteno saskaņā normatīvo regulējumu par profesionālās augstākās izglītības valsts standartu doktora grāda iegūšanai un kārtību, kādā piešķir profesionālo  doktora grādu mākslās.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Akadēmiskā bakalaura studiju programmas pilna laika studiju ilgums ir trīs līdz četri gadi, maģistra programmas pilna laika studiju ilgums ir viens vai divi gadi ar noteikumu, ka kopējais akadēmiskais bakalaura un maģistra studiju ilgums nav mazāks par pieciem gadiem. Doktora studiju programmas pilna laika studiju ilgums, kas ietver studiju programmas sekmīgu pabeigšanu, promocijas darba vai doktora teorētiskā pētījuma un mākslinieciskās jaunrades darba izstrādāšanu, aizstāvēšanu un doktora grāda iegūšanu, ir trīs līdz četri akadēmiskie gadi, neskaitot studiju pārtraukumus. Doktorantam ir tiesības uz studiju pārtraukumu, kas doktorantam apgūstamās doktora studiju programmas ietvaros kopumā ir ne vairāk kā divi gadi. Studiju pārtraukumā neietilpst Darba likumā darbiniekam noteiktās tiesības uz darba pārtraukšanu uz laiku, piemēram, bērnu kopšanas atvaļinājums vai iestājusies pārejoša darba nespēja. Studiju pārtraukumu pamatotību un piešķiršanas kārtību nosaka augstskola;”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panta otrā daļa paredz izteikt jaunā redakcijā Augstskolu likuma 57. panta otro daļu, paredzot akadēmisko bakalaura un maģistra studiju programmu ilgumu un kopējo ilgumu, kā arī doktora studiju programmas ilgumu. Vienlaikus nav noteikts profesionālo bakalaura un maģistra studiju ilgums un to kopējais ilgums, kas nepieciešams profesionālās kvalifikācijas un profesionālā grāda piešķiršanai. Lūdzam ar attiecīgu regulējumu papildināt projekta 19. panta otrajā daļā ietverto Augstskolu likuma 57.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projektā ietvertā Augstskolu likuma 57. panta otrā daļa. Atbilstoši precizēts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profesionālā bakalaura un maģistra studiju ilgums un to kopējais ilgums, kas nepieciešams profesionālās kvalifikācijas un profesionālā grāda piešķiršanai ir noteikts ar Augstskolu likuma 57.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Augstskolās īsteno akadēmiskās studiju programmas bakalaura, maģistra vai zinātnes doktora grāda iegūšanai, kā arī profesionālās doktora studiju programmas doktora grāda mākslās iegūšanai. Bakalaura un maģistra studiju programmas veido saskaņā ar valsts akadēmiskās izglītības standartu. Akadēmiskās doktora studiju programmas veido un īsteno saskaņā ar akadēmiskās augstākās izglītības valsts standartu zinātnes doktora grādam. Profesionālās doktora studiju programmas mākslās veido un īsteno saskaņā normatīvo regulējumu par profesionālās augstākās izglītības valsts standartu doktora grāda iegūšanai un kārtību, kādā piešķir profesionālo  doktora grādu mākslās.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Akadēmiskā bakalaura studiju programmas pilna laika studiju ilgums ir trīs līdz četri gadi, maģistra programmas pilna laika studiju ilgums ir viens vai divi gadi ar noteikumu, ka kopējais akadēmiskais bakalaura un maģistra studiju ilgums nav mazāks par pieciem gadiem. Doktora studiju programmas pilna laika studiju ilgums, kas ietver studiju programmas sekmīgu pabeigšanu, promocijas darba vai doktora teorētiskā pētījuma un mākslinieciskās jaunrades darba izstrādāšanu, aizstāvēšanu un doktora grāda iegūšanu, ir trīs līdz četri akadēmiskie gadi, neskaitot studiju pārtraukumus. Doktorantam ir tiesības uz studiju pārtraukumu, kas doktorantam apgūstamās doktora studiju programmas ietvaros kopumā ir ne vairāk kā divi gadi. Studiju pārtraukumā neietilpst Darba likumā darbiniekam noteiktās tiesības uz darba pārtraukšanu uz laiku, piemēram, bērnu kopšanas atvaļinājums vai iestājusies pārejoša darba nespēja. Studiju pārtraukumu pamatotību un piešķiršanas kārtību nosaka augstskola;”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projekta 19. panta otrajā daļā ietvertā Augstskolu likuma 57. panta otrā daļa paredz, ka akadēmisko bakalaura un maģistra studiju programmu ilgums mērāms gados, savukārt doktora studiju programmas ilgums mērāms akadēmiskajos gados. Ņemot vērā to, ka projekta 15. pantā ietverto regulējumu studiju sākums doktora studiju programmā nav saistīts ar akadēmiskā gada sākumu augstskolās, nav saprotams, kā varēs aprēķināt doktora studiju programmas ilgumu akadēmiskajos gados. Ievērojot minēto, lūdzam precizēt projekta 19. panta otrajā daļā ietverto Augstskolu likuma 57. panta otro daļu, nosakot doktora studiju programmas ilgumu gados, vai attiecīgu skaidrojumu iekļaut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57. panta pirmā daļa, precizēta un papildināta šā panta otro daļa, kā arī šis pants papildināts ar 2.</w:t>
            </w:r>
            <w:r w:rsidR="00000000" w:rsidRPr="00000000" w:rsidDel="00000000">
              <w:rPr>
                <w:vertAlign w:val="superscript"/>
                <w:rtl w:val="0"/>
              </w:rPr>
              <w:t xml:space="preserve">1</w:t>
            </w:r>
            <w:r w:rsidR="00000000" w:rsidRPr="00000000" w:rsidDel="00000000">
              <w:rPr>
                <w:rtl w:val="0"/>
              </w:rPr>
              <w:t xml:space="preserve"> daļu. Atbilstoši precizēts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Augstskolās īsteno akadēmiskās studiju programmas bakalaura, maģistra vai zinātnes doktora grāda iegūšanai, kā arī profesionālās doktora studiju programmas doktora grāda mākslās iegūšanai. Bakalaura un maģistra studiju programmas veido saskaņā ar valsts akadēmiskās izglītības standartu. Akadēmiskās doktora studiju programmas veido un īsteno saskaņā ar akadēmiskās augstākās izglītības valsts standartu zinātnes doktora grādam. Profesionālās doktora studiju programmas mākslās veido un īsteno saskaņā normatīvo regulējumu par profesionālās augstākās izglītības valsts standartu doktora grāda iegūšanai un kārtību, kādā piešķir profesionālo  doktora grādu mākslās.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Akadēmiskā bakalaura studiju programmas pilna laika studiju ilgums ir trīs līdz četri gadi, maģistra programmas pilna laika studiju ilgums ir viens vai divi gadi ar noteikumu, ka kopējais akadēmiskais bakalaura un maģistra studiju ilgums nav mazāks par pieciem gadiem. Doktora studiju programmas pilna laika studiju ilgums, kas ietver studiju programmas sekmīgu pabeigšanu, promocijas darba vai doktora teorētiskā pētījuma un mākslinieciskās jaunrades darba izstrādāšanu, aizstāvēšanu un doktora grāda iegūšanu, ir trīs līdz četri akadēmiskie gadi, neskaitot studiju pārtraukumus. Doktorantam ir tiesības uz studiju pārtraukumu, kas doktorantam apgūstamās doktora studiju programmas ietvaros kopumā ir ne vairāk kā divi gadi. Studiju pārtraukumā neietilpst Darba likumā darbiniekam noteiktās tiesības uz darba pārtraukšanu uz laiku, piemēram, bērnu kopšanas atvaļinājums vai iestājusies pārejoša darba nespēja. Studiju pārtraukumu pamatotību un piešķiršanas kārtību nosaka augstskola;”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panta otrajā daļā ietvertais Augstskolu likuma 57. panta otrās daļas trešais, ceturtais un piektais teikums paredz, ka doktorantam ir tiesības uz studiju pārtraukumu, kas doktorantam apgūstamās doktora studiju programmas ietvaros kopumā ir ne vairāk kā divi gadi. Studiju pārtraukumā neietilpst Darba likumā darbiniekam noteiktās tiesības uz darba pārtraukšanu uz laiku, piemēram, bērnu kopšanas atvaļinājums vai iestājusies pārejoša darba nespēja. Studiju pārtraukumu pamatotību un piešķiršanas kārtību nosaka augstskola. Vēršam uzmanību uz to, ka Augstskolu likuma 50. panta pirmās daļas 3. punkts noteic, ka studējošajiem, tostarp, doktorantiem, ir tiesības noteiktā kārtībā pārtraukt un atsākt studijas. Vienlaikus norādām, ka normatīvo aktu projektus raksta loģiskā secība, un regulējums, kas attiecināms uz studiju pārtraukšanas un atsākšanas tiesībām un to īstenošanas kārtību, būtu nosakāms Augstskolu likuma 50. pantā. Ņemot vērā minēto, lūdzam precizēt projektu. Vienlaikus lūdzam anotācijā skaidrot nepieciešamību noteikt studiju pārtraukuma pamatotību, ņemot vērā to, ka studējošajiem ir tiesības uz studiju pārtraukumu un nav saprotams, kādas būs sekas, ja augstskola uzskatīs, ka pārtraukuma pieprasījums nav pamatots. Tāpat lūdzam apsvērt iespēju pilnvarot augstskolas noteikt arī studiju atsākšanas kārtību, ņemot vērā to, ka, ja tiek noteikta studiju pārtraukšanas kārtība, augstskola jebkurā gadījumā noteiks arī atsākšanas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57. panta pirmā daļa, precizēta un papildināta šā panta otro daļa, kā arī šis pants papildināts ar  2.</w:t>
            </w:r>
            <w:r w:rsidR="00000000" w:rsidRPr="00000000" w:rsidDel="00000000">
              <w:rPr>
                <w:vertAlign w:val="superscript"/>
                <w:rtl w:val="0"/>
              </w:rPr>
              <w:t xml:space="preserve">1</w:t>
            </w:r>
            <w:r w:rsidR="00000000" w:rsidRPr="00000000" w:rsidDel="00000000">
              <w:rPr>
                <w:rtl w:val="0"/>
              </w:rPr>
              <w:t xml:space="preserve"> daļu. Atbilstoši precizēts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studējošā, tostarp doktoranta, tiesības uz studiju pārtraukumu nosaka Augstskolu likuma 50. panta 3. punkts, savukārt to, uz cik ilgu laiku, cik reizes, kā arī citus nosacījumus, nosaka augstskola. Tomēr ievērojot, ka jaunais doktorantūras modelis paredz, ka valsts finansē doktorantus, nodrošinot ne tikai doktora studiju programmas studiju vietas bāzes finansējumu, bet arī doktoranta atalgojumu katrai doktora studiju programmas valsts finansētai studiju vietai, </w:t>
            </w:r>
            <w:r w:rsidR="00000000" w:rsidRPr="00000000" w:rsidDel="00000000">
              <w:rPr>
                <w:u w:val="single"/>
                <w:rtl w:val="0"/>
              </w:rPr>
              <w:t xml:space="preserve">tad doktorantūrā ar likumu nepieciešams noteikt maksimālo studiju pārtraukuma termiņu.</w:t>
            </w:r>
            <w:r w:rsidR="00000000" w:rsidRPr="00000000" w:rsidDel="00000000">
              <w:rPr>
                <w:rtl w:val="0"/>
              </w:rPr>
              <w:t xml:space="preserve"> Secīgi 57. panta 2.</w:t>
            </w:r>
            <w:r w:rsidR="00000000" w:rsidRPr="00000000" w:rsidDel="00000000">
              <w:rPr>
                <w:vertAlign w:val="superscript"/>
                <w:rtl w:val="0"/>
              </w:rPr>
              <w:t xml:space="preserve">1</w:t>
            </w:r>
            <w:r w:rsidR="00000000" w:rsidRPr="00000000" w:rsidDel="00000000">
              <w:rPr>
                <w:rtl w:val="0"/>
              </w:rPr>
              <w:t xml:space="preserve"> daļā ietvertais regulējums par studiju pārtraukumu doktora studiju programmā nosaka šī pārtraukuma ilgumu, kas savukārt cieši saistīts ar doktora studiju programmas ilgumu. Vēršam uzmanību, ka studējošā tiesības nav absolūtas, bet samērojamas ar sabiedrības interesēm un ir pieļaujama studējošā tiesību samērīga ierobežošana, ciktāl tas nepieciešams konkrētā mērķa sasniegšanai. Studiju pārtraukuma pamatotība doktorantūrā ir vērtējama, jo doktorants, kurš uzņemts valsts finansētā studiju vietā, vienlaikus saņem arī doktoranta atalgojumu. Šis finansējums pamatojas valsts budžeta plānošanā par attiecīgo laika periodu. Satversmes 116. pantā noteikts: “Personas tiesības, kas noteiktas Satversmes 96., 97., 98., 100., 102., 103., 106. un 108. pantā, var ierobežot likumā paredzētajos gadījumos, lai aizsargātu citu cilvēku tiesības, demokrātisko valsts iekārtu, sabiedrības drošību, labklājību un tikumību. Uz šajā pantā minēto nosacījumu pamata var ierobežot arī reliģiskās pārliecības paušanu.” Satversmes tiesa ir secinājusi: “Tas, ka Satversmes norma neparedz attiecīgās pamattiesības ierobežošanas iespējamību, nenozīmē, ka šīs pamattiesības ir absolūtas un arī tām nevar noteikt ierobežojumus”. [1] Vienlaikus pamattiesību ierobežojumi pieļaujami tikai tiktāl, ciktāl tie nepieciešami konkrētā mērķa sasniegšanai, proti, tiem jābūt samērīgiem ar attiecīgo mērķi. [2] Juridiskajā literatūrā norādīts: “pamattiesību ierobežojumu mērķis ir atrast taisnīgu un saprātīgu līdzsvaru starp atsevišķas personas pamattiesībām, no vienas puses, un citām konstitucionālajām vērtībām, no otras puses”. Tieši minētā līdzsvara nodrošināšanai ir pieļaujama personas pamattiesību samērīga ierobežošana. [3] Satversmes tiesas atziņas vēsta, ka “parasti konstitūcija atstāj likumdevēja ziņā konkrēto pamattiesību satura un robežu noteikšanu, proti, šādā gadījumā pamattiesības ir spēkā “pēc likuma mērauklas” un pamattiesību satura konkretizācija vai ierobežošana ir atkarīga no likumdevēja gribas”. Tāpat Satversmes tiesa atzinusi, ka “likumdevējs ir tiesīgs ieviest tādus pamattiesību ierobežojumus, kādus tas uzskata par nepieciešamiem, lietderīgiem un samērīgiem demokrātiskā sabiedrībā”. [4] Sniegtais skaidrojums ietverts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iespēju pilnvarot augstskolas noteikt arī studiju atsākšanas kārtību, vēršam uzmanību, ka studējošā, tostarp doktoranta, tiesības uz studiju atsākšanu nosaka Augstskolu likuma 50. panta 3. punkts, savukārt to, kādā kārtībā studiju atsākšana notiek, nosaka augstskolai studiju pārtraukumu pamatotības un piešķiršanas kārtības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Satversmes komentāri: VIII nodaļa. Cilvēka pamattiesības. Aut. kol. J. Rudevskis, E. Levits, J. Briede u. c. Rīga: Latvijas Vēstnesis, 2011, 764.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Turpat, 767.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Satversme. Satversmes tiesas atziņas. Rīga: Latvijas Vēstnesis, 2019, 148.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Turpat.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Augstskolās īsteno akadēmiskās studiju programmas bakalaura, maģistra vai zinātnes doktora grāda iegūšanai, kā arī profesionālās doktora studiju programmas doktora grāda mākslās iegūšanai. Bakalaura un maģistra studiju programmas veido saskaņā ar valsts akadēmiskās izglītības standartu. Akadēmiskās doktora studiju programmas veido un īsteno saskaņā ar akadēmiskās augstākās izglītības valsts standartu zinātnes doktora grādam. Profesionālās doktora studiju programmas mākslās veido un īsteno saskaņā normatīvo regulējumu par profesionālās augstākās izglītības valsts standartu doktora grāda iegūšanai un kārtību, kādā piešķir profesionālo  doktora grādu mākslās.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Akadēmiskā bakalaura studiju programmas pilna laika studiju ilgums ir trīs līdz četri gadi, maģistra programmas pilna laika studiju ilgums ir viens vai divi gadi ar noteikumu, ka kopējais akadēmiskais bakalaura un maģistra studiju ilgums nav mazāks par pieciem gadiem. Doktora studiju programmas pilna laika studiju ilgums, kas ietver studiju programmas sekmīgu pabeigšanu, promocijas darba vai doktora teorētiskā pētījuma un mākslinieciskās jaunrades darba izstrādāšanu, aizstāvēšanu un doktora grāda iegūšanu, ir trīs līdz četri akadēmiskie gadi, neskaitot studiju pārtraukumus. Doktorantam ir tiesības uz studiju pārtraukumu, kas doktorantam apgūstamās doktora studiju programmas ietvaros kopumā ir ne vairāk kā divi gadi. Studiju pārtraukumā neietilpst Darba likumā darbiniekam noteiktās tiesības uz darba pārtraukšanu uz laiku, piemēram, bērnu kopšanas atvaļinājums vai iestājusies pārejoša darba nespēja. Studiju pārtraukumu pamatotību un piešķiršanas kārtību nosaka augstskola;”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- 28.07.2022.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tehniska rakstura precizējumu, jo ievadā ir norāde par pirmās daļas izteikšanu, kamēr faktiski seko pirmās un otrās daļas teksts. Lūdzam attiecīgi precizēt ievaddaļu (pieņemot, ka profesionālā bakalaura un profesionālā maģistra studiju programmas turpinās pastāvēt).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un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Augstskolās īsteno akadēmiskās studiju programmas bakalaura, maģistra vai zinātnes doktora grāda iegūšanai, kā arī profesionālās doktora studiju programmas doktora grāda mākslās iegūšanai. Bakalaura un maģistra studiju programmas veido saskaņā ar valsts akadēmiskās izglītības standartu. Akadēmiskās doktora studiju programmas veido un īsteno saskaņā ar akadēmiskās augstākās izglītības valsts standartu zinātnes doktora grādam. Profesionālās doktora studiju programmas mākslās veido un īsteno saskaņā normatīvo regulējumu par profesionālās augstākās izglītības valsts standartu doktora grāda iegūšanai un kārtību, kādā piešķir profesionālo  doktora grādu mākslās.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Akadēmiskā bakalaura studiju programmas pilna laika studiju ilgums ir trīs līdz četri gadi, maģistra programmas pilna laika studiju ilgums ir viens vai divi gadi ar noteikumu, ka kopējais akadēmiskais bakalaura un maģistra studiju ilgums nav mazāks par pieciem gadiem. Doktora studiju programmas pilna laika studiju ilgums, kas ietver studiju programmas sekmīgu pabeigšanu, promocijas darba vai doktora teorētiskā pētījuma un mākslinieciskās jaunrades darba izstrādāšanu, aizstāvēšanu un doktora grāda iegūšanu, ir trīs līdz četri akadēmiskie gadi, neskaitot studiju pārtraukumus. Doktorantam ir tiesības uz studiju pārtraukumu, kas doktorantam apgūstamās doktora studiju programmas ietvaros kopumā ir ne vairāk kā divi gadi. Studiju pārtraukumā neietilpst Darba likumā darbiniekam noteiktās tiesības uz darba pārtraukšanu uz laiku, piemēram, bērnu kopšanas atvaļinājums vai iestājusies pārejoša darba nespēja. Studiju pārtraukumu pamatotību un piešķiršanas kārtību nosaka augstskola;”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57. panta pirmā daļa, precizēta un papildināta šā panta otro daļa, kā arī šis pants papildināts ar  2.</w:t>
            </w:r>
            <w:r w:rsidR="00000000" w:rsidRPr="00000000" w:rsidDel="00000000">
              <w:rPr>
                <w:vertAlign w:val="superscript"/>
                <w:rtl w:val="0"/>
              </w:rPr>
              <w:t xml:space="preserve">1</w:t>
            </w:r>
            <w:r w:rsidR="00000000" w:rsidRPr="00000000" w:rsidDel="00000000">
              <w:rPr>
                <w:rtl w:val="0"/>
              </w:rPr>
              <w:t xml:space="preserve"> daļu. Atbilstoši precizēts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Akadēmiskās doktora studiju programmas veido un īsteno saskaņā ar akadēmiskās augstākās izglītības valsts standartu zinātnes doktora grādam. Profesionālās doktora studiju programmas mākslās veido un īsteno saskaņā normatīvo regulējumu par profesionālās augstākās izglītības valsts standartu doktora grāda iegūšanai un kārtību, kādā piešķir profesionālo  doktora grādu mākslās. Doktora studiju programmas pilna laika studiju ilgums, kas ietver studiju programmas sekmīgu pabeigšanu, promocijas darba vai doktora teorētiskā pētījuma un mākslinieciskās jaunrades darba izstrādāšanu, aizstāvēšanu un doktora grāda iegūšanu, ir trīs līdz četri gadi, neskaitot studiju pārtraukumus. Doktorantam ir tiesības uz studiju pārtraukumu, kas doktorantam apgūstamās doktora studiju programmas ietvaros kopumā ir ne vairāk kā divi gadi. Studiju pārtraukumā neietilpst Darba likumā darbiniekam noteiktās tiesības uz darba pārtraukšanu uz laiku, piemēram, bērnu kopšanas atvaļinājums vai iestājusies pārejoša darba nespēja. Studiju pārtraukumu pamatotību un piešķiršanas kārtību nosaka augstskola.”;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pantā ietvertais Augstskolu likuma 57. panta 2.1 daļas pirmais teikums paredz, ka akadēmiskās doktora studiju programmas veido un īsteno saskaņā ar akadēmiskās augstākās izglītības valsts standartu zinātnes doktora grādam. Projekta 25. pantā ietvertais Augstskolu likuma 90. panta pirmās daļas 6. punkts arī piemin akadēmiskās augstākās izglītības valsts standartu zinātnes doktora grādam. Savukārt projekta 19. pantā ietvertais Augstskolu likuma 57. panta pirmās daļas pirmais teikums paredz, ka akadēmiskās studiju programmas bakalaura vai maģistra grāda iegūšanai veido saskaņā ar valsts akadēmiskās izglītības standartu. No izziņā ietvertās informācijas izriet, ka pilnvarojums noteikt akadēmisko doktora studiju programmu valsts standartu ir ietverts Izglītības likuma 14. panta 19. punktā, saskaņā ar kuru šobrīd ir noteikts akadēmisko bakalaura un maģistra studiju programmu valsts izglītības standarts. Sagatavošanas noteikumu 2.3. apakšpunkts noteic, ka normatīvā akta projekta tekstu raksta normatīvajiem aktiem atbilstošā vienotā stilistikā, izmantojot vienveidīgas un standartizētas vārdiskās izteiksmes. Ņemot vērā minēto, lūdzam precizēt projekta 19. pantā ietverto Augstskolu likuma 57. panta 2.</w:t>
            </w:r>
            <w:r w:rsidR="00000000" w:rsidRPr="00000000" w:rsidDel="00000000">
              <w:rPr>
                <w:vertAlign w:val="superscript"/>
                <w:rtl w:val="0"/>
              </w:rPr>
              <w:t xml:space="preserve">1</w:t>
            </w:r>
            <w:r w:rsidR="00000000" w:rsidRPr="00000000" w:rsidDel="00000000">
              <w:rPr>
                <w:rtl w:val="0"/>
              </w:rPr>
              <w:t xml:space="preserve"> daļas pirmo teikumu un projekta 25. pantā ietverto Augstskolu likuma 90. panta pirmās daļas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57. panta 2.</w:t>
            </w:r>
            <w:r w:rsidR="00000000" w:rsidRPr="00000000" w:rsidDel="00000000">
              <w:rPr>
                <w:vertAlign w:val="superscript"/>
                <w:rtl w:val="0"/>
              </w:rPr>
              <w:t xml:space="preserve">1</w:t>
            </w:r>
            <w:r w:rsidR="00000000" w:rsidRPr="00000000" w:rsidDel="00000000">
              <w:rPr>
                <w:rtl w:val="0"/>
              </w:rPr>
              <w:t xml:space="preserve"> daļas pirmais teikums, kā arī precizēts 90. panta pirmās daļas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Akadēmiskās doktora studiju programmas veido un īsteno saskaņā ar akadēmiskās augstākās izglītības valsts standartu zinātnes doktora grādam. Profesionālās doktora studiju programmas mākslās veido un īsteno saskaņā normatīvo regulējumu par profesionālās augstākās izglītības valsts standartu doktora grāda iegūšanai un kārtību, kādā piešķir profesionālo  doktora grādu mākslās. Doktora studiju programmas pilna laika studiju ilgums, kas ietver studiju programmas sekmīgu pabeigšanu, promocijas darba vai doktora teorētiskā pētījuma un mākslinieciskās jaunrades darba izstrādāšanu, aizstāvēšanu un doktora grāda iegūšanu, ir trīs līdz četri gadi, neskaitot studiju pārtraukumus. Doktorantam ir tiesības uz studiju pārtraukumu, kas doktorantam apgūstamās doktora studiju programmas ietvaros kopumā ir ne vairāk kā divi gadi. Studiju pārtraukumā neietilpst Darba likumā darbiniekam noteiktās tiesības uz darba pārtraukšanu uz laiku, piemēram, bērnu kopšanas atvaļinājums vai iestājusies pārejoša darba nespēja. Studiju pārtraukumu pamatotību un piešķiršanas kārtību nosaka augstskola.”;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pantā ietvertais Augstskolu likuma 57. panta 2.</w:t>
            </w:r>
            <w:r w:rsidR="00000000" w:rsidRPr="00000000" w:rsidDel="00000000">
              <w:rPr>
                <w:vertAlign w:val="superscript"/>
                <w:rtl w:val="0"/>
              </w:rPr>
              <w:t xml:space="preserve">1</w:t>
            </w:r>
            <w:r w:rsidR="00000000" w:rsidRPr="00000000" w:rsidDel="00000000">
              <w:rPr>
                <w:rtl w:val="0"/>
              </w:rPr>
              <w:t xml:space="preserve"> daļas ceturtais, piektais un sestais teikums paredz, ka doktorantam ir tiesības uz studiju pārtraukumu, kas doktorantam apgūstamās doktora studiju programmas ietvaros kopumā ir ne vairāk kā divi gadi. Studiju pārtraukumā neietilpst Darba likumā darbiniekam noteiktās tiesības uz darba pārtraukšanu uz laiku, piemēram, bērnu kopšanas atvaļinājums vai iestājusies pārejoša darba nespēja. Studiju pārtraukumu pamatotību un piešķiršanas kārtību nosaka augstskola. Atkārtoti vēršam uzmanību uz to, ka Augstskolu likuma 50. panta pirmās daļas 3. punkts noteic, ka studējošajiem, tostarp, doktorantiem, ir tiesības noteiktā kārtībā pārtraukt un atsākt studijas. Vienlaikus norādām, ka normatīvo aktu projektus raksta loģiskā secība, un regulējums, kas attiecināms uz studiju pārtraukšanas un atsākšanas tiesībām un to īstenošanas kārtību, būtu nosakāms Augstskolu likuma 50. pantā. Tieslietu ministrija neiebilst pret to, ka attiecībā uz doktorantiem tiek noteiktas papildu prasības, iebilduma būtība ir aicināt veidot loģisku normatīvā regulējuma izklāstu Augstskolu likumā. Ņemot vērā minēto, atkārtoti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57. panta 2.</w:t>
            </w:r>
            <w:r w:rsidR="00000000" w:rsidRPr="00000000" w:rsidDel="00000000">
              <w:rPr>
                <w:vertAlign w:val="superscript"/>
                <w:rtl w:val="0"/>
              </w:rPr>
              <w:t xml:space="preserve">1</w:t>
            </w:r>
            <w:r w:rsidR="00000000" w:rsidRPr="00000000" w:rsidDel="00000000">
              <w:rPr>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ietverts un precizēts (kā projekta 16. pants, tādējādi mainot turpmāko projekta pantu numerāciju) Augstskolu likuma 50. panta pirmās daļas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arī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20. pantā ietvertos Augstskolu likuma 57. panta grozījumus, ņemot vērā to, ka 2022. gada 11. oktobrī ir stājies spēkā 2022. gada 15. septembra likums "Grozījumi Augstskolu likumā", kura 36. pants ir izteicis jaunā redakcijā Augstskolu likuma 57. pantu, vai izslēgt projekta 20.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projektā ietvertie Augstskolu likuma 57. panta grozījumi, paredzot izteikt jaunā redakcijā tikai šā panta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59.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(LZA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punktā piedāvātais 59.panta piektās daļās redakcija rada neskaidrību par noilguma objektu, proti, vai noilgumam nav pakļauts augstskolas lēmums par diploma anulēšanu vai pats prettiesiskais pārkāpums. Tas rada neskaidrību, ka diplomu var anulēt neierobežotā laikā,  ja konstatēts akadēmiskā godīguma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59. panta piektā daļa. Papildināts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59. 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trešo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- 28.07.2022.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kāpēc tiek izslēgta 59. panta trešā daļa.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trešo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Lēmumu par augstākās izglītības diploma anulēšanu, piešķirtā grāda vai profesionālās kvalifikācijas atcelšanu no piešķiršanas dienas augstskola pieņem, ja augstskolas noteiktajā akadēmisko pārkāpumu izskatīšanas kārtībā ir konstatēts, ka augstskolas izsniegtais diploms, piešķirtais grāds vai profesionālā kvalifikācija ir iegūta, pārkāpjot akadēmisko godīgumu, kā arī negodprātīgas rīcības, tostarp plaģiātisma, rezultātā. Augstskolas lēmumu var pārsūdzēt tiesā Administratīvā procesa likumā noteiktajā kārtībā. Lēmumam par augstākās izglītības diploma anulēšanu, piešķirtā grāda vai profesionālās kvalifikācijas atcelšanu nav noilguma.”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pantā ietvertā Augstskolu likuma 59. panta piektā daļa paredzēs, ka augstskola var pieņemt lēmumu par augstākās izglītības diploma anulēšanu un piešķirtā grāda vai profesionālās kvalifikācijas atcelšanu. Ministru kabineta 2013. gada 16. aprīļa noteikumu Nr. 202 "Kārtība, kādā izsniedz valsts atzītus augstāko izglītību apliecinošus dokumentus" pielikumi paredz, ka attiecīgus grādus un profesionālās kvalifikācijas piešķir ar akadēmiskā grāda piešķīrējas institūcijas lēmumu, ar valsts pārbaudījumu komisijas lēmumu un ar promocijas padomes lēmumu. Proti, attiecīga līmeņa grāds un profesionālā kvalifikācija tiek piešķirta ar attiecīgas institūcijas izdotu administratīvo aktu, kas ir pamats valsts atzīta diploma izsniegšanai. Tādējādi uzsveram, ka valsts atzīts diploms nav administratīvais akts, bet gan apliecinājums par grāda vai profesionālās kvalifikācijas piešķiršanu, tāpēc nevar tikt anulēts kā patstāvīgs dokuments. Ņemot vērā minēto, lūdzam noteikt, ka valsts atzīts diploms tiek anulēts, ja ir atcelts lēmums par grāda vai profesionālās kvalifikācijas piešķiršanu. Proti, ir nepieciešams skaidri noteikt, ka valsts atzīts diploms pats par sevi nevar tikt anulēts, jo tas nav administratīvais akts, tāpēc to nevarēs apstrīdēt vai pārsūdzēt.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pantā ietvertais Augstskolu likuma 59. panta piektās daļas pēdējais teikums noteic, ka lēmumam par augstākās izglītības diploma anulēšanu, piešķirtā grāda vai profesionālās kvalifikācijas atcelšanu nav noilguma. Vēršam uzmanību uz to, ka no minētās normas neizriet, ka tiesībām atcelt piešķirto grādu vai profesionālo kvalifikāciju nav noilguma, bet gan pieņemtajam lēmumam nav noilguma. Ņemot vērā minēto, lūdzam precizēt minēto normu. Vienlaikus lūdzam papildināt anotāciju ar samērīguma izvērtējumu par to, ka tiesībām atcelt piešķirto grādu vai profesionālo kvalifikāciju nav noilguma. Administratīvās rajona tiesas 2022. gada 21. jūnija spriedumā lietā Nr. A420040822, kurā tika lemts jautājums par grāda un profesionālās kvalifikācijas atcelšanu, ir vērtēts apstāklis, ka Administratīvā procesa likuma 86. pants neparedz administratīvā akta atcelšanas termiņu. </w:t>
            </w:r>
            <w:r w:rsidR="00000000" w:rsidRPr="00000000" w:rsidDel="00000000">
              <w:rPr>
                <w:i w:val="1"/>
                <w:rtl w:val="0"/>
              </w:rPr>
              <w:t xml:space="preserve">Vērtējot, vai apstāklis, ka minētajā tiesību normā nav tieši noteikts termiņš, kādā administratīvo aktu ir tiesības atcelt, nozīmē, ka valsts pārvaldes iestāde nav ierobežota laikā šāda administratīvā akta atcelšanai, tiesa ņem vērā juridiskajā literatūrā norādīto, ka iestāde drīkst izmantot savas pilnvaras un atcelt administratīvo aktu saprātīgā termiņā. Saprātīgs termiņš nosakāms, ņemot vērā sabiedrības interešu nozīmīgumu, administratīvā akta prettiesiskuma pakāpi, privātpersonas darbības un citus apstākļus (sk. J. Briede. 86. panta komentārs. Grām.: Administratīvā procesa likuma komentāri. A un B daļa. Dr.iur. J. Briedes zinātniskajā redakcijā. – Rīga: Tiesu namu aģentūra, 2013, 867.lpp.). Tādējādi tiesa secina, ka šādu administratīvo aktu ir tiesības atcelt saprātīgā termiņā, un tas nenozīmē, ka iestāde šāda lēmuma pieņemšanā nav ierobežota laikā. Saprātīgs termiņš ir nenoteikts juridisks jēdziens jeb ģenerālklauzula, kurš normas piemērošanas procesā ir konkretizējams (sk. Meļķisis E. Tiesību normu iztulkošana. 2. pārstrādātais izdevums. Rīga: Latvijas Universitāte, 2000, 30.-32.lpp.). Jebkura procesa termiņa saprātīguma vērtēšana nevar notikt mehāniski un tā neizbēgami ir atkarīga no konkrētās lietas apstākļiem(sk. Rozenbergs J. Tiesības uz kriminālprocesa pabeigšanu saprātīgā termiņā. Jurista Vārds, 05.07.2011., Nr. 27 (674)). Arī Eiropas Savienības tiesa ir atzinusi, ka termiņa saprātīgums nevar tikt noteikts, atsaucoties uz vienu precīzu, abstrakti noteiktu maksimālo robežu, bet tas ir jānosaka katrā atsevišķā gadījumā, ņemot vērā konkrētās lietas apstākļus (sk. Eiropas Savienības Tiesas 2013. gada 28. februāra sprieduma lietā C 334/12 29. punktu). Tiesa ņem vērā, ka Administratīvā procesa likuma 79. pants noteic vispārīgos administratīvā akta apstrīdēšanas termiņus. Proti, administratīvo aktu var apstrīdēt viena mēneša laikā no tā spēkā stāšanās dienas, bet, ja rakstveidā izdotajā administratīvajā aktā nav norādes, kur un kādā termiņā to var apstrīdēt, – viena gada laikā no tā spēkā stāšanās dienas (panta pirmā un otrā daļa). Savukārt panta trešā daļa noteic, ka augstāka iestāde atsaka apstrīdēšanas iesniegumu izskatīt pēc būtības, ja tas iesniegts citastarp vairāk nekā trīs gadus pēc administratīvā akta spēkā stāšanās dienas vai trīs gadus pēc dienas, kad kļuva zināms vai vajadzēja kļūt zināmam par iestādes faktisko rīcību. Šajā punktā minētais termiņš nav atjaunojams. Minētā panta mērķis ir nodrošināt tiesiskās noteiktības un drošības principu ievērošanu, ierobežojot administratīvā akta apstrīdēšanu laikā. Tā kā apstrīdēšanas rezultātā izdoto administratīvo aktu var atcelt un grozīt, procesa dalībnieki pilnībā nevar paļauties uz administratīvā akta pastāvīgu spēkā esību. Tāpēc apstrīdēšanas termiņam jābūt ierobežotam laikā. Apstrīdēšanas termiņa izbeigšanās rada pamatu tiesiskās paļāvības aizsardzībai. Tas attiecas arī uz prettiesiskiem aktiem. Termiņa izbeigšanās "stabilizē" situāciju. Uz to norādījusi arī Eiropas Savienības Tiesa un Latvijas Republikas Satversmes tiesa (sk. J. Briede. 79. panta komentārs. Grām.: Administratīvā procesa likuma komentāri. A un B daļa. Dr.iur. J. Briedes zinātniskajā redakcijā. – Rīga: Tiesu namu aģentūra, 2013, 762.-263.lpp.). Noilguma institūts ir dalībvalstu nacionālo tiesību sistēmu kopīgs elements, kas izveidots, lai nodrošinātu tiesisko noteiktību un galīgumu (sk. Eiropas Cilvēktiesību tiesas 2007. gada 30. augusta sprieduma lietā "J.A. Pye(Oxford) Ltd and J.A. Pye (Oxford) Land Ltd v. the United Kingdom", iesnieguma Nr. 44302/02, 68. punkts). Minētais liecina, ka citastarp arī prettiesiska administratīvā akta gadījumā tā apstrīdēšanas termiņam vispārīgi ir jābūt ierobežotam, un tas dod pamatu secināt, ka administratīvā akta atcelšana pēc 13 gadiem varētu nebūt saprātīgs termiņš.</w:t>
            </w:r>
            <w:r w:rsidR="00000000" w:rsidRPr="00000000" w:rsidDel="00000000">
              <w:rPr>
                <w:rtl w:val="0"/>
              </w:rPr>
              <w:t xml:space="preserve"> Ņemot vērā minētos apsvērumus, ir izvērtējama noilguma nenoteikšanas samērība.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59. panta piektā daļa. Papildināts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ceturtās daļas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grādu un profesionālo kvalifikāciju pielīdzināšana ir maksas pakalpojums saskaņā ar Ministru kabineta apstiprinātu Akadēmiskās informācijas centra sniegto publisko maksas pakalpojumu cenrādi.”;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pantā ietvertais Augstskolu likuma 59. panta ceturtās daļas trešais teikums noteic, ka grādu un profesionālo kvalifikāciju pielīdzināšana ir maksas pakalpojums saskaņā ar Ministru kabineta apstiprinātu Akadēmiskās informācijas centra sniegto publisko maksas pakalpojumu cenrādi. Vēršam uzmanību uz to, ka no minētās normas nav skaidrs, vai tā ir atsauce uz Ministru kabineta noteikumiem vai arī pilnvarojums Ministru kabinetam izdot noteikumus. Sagatavošanas noteikumu 59. punkts paredz, ka likumprojekta tekstā, ja nepieciešams, raksta atsauces uz citām likumprojekta vienībām (iekšējās atsauces) vai atsauces uz citiem tāda paša vai augstāka juridiska spēka normatīvajiem aktiem. Savukārt sagatavošanas noteikumu 47. punkts paredz, ka pilnvarojumu izdot ārēju vai iekšēju normatīvo aktu veido, izmantojot vienu no šādiem paņēmieniem: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frāze "Ministru kabinets nosaka" un normatīvā akta satura galveno virzienu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normatīvā akta satura galveno virzienu apraksts un frāze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frāze "Ministru kabinets izdod noteikumus, kuros" un normatīvā akta satura galveno virzienu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projekta 20. pantā ietverto Augstskolu likuma 59. panta ceturtās daļas trešo teikumu. Vienlaikus lūdzam attiecīgi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ietvertā Augstskolu likuma 59. panta ceturtās daļas trešais teikums, ņemot vērā, ka tā ir norma, kas sniedz atsauci uz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ceturtās daļas otro teikumu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atzītu augstākās izglītības diplomu anulē, ja augstskola atceļ lēmumu par grāda vai profesionālās kvalifikācijas vai grāda un profesionālās kvalifikācijas  piešķiršanu, ja augstskola konstatē, ka piešķirtais grāds vai profesionālā kvalifikācija vai piešķirtais grāds un profesionālā kvalifikācija ir iegūta, pārkāpjot augstskolas akadēmiskā godīguma noteikumos noteikto akadēmisko godīgumu, kā arī negodprātīgas rīcības, tostarp plaģiātisma, rezultātā. Augstskolas lēmumu var pārsūdzēt tiesā Administratīvā procesa likumā noteiktajā kārtībā. Minētā lēmuma par augstākās izglītības diploma anulēšanu pieņemšanai un augstskolas akadēmiskā godīguma noteikumos noteiktā akadēmiskā godīguma pārkāpuma konstatācijai nav noilguma.”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pantā ietvertais Augstskolu likuma 59. panta piektās daļas pēdējais teikums paredz, ka lēmuma par augstākās izglītības diploma anulēšanu pieņemšanai un augstskolas akadēmiskā godīguma noteikumos noteiktā akadēmiskā godīguma pārkāpuma konstatācijai nav noilguma. Vēršam uzmanību uz to, ka, pirmkārt, augstskolas lēmums, kuru varēs pārsūdzēt tiesā, būs lēmums par grāda vai profesionālās kvalifikācijas vai grāda un profesionālās kvalifikācijas atcelšanu, nevis lēmums par valsts atzīta diploma anulēšanu. Tādējādi noilgums nebūs šī lēmuma pieņemšanai, nevis valsts atzīta diploma anulēšanai. Otrkārt, norādām, ka pat kriminālsoda piemērošanai par noziedzīgiem nodarījumiem ir noilgums, taču ar projektu tiek paredzēts, ka akadēmiskā godīguma pārkāpumam, kas nav ne noziedzīgs nodarījums, ne pat administratīvs pārkāpums, nav noilguma. Treškārt, lūdzam ņemt vērā, ka akadēmiskā godīguma pārkāpumu var konstatēt jebkurā brīdī un tā konstatēšanai pašai par sevi nav noilguma, noilgums ir attiecināms uz sekām, kas iestājas, ja attiecīgais pārkāpums tiek konstatēts. Ņemot vērā minēto, atkārtoti lūdzam izvērtēt noilguma neesamības samērīgumu un attiecīgi papildināt anotāciju, kā arī precizēt projekta 20. pantā ietverto Augstskolu likuma 59. panta piektās daļas pēdējo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iebildumā minēto, precizēts projektā ietvertais Augstskolu likuma 59. panta piektās daļas pēdējais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iebildumā minēto, precizēta un papildināta anotācijas daļa par projektā ietverto Augstskolu likuma 59. panta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21. pantā ietvertos Augstskolu likuma 59. panta grozījumus, ņemot vērā to, ka 2022. gada 11. oktobrī ir stājies spēkā 2022. gada 15. septembra likums "Grozījumi Augstskolu likumā", kura 38. pants paredz vairākus grozījumus Augstskolu likuma 59.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projektā ietvertie Augstskolu likuma 59. panta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atzītu augstākās izglītības diplomu anulē, ja augstskola atceļ lēmumu par grāda vai profesionālās kvalifikācijas vai grāda un profesionālās kvalifikācijas piešķiršanu, ja augstskola konstatē, ka piešķirtais grāds vai profesionālā kvalifikācija vai piešķirtais grāds un profesionālā kvalifikācija ir iegūta, pārkāpjot augstskolas akadēmiskā godīguma noteikumos noteikto akadēmisko godīgumu, kā arī negodprātīgas rīcības, tostarp plaģiātisma, rezultātā. Augstskolas lēmumu var pārsūdzēt tiesā Administratīvā procesa likumā noteiktajā kārtībā. Minētajam lēmumam par grāda vai profesionālās kvalifikācijas vai grāda un profesionālās kvalifikācijas piešķiršanas atcelšanu nav noilguma.”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21. panta ceturtajā daļā ietverto Augstskolu likuma 59. panta piektās daļas pēdējo teikumu, nosakot, ka, piemēram, attiecīgā lēmuma pieņemšanai nav noilguma, nevis lēmumam nav noilguma.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59. panta piektās daļas pēdējais teikums, norādot, ka: “Minētā lēmuma par grāda vai profesionālās kvalifikācijas vai grāda un profesionālās kvalifikācijas piešķiršanas atcelšanu pieņemšanai nav noilguma.”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63.</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Profesionālo doktora grādu mākslās pēc akreditētas profesionālās doktora studiju programmas mākslās apguves un doktora teorētiskā pētījuma, mākslinieciskās jaunrades darba izstrādāšanas un aizstāvēšanas piešķir valsts pārbaudījumu komisija katrā mākslinieciskās darbības jomā. Valsts pārbaudījumu komisijas izveides kārtību un sastāvu apstiprina augstskolas senāts.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 teorētiskais pētījums ir profesora vai asociētā profesora, vai vadošā pētnieka vadībā patstāvīgi izstrādāts oriģināls zinātnisks pētījums, kas satur oriģinālus pētījuma rezultātus un sniedz jaunas atziņas mākslinieciskās darbības jomā, ievērojot Ministru kabineta noteiktās prasības doktora teorētiskajam pētījumam.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Mākslinieciskās jaunrades darbs ir (</w:t>
            </w:r>
            <w:r w:rsidR="00000000" w:rsidRPr="00000000" w:rsidDel="00000000">
              <w:rPr>
                <w:color w:val="#9b59b6"/>
                <w:i w:val="1"/>
                <w:rtl w:val="0"/>
              </w:rPr>
              <w:t xml:space="preserve">skaidrojums tiks pievienots saskaņošanas laikā pēc sarunas ar Kultūras ministriju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pamatprasības profesionālo doktora studiju programmu mākslās īstenošanā iesaistīto personu, tostarp doktora teorētiskā pētījuma un mākslinieciskās jaunrades darba vadītāju un līdzvadītāju, zinātniskajai un pedagoģiskajai kvalifikācijai, vai mākslinieciskās jaunrades darba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pamatprasības doktora teorētiskajam pētījumam un mākslinieciskās jaunrades darbam;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zinātniskās darbības un mākslinieciskās jaunrades darba obligātos rezultātus, kas doktorantam jāsasniedz profesionālās doktora studiju programmas mākslās apguves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63.</w:t>
            </w:r>
            <w:r w:rsidR="00000000" w:rsidRPr="00000000" w:rsidDel="00000000">
              <w:rPr>
                <w:vertAlign w:val="superscript"/>
                <w:rtl w:val="0"/>
              </w:rPr>
              <w:t xml:space="preserve">4</w:t>
            </w:r>
            <w:r w:rsidR="00000000" w:rsidRPr="00000000" w:rsidDel="00000000">
              <w:rPr>
                <w:rtl w:val="0"/>
              </w:rPr>
              <w:t xml:space="preserve"> panta otrajā daļā doktora teorētiskā pētījuma definīciju un trešajā daļā papildināt ar mākslinieciskās jaunrades definīciju. Skaidrojam,ka galvenā atšķirība no promocijas darba ir tajā, ka promocijas darbs ir zinātnisks pētījums, savukārt teorētiskais darbs ir pētījums, kas ir tieši saistīts ar pētniecībā balstītu māksliniecisko jaunradi. Lūdzam papildināt 63.</w:t>
            </w:r>
            <w:r w:rsidR="00000000" w:rsidRPr="00000000" w:rsidDel="00000000">
              <w:rPr>
                <w:vertAlign w:val="superscript"/>
                <w:rtl w:val="0"/>
              </w:rPr>
              <w:t xml:space="preserve">4</w:t>
            </w:r>
            <w:r w:rsidR="00000000" w:rsidRPr="00000000" w:rsidDel="00000000">
              <w:rPr>
                <w:rtl w:val="0"/>
              </w:rPr>
              <w:t xml:space="preserve"> pantu ar piekto daļu par  profesionālā doktora mākslās grāda oficiālo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63.</w:t>
            </w:r>
            <w:r w:rsidR="00000000" w:rsidRPr="00000000" w:rsidDel="00000000">
              <w:rPr>
                <w:vertAlign w:val="superscript"/>
                <w:rtl w:val="0"/>
              </w:rPr>
              <w:t xml:space="preserve">4</w:t>
            </w:r>
            <w:r w:rsidR="00000000" w:rsidRPr="00000000" w:rsidDel="00000000">
              <w:rPr>
                <w:rtl w:val="0"/>
              </w:rPr>
              <w:t xml:space="preserve"> pantu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Profesionālo doktora grādu mākslās pēc akreditētas profesionālās doktora studiju programmas mākslās apguves un doktora teorētiskā pētījuma, mākslinieciskās jaunrades darba izstrādāšanas un aizstāvēšanas piešķir valsts pārbaudījumu komisija katrā mākslinieciskās darbības jomā. Valsts pārbaudījumu komisijas izveides kārtību un sastāvu apstiprina augstskolas senāts.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(2)Doktora teorētiskais pētījums ir oriģināls mākslinieciskā jaunradē un zinātnē balstīts pētījums,  kas ir saistīts ar mākslinieciskās jaunrades darbu un sniedz jaunas atziņas mākslinieciskās darbības jomā. Doktora teorētiskais pētījums ir izstrādāts personas ar zinātnes doktora grādu vai ar profesionālo doktora grādu mākslās, profesora vai asociētā profesora, pētnieka vai vadošā pētnieka vadībā, ievērojot Ministru kabineta noteiktās prasības doktora teorētiskajam pētījumam. Doktora teorētiskais pētījumu doktorants patstāvīgi izstrādā, balstoties uz zinātnisko mākslinieciskās jomas nozares uzziņu literatūru un materiāliem, audiovizuālajiem materiāliem, izmantojot teorētiskajos kursos gūtās zināšanas un praksē iegūtās atziņas.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Mākslinieciskās jaunrades darbs ir pētniecībā balstīts, mākslu studiju ietvaros izstrādāts mākslinieciski augstvērtīgs darbs, kura pamatā ir īstenota unikāla mākslinieciska ideja.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pamatprasības profesionālo doktora studiju programmu mākslās īstenošanā iesaistīto personu, tostarp doktora teorētiskā pētījuma un mākslinieciskās jaunrades darba vadītāju un līdzvadītāju, zinātniskajai un pedagoģiskajai kvalifikācijai, vai mākslinieciskās jaunrades darba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pamatprasības doktora teorētiskajam pētījumam un mākslinieciskās jaunrades darbam;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zinātniskās darbības un mākslinieciskās jaunrades darba obligātos rezultātus, kas doktorantam jāsasniedz profesionālās doktora studiju programmas mākslās apguves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profesionālā doktora studiju grāda mākslās nosaukums ir doktora grāds mākslās (</w:t>
            </w:r>
            <w:r w:rsidR="00000000" w:rsidRPr="00000000" w:rsidDel="00000000">
              <w:rPr>
                <w:i w:val="1"/>
                <w:rtl w:val="0"/>
              </w:rPr>
              <w:t xml:space="preserve">artium doctor)</w:t>
            </w:r>
            <w:r w:rsidR="00000000" w:rsidRPr="00000000" w:rsidDel="00000000">
              <w:rPr>
                <w:rtl w:val="0"/>
              </w:rPr>
              <w:t xml:space="preserve"> un tā oficiālais saīsinājums –  doktors mākslās (Art.D.).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projektā ietvertais Augstskolu likuma 63.</w:t>
            </w:r>
            <w:r w:rsidR="00000000" w:rsidRPr="00000000" w:rsidDel="00000000">
              <w:rPr>
                <w:vertAlign w:val="superscript"/>
                <w:rtl w:val="0"/>
              </w:rPr>
              <w:t xml:space="preserve">4</w:t>
            </w:r>
            <w:r w:rsidR="00000000" w:rsidRPr="00000000" w:rsidDel="00000000">
              <w:rPr>
                <w:rtl w:val="0"/>
              </w:rPr>
              <w:t xml:space="preserve"> 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63.</w:t>
            </w:r>
            <w:r w:rsidR="00000000" w:rsidRPr="00000000" w:rsidDel="00000000">
              <w:rPr>
                <w:vertAlign w:val="superscript"/>
                <w:rtl w:val="0"/>
              </w:rPr>
              <w:t xml:space="preserve">4</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63.</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Profesionālo doktora grādu mākslās pēc akreditētas profesionālās doktora studiju programmas mākslās apguves un doktora teorētiskā pētījuma, mākslinieciskās jaunrades darba izstrādāšanas un aizstāvēšanas piešķir valsts pārbaudījumu komisija katrā mākslinieciskās darbības jomā. Valsts pārbaudījumu komisijas izveides kārtību un sastāvu apstiprina augstskolas senāts.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 teorētiskais pētījums ir profesora vai asociētā profesora, vai vadošā pētnieka vadībā patstāvīgi izstrādāts oriģināls zinātnisks pētījums, kas satur oriģinālus pētījuma rezultātus un sniedz jaunas atziņas mākslinieciskās darbības jomā, ievērojot Ministru kabineta noteiktās prasības doktora teorētiskajam pētījumam.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Mākslinieciskās jaunrades darbs ir (</w:t>
            </w:r>
            <w:r w:rsidR="00000000" w:rsidRPr="00000000" w:rsidDel="00000000">
              <w:rPr>
                <w:color w:val="#9b59b6"/>
                <w:i w:val="1"/>
                <w:rtl w:val="0"/>
              </w:rPr>
              <w:t xml:space="preserve">skaidrojums tiks pievienots saskaņošanas laikā pēc sarunas ar Kultūras ministriju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pamatprasības profesionālo doktora studiju programmu mākslās īstenošanā iesaistīto personu, tostarp doktora teorētiskā pētījuma un mākslinieciskās jaunrades darba vadītāju un līdzvadītāju, zinātniskajai un pedagoģiskajai kvalifikācijai, vai mākslinieciskās jaunrades darba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pamatprasības doktora teorētiskajam pētījumam un mākslinieciskās jaunrades darbam;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zinātniskās darbības un mākslinieciskās jaunrades darba obligātos rezultātus, kas doktorantam jāsasniedz profesionālās doktora studiju programmas mākslās apguves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pantā ietvertais Augstskolu likuma 63.</w:t>
            </w:r>
            <w:r w:rsidR="00000000" w:rsidRPr="00000000" w:rsidDel="00000000">
              <w:rPr>
                <w:vertAlign w:val="superscript"/>
                <w:rtl w:val="0"/>
              </w:rPr>
              <w:t xml:space="preserve">4</w:t>
            </w:r>
            <w:r w:rsidR="00000000" w:rsidRPr="00000000" w:rsidDel="00000000">
              <w:rPr>
                <w:rtl w:val="0"/>
              </w:rPr>
              <w:t xml:space="preserve"> panta ceturtās daļas 1. punkts paredz, ka Ministru kabinets nosaka pamatprasības profesionālo doktora studiju programmu mākslās īstenošanā iesaistīto personu, tostarp doktora teorētiskā pētījuma un mākslinieciskās jaunrades darba vadītāju un līdzvadītāju, zinātniskajai un pedagoģiskajai kvalifikācijai, vai mākslinieciskās jaunrades darba rezultātiem. Vēršam uzmanību uz to, ka prasības profesoru un asociēto profesoru zinātniskajai un pedagoģiskajai kvalifikācijai un mākslinieciskās jaunrades darba rezultātiem nosaka Ministru kabineta 2021. gada 25. februāra noteikumi Nr. 129 "Profesora vai asociētā profesora amata pretendenta un amatā esoša profesora vai asociētā profesora zinātniskās un pedagoģiskās kvalifikācijas vai mākslinieciskās jaunrades darba rezultātu novērtēšanas kārtība", kuros ietvertas augstas prasības profesora un asociētā profesora amatus ieņemošām personām. No normā ietvertā pilnvarojuma Ministru kabinetam izriet, ka attiecībā uz profesoriem un asociētajiem profesoriem arī būs nosakāmas pamatprasības, taču faktiski pamatprasības, kas attiecināmas uz visiem profesoriem un asociētajiem profesoriem, jau ir noteiktas minētajos Ministru kabineta noteikumos. Vienlaikus normā ietvertais pilnvarojums paredz arī noteikt pamatprasības doktora teorētiskā pētījuma un mākslinieciskās jaunrades darba vadītājiem un līdzvadītājiem, kas nozīmē, ka minētajos Ministru kabineta noteikumos noteiktās prasības profesoriem un asociētajiem profesoriem var nebūt pietiekamas, lai tos vadītu vai līdzvadītu. Saskaņā ar Augstskolu likumā noteikto profesora un asociētā profesora uzdevumi ir vadīt mākslinieciskās jaunrades darbus vai pētniecības darbus. Vienlaikus saskaņā ar minētajos Ministru kabineta noteikumos noteikto profesoru un asociēto profesoru darbības novērtēšanā ņem vērā arī minēto darbu vadīšanu. Tādējādi, nosakot papildu prasības attiecībā uz minēto darbu vadīšanu, var veidoties situācijas, kad kāds profesors vai asociētais profesors nevar izpildīt minētajos Ministru kabineta noteikumos noteiktās prasības. Ņemot vērā minēto, ir šaubas par to, vai normā Ministru kabinetam dotais pilnvarojums ir attiecināms arī uz prasību noteikšanu profesoriem un asociētajiem profesoriem. Ievērojot iepriekš minēto, lūdzam izvērtēt projekta 23. pantā ietvertajā Augstskolu likuma 63.</w:t>
            </w:r>
            <w:r w:rsidR="00000000" w:rsidRPr="00000000" w:rsidDel="00000000">
              <w:rPr>
                <w:vertAlign w:val="superscript"/>
                <w:rtl w:val="0"/>
              </w:rPr>
              <w:t xml:space="preserve">4</w:t>
            </w:r>
            <w:r w:rsidR="00000000" w:rsidRPr="00000000" w:rsidDel="00000000">
              <w:rPr>
                <w:rtl w:val="0"/>
              </w:rPr>
              <w:t xml:space="preserve"> panta ceturtās daļas 1. punktā Ministru kabinetam doto pilnvarojumu un attiecīgi to precizēt vai skaidrot anotācijā tik plaša pilnvarojuma noteikšanas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ietvertā Augstskolu likuma 63.</w:t>
            </w:r>
            <w:r w:rsidR="00000000" w:rsidRPr="00000000" w:rsidDel="00000000">
              <w:rPr>
                <w:vertAlign w:val="superscript"/>
                <w:rtl w:val="0"/>
              </w:rPr>
              <w:t xml:space="preserve">4</w:t>
            </w:r>
            <w:r w:rsidR="00000000" w:rsidRPr="00000000" w:rsidDel="00000000">
              <w:rPr>
                <w:rtl w:val="0"/>
              </w:rPr>
              <w:t xml:space="preserve">. panta ceturtās daļas 1. punkts, atbilstoši precizēts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63.</w:t>
            </w:r>
            <w:r w:rsidR="00000000" w:rsidRPr="00000000" w:rsidDel="00000000">
              <w:rPr>
                <w:vertAlign w:val="superscript"/>
                <w:rtl w:val="0"/>
              </w:rPr>
              <w:t xml:space="preserve">4</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63.</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Profesionālo doktora grādu mākslās pēc akreditētas profesionālās doktora studiju programmas mākslās apguves un doktora teorētiskā pētījuma, mākslinieciskās jaunrades darba izstrādāšanas un aizstāvēšanas piešķir valsts pārbaudījumu komisija katrā mākslinieciskās darbības jomā. Valsts pārbaudījumu komisijas izveides kārtību un sastāvu apstiprina augstskolas senāts.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 teorētiskais pētījums ir oriģināls mākslinieciskā jaunradē un zinātnē balstīts pētījums,  kas ir saistīts ar mākslinieciskās jaunrades darbu un sniedz jaunas atziņas mākslinieciskās darbības jomā. Doktora teorētiskais pētījums ir izstrādāts personas ar zinātnes doktora grādu vai ar profesionālo doktora grādu mākslās, profesora vai asociētā profesora, pētnieka vai vadošā pētnieka vadībā, ievērojot Ministru kabineta noteiktās prasības doktora teorētiskajam pētījumam. Doktorants patstāvīgi izstrādā doktora teorētisko pētījumu, balstoties uz zinātnisko mākslinieciskās jomas nozares uzziņu literatūru un materiāliem, audiovizuālajiem materiāliem, izmantojot teorētiskajos kursos gūtās zināšanas un praksē iegūtās atziņas.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Mākslinieciskās jaunrades darbs ir pētniecībā balstīts, mākslu studiju ietvaros izstrādāts mākslinieciski augstvērtīgs darbs, kura pamatā ir īstenota unikāla mākslinieciska ideja.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pamatprasības profesionālo doktora studiju programmu mākslās īstenošanā iesaistīto personu, kas nav profesori un asociētie profesori, tostarp doktora teorētiskā pētījuma un mākslinieciskās jaunrades darba vadītāju un līdzvadītāju, zinātniskajai un pedagoģiskajai kvalifikācijai, vai mākslinieciskās jaunrades darba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pamatprasības doktora teorētiskajam pētījumam un mākslinieciskās jaunrades darbam;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studiju satura un realizācijas aprakstā iekļaujamo zinātniskās darbības un mākslinieciskās jaunrades darba obligātos rezultātus, kas doktorantam jāsasniedz profesionālās doktora studiju programmas mākslās apguves laikā, pamatprasības.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profesionālā doktora studiju grāda mākslās nosaukums ir doktora grāds mākslās (</w:t>
            </w:r>
            <w:r w:rsidR="00000000" w:rsidRPr="00000000" w:rsidDel="00000000">
              <w:rPr>
                <w:i w:val="1"/>
                <w:rtl w:val="0"/>
              </w:rPr>
              <w:t xml:space="preserve">artium doctor</w:t>
            </w:r>
            <w:r w:rsidR="00000000" w:rsidRPr="00000000" w:rsidDel="00000000">
              <w:rPr>
                <w:rtl w:val="0"/>
              </w:rPr>
              <w:t xml:space="preserve">) un tā oficiālais saīsinājums –  doktors mākslās (</w:t>
            </w:r>
            <w:r w:rsidR="00000000" w:rsidRPr="00000000" w:rsidDel="00000000">
              <w:rPr>
                <w:i w:val="1"/>
                <w:rtl w:val="0"/>
              </w:rPr>
              <w:t xml:space="preserve">Art. D.</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pantā ietvertais Augstskolu likuma 63.</w:t>
            </w:r>
            <w:r w:rsidR="00000000" w:rsidRPr="00000000" w:rsidDel="00000000">
              <w:rPr>
                <w:vertAlign w:val="superscript"/>
                <w:rtl w:val="0"/>
              </w:rPr>
              <w:t xml:space="preserve">4</w:t>
            </w:r>
            <w:r w:rsidR="00000000" w:rsidRPr="00000000" w:rsidDel="00000000">
              <w:rPr>
                <w:rtl w:val="0"/>
              </w:rPr>
              <w:t xml:space="preserve"> panta ceturtās daļas 1. punkts pilnvaro Ministru kabinetu noteikt pamatprasības profesionālo doktora studiju programmu mākslās īstenošanā iesaistīto personu, kas nav profesori un asociētie profesori, tostarp doktora teorētiskā pētījuma un mākslinieciskās jaunrades darba vadītāju un līdzvadītāju, zinātniskajai un pedagoģiskajai kvalifikācijai, vai mākslinieciskās jaunrades darba rezultātiem. Studiju programmu īstenošanā augstskolās piedalīties var viss akadēmiskais personāls, vienlaikus atkarībā no ieņemamā akadēmiskā amata katram ir savs pienākumu apjoms. Docentiem, lektoriem un asistentiem tiek izvirzītas zemākas prasības un noteikts mazāks pienākumu apjoms nekā profesoriem un asociētajiem profesoriem. No minētā pilnvarojuma izriet, ka faktiski prasības tiks noteiktas docentiem, lektoriem un asistentiem, kas varētu iesaistīties profesionālās doktora studiju programmas īstenošanā. Ņemot vērā to, ka nav plānots šīs pamatprasības noteikt attiecībā uz profesoriem un asociētajiem profesoriem, jo to kvalifikācijas prasības ir pietiekami augstas, secināms, ka visticamāk doktora studiju programmu īstenošanā iesaistītajam personālam plānots izvirzīt līdzvērtīgas prasības, kādas izvirzītas profesoriem un asociētajiem profesoriem. Proti, ņemot vērā to, ka šobrīd Augstskolu likums docentiem, lektoriem un asistentiem izvirza zemākas prasības, rodas šaubas, vai vispār tie spēs izpildīt kaut kādas papildu prasības, kas visticamāk tiks noteiktas pietiekami augstas, lai nodrošinātu augstas kvalitātes izglītību. Tādējādi ir pamatots jautājums par to, vai profesionālās doktora studiju programmas īstenošanā vispār varēs iesaistīt personas, kas neieņem profesora vai asociētā profesora amatu. Ņemot vērā minēto, lūdzam izvērtēt nepieciešamību Ministru kabinetam noteikt pamatprasības profesionālās doktora studiju programmas īstenošanā iesaistāmajam personālam (vai ir skaidrs, kādas prasības šajos Ministru kabineta noteikumos iekļaus, un vai tās faktiski nebūs tādas pašas kā profesoriem un asociētajiem profesoriem), kritiski novērtējot to, vai vispār docenti, lektori un asistenti būtu iesaistāmi to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63.</w:t>
            </w:r>
            <w:r w:rsidR="00000000" w:rsidRPr="00000000" w:rsidDel="00000000">
              <w:rPr>
                <w:vertAlign w:val="superscript"/>
                <w:rtl w:val="0"/>
              </w:rPr>
              <w:t xml:space="preserve">4</w:t>
            </w:r>
            <w:r w:rsidR="00000000" w:rsidRPr="00000000" w:rsidDel="00000000">
              <w:rPr>
                <w:rtl w:val="0"/>
              </w:rPr>
              <w:t xml:space="preserve"> panta septītās daļas (vēršam uzmanību, ka redakcijas aktualizācijas rezultātā mainījusies šī panta daļu numerācija) 1. punkts un attiecīgi arī šā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šo pantu, redakcionāli precizējumi veikti arī panta ceturtajā un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precizējumus,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63.</w:t>
            </w:r>
            <w:r w:rsidR="00000000" w:rsidRPr="00000000" w:rsidDel="00000000">
              <w:rPr>
                <w:vertAlign w:val="superscript"/>
                <w:rtl w:val="0"/>
              </w:rPr>
              <w:t xml:space="preserve">4</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Akadēmiskā personāla reģistrā, lai nodrošinātu  augstākās izglītības sistēmas  efektivitāti un ilgtspējību, augstākās izglītības kvalitātes vadību, kā arī tās resursu pārvaldību, tostarp izveidojot caurskatāmas un sistemātiskas datu apkopošanas praksi un pārraugot attiecīgo statistiku,  iekļauj datus par personām, kuras ieņem akadēmiskā personāla amatus augstskolās un koledžās, un par personām, kuras ir nodarbinātas kā viesprofesori, asociētie viesprofesori, viesdocenti, vieslektori, viesasistenti, vadošie viespētnieki un viespētnieki, kā arī par doktorantiem, kuri šā likumā noteiktā kārtībā ir iecelti pētnieka, asistenta vai lektora amatā. Akadēmiskā personāla reģistrs ir Valsts izglītības informācijas sistēmas sastāvdaļa.”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 panta ietvertā Augstskolu likuma 87. panta pirmā daļa paredz, ka Valsts izglītības informācijas sistēmā ietverama informācija par doktorantiem, kuri Augstskolu likumā noteiktā kārtībā pieņemti darbā pētnieka, asistenta vai lektora amatā. Lūdzam plašāk anotācijā skaidrot nepieciešamību Valsts izglītības informācijas sistēmā ietvert minēto informāciju. Vēršam uzmanību uz to, ka doktoranti Valsts izglītības informācijas sistēmā tiks ievadīti arī kā studējošie. No anotācijā ietvertā skaidrojumu nav saprotams, kāpēc par vienu personu nepieciešams ievadīt informāciju vairākkārtīgi.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ietvertā Augstskolu likuma 87. panta pirmā daļa </w:t>
            </w:r>
            <w:r w:rsidR="00000000" w:rsidRPr="00000000" w:rsidDel="00000000">
              <w:rPr>
                <w:u w:val="single"/>
                <w:rtl w:val="0"/>
              </w:rPr>
              <w:t xml:space="preserve">neparedz</w:t>
            </w:r>
            <w:r w:rsidR="00000000" w:rsidRPr="00000000" w:rsidDel="00000000">
              <w:rPr>
                <w:rtl w:val="0"/>
              </w:rPr>
              <w:t xml:space="preserve">, ka informācija par vienu personu Valsts izglītības informācijas sistēmā (VIIS) tiks ievadīta vairākkārtīgi. Ņemot vērā, ka VIIS tiks ievadīta informācija par doktorantiem kā studējošajiem, tā tiks papildināta ar ziņām par to, vai attiecīgā persona ir pieņemta darbā bez ievēlēšanas pētnieka, asistenta vai lektora amatā. Pretējā gadījumā šāda informācija nebūs pieejama, izņemot, ja attiecīgais doktorants jau uz imatrikulācijas brīdi ieņems vēlētu akadēmisko amatu vai būs pieņemts darbā Augstskolu likuma 40. pantā noteiktā amatā. Kā jau esam norādījuši anotācijā, viens no jaunā doktorantūras modeļa mērķiem ir sekmēt doktorantu nodarbinātību akadēmiskajā vidē, kas atbilst labai starptautiskai praksei. Augstskolu sniegtā informācija VIIS ļaus izvērtēt, vai jaunā doktorantūras modeļa ieviešanas gaitā tiek sasniegts minētais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Akadēmiskā personāla reģistrā, lai nodrošinātu  augstākās izglītības sistēmas  efektivitāti un ilgtspējību, augstākās izglītības kvalitātes vadību, kā arī tās resursu pārvaldību, tostarp izveidojot caurskatāmas un sistemātiskas datu apkopošanas praksi un pārraugot attiecīgo statistiku,  iekļauj datus par personām, kuras ieņem akadēmiskos amatus augstskolās un koledžās, un par personām, kuras ir nodarbinātas kā viesprofesori, asociētie viesprofesori, viesdocenti, vieslektori, viesasistenti, vadošie viespētnieki un viespētnieki, kā arī par doktorantiem, kuri šā likumā noteiktā kārtībā ir pieņemti darbā bez ievēlēšanas pētnieka, asistenta, lektora vai citā akadēmiskā amatā, kurā galvenais uzdevums ir piedalīties studējošo izglītošanā vai veikt zinātnisko darbību, vai mākslinieciskās jaunrades darbu. Akadēmiskā personāla reģistrs ir Valsts izglītības informācijas sistēmas sastāvdaļa.”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Akadēmiskā personāla reģistrā, lai nodrošinātu  augstākās izglītības sistēmas  efektivitāti un ilgtspējību, augstākās izglītības kvalitātes vadību, kā arī tās resursu pārvaldību, tostarp izveidojot caurskatāmas un sistemātiskas datu apkopošanas praksi un pārraugot attiecīgo statistiku,  iekļauj datus par personām, kuras ieņem akadēmiskos amatus augstskolās un koledžās, un par personām, kuras ir nodarbinātas kā viesprofesori, asociētie viesprofesori, viesdocenti, vieslektori, viesasistenti, vadošie viespētnieki un viespētnieki, kā arī par doktorantiem, kuri šā likumā noteiktā kārtībā ir pieņemti darbā bez ievēlēšanas pētnieka, asistenta vai lektora amatā. Akadēmiskā personāla reģistrs ir Valsts izglītības informācijas sistēmas sastāvdaļa.”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 pantā ietvertā Augstskolu likuma 87. panta pirmā daļa paredz, ka Akadēmiskā personāla reģistrā ievada informāciju par doktorantiem, kuri Augstskolu likumā noteiktā kārtībā ir pieņemti darbā bez ievēlēšanas pētnieka, asistenta vai lektora amatā. Anotācijā norādīts, ka projekts neparedz, ka informācija par vienu personu (doktorantu) Valsts izglītības informācijas sistēmā tiks ievadīta vairākkārtīgi. Lūdzam ņemt vērā, ka neskatoties uz to, ka Studējošo un absolventu reģistrs un Akadēmiskā personāla reģistrs ir Valsts izglītības informācijas sistēmas sastāvdaļa, tie ir divi atšķirīgi, patstāvīgi reģistri. Ministru kabineta 2019. gada 25. jūnija noteikumi Nr. 276 "Valsts izglītības informācijas sistēmas noteikumi" paredz, kādu informāciju par studējošo ievada Studējošo un absolventu reģistrā un kādu informāciju par augstskolas personālu ievada Akadēmiskā personāla reģistrā. Tādējādi, ja ir plānots, ka informācija par doktorantu Valsts izglītības informācijas sistēmā netiks ievadīta vairākkārtīgi, ir nepieciešams noteikt, ka informācija par doktorantu tiks ievadīta, vai nu tikai Akadēmiskā personāla reģistrā, veicot atzīmi par to, ka tas ir arī studējošais, vai Studējošo un absolventu reģistrā, veicot atzīmi, ka tas ir nodarbināts augstskolā. Vienlaikus secināms, ka tādā gadījumā varētu netikt sasniegts viena vai otra reģistra mērķis, jo faktiski informācija par doktorantu būs tikai vienā no reģistriem. Ņemot vērā minēto, lūdzam izvērtēt iepriekš minēto un attiecīgi precizēt projektu, kā arī papildināt anotāciju ar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iebildumu, sniedzam skaidrojumu. Valsts izglītības informācijas sistēmā Studējošo un absolventu reģistrs un Akadēmiskā personāla reģistrs ir vienas sistēmas sastāvdaļa un nodrošina savstarpēju datu apmaiņu, lai informācija nav jāievada vairākkārtīgi, tikai katrā no reģistriem nepieciešams ievadīt normatīvajos aktos par attiecīgo reģistru noteikto informāciju, piemēram, par doktorantu, kurš iekļauts Studējošo un absolventu reģistrā, papildus būs jānorāda informācija par akadēmisko amatu, kurā Augstskolu likuma noteiktā kārtībā persona pieņemta darbā bez ievēlēšanas, un pēc tam attiecīgā persona tiks iekļauta gan studējošo gan absolventu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Akadēmiskā personāla reģistrā, lai nodrošinātu  augstākās izglītības sistēmas  efektivitāti un ilgtspējību, augstākās izglītības kvalitātes vadību, kā arī tās resursu pārvaldību, tostarp izveidojot caurskatāmas un sistemātiskas datu apkopošanas praksi un pārraugot attiecīgo statistiku,  iekļauj datus par personām, kuras ieņem akadēmiskos amatus augstskolās un koledžās, un par personām, kuras ir nodarbinātas kā viesprofesori, asociētie viesprofesori, viesdocenti, vieslektori, viesasistenti, vadošie viespētnieki un viespētnieki, kā arī par doktorantiem, kuri šā likumā noteiktā kārtībā ir pieņemti darbā bez ievēlēšanas pētnieka, asistenta, lektora vai citā akadēmiskā amatā, kurā galvenais uzdevums ir piedalīties studējošo izglītošanā vai veikt zinātnisko darbību, vai mākslinieciskās jaunrades darbu. Akadēmiskā personāla reģistrs ir Valsts izglītības informācijas sistēmas sastāvdaļa.”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Par Augstskolu likuma 88. panta piekto daļu kontekstā ar 63.</w:t>
            </w:r>
            <w:r w:rsidR="00000000" w:rsidRPr="00000000" w:rsidDel="00000000">
              <w:rPr>
                <w:vertAlign w:val="superscript"/>
                <w:rtl w:val="0"/>
              </w:rPr>
              <w:t xml:space="preserve">4</w:t>
            </w:r>
            <w:r w:rsidR="00000000" w:rsidRPr="00000000" w:rsidDel="00000000">
              <w:rPr>
                <w:rtl w:val="0"/>
              </w:rPr>
              <w:t xml:space="preserve">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88.panta piektā daļa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Promocijas darba vai doktora teorētiskā pētījuma un mākslinieciskās jaunrades darba vadītāju un līdzvadītāju apstiprina attiecīgas doktora studiju programmas ietvaros atbilstoši doktorantūras skolas kārtībai, ievērojot augstskolas noteiktos promocijas darba vai doktora teorētiskā pētījuma un mākslinieciskās jaunrades darba vadīšanas standartus par laba vadītāja un labas darba vadīšanas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4 </w:t>
            </w:r>
            <w:r w:rsidR="00000000" w:rsidRPr="00000000" w:rsidDel="00000000">
              <w:rPr>
                <w:rtl w:val="0"/>
              </w:rPr>
              <w:t xml:space="preserve">panta ceturtā daļas 1.punkts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pamatprasības profesionālo doktora studiju programmu mākslās īstenošanā iesaistīto personu, tostarp doktora teorētiskā pētījuma un mākslinieciskās jaunrades darba vadītāju un līdzvadītāju, zinātniskajai un pedagoģiskajai kvalifikācijai, vai mākslinieciskās jaunrades darba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uzmanību,ka līdz šim nebija šāda veida ārējā normatīvā regulējuma promocijas darba vai doktora teorētiskā pētījuma vadītāja kvalifikācijas prasībām. Grozot  šo likumu, ir divas jaunas normas, kurā vienā teikts, ka pamatprasības noteiks Ministru kabinets, taču otrā teikts, ka vadītājs tiek noteikts, ievērojot augstskolas noteiktos promocijas darba vai doktora teorētiskā pētījuma un mākslinieciskās jaunrades darba vadīšanas standartus par laba vadītāja un labas darba vadīšanas kritērijiem. Lūdzam sniegt skaidrojumu - kas būs pamatprasības un kas būs jānosaka augstskolām iekšēji standartos.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konceptuālajā ziņojumā iekļauta atsevišķa sadaļa par promocijas darba vai doktora teorētiskā pētījuma un mākslinieciskās jaunrades darba vadīšanu, uzsverot, ka šo darbu “vadītājs ir veiksmīgas akadēmiskās pieredzes pamats, tāpēc augstskolām būtiski ieviest šo darbu vadīšanas standartus, kas nosaka laba vadītāja un labas vadības iezīmes”. Lai ieviestu jaunā doktorantūras modeļa koncepcijā noteikto, izstrādātas jaunas normas, kas ietvertas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Augstskolu likuma 55. panta devītās daļas 1. punkts par to, ka Ministru kabinets nosaka pamatprasības </w:t>
            </w:r>
            <w:r w:rsidR="00000000" w:rsidRPr="00000000" w:rsidDel="00000000">
              <w:rPr>
                <w:u w:val="single"/>
                <w:rtl w:val="0"/>
              </w:rPr>
              <w:t xml:space="preserve">akadēmiskās doktora studiju programmas īstenošanā iesaistīto personu</w:t>
            </w:r>
            <w:r w:rsidR="00000000" w:rsidRPr="00000000" w:rsidDel="00000000">
              <w:rPr>
                <w:rtl w:val="0"/>
              </w:rPr>
              <w:t xml:space="preserve">, kas nav profesori un asociētie profesori, tostarp promocijas darba vadītāju un līdzvadītāju, zinātniskajai un pedagoģiskajai kvalifikācijai;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Augstskolu likuma 63.</w:t>
            </w:r>
            <w:r w:rsidR="00000000" w:rsidRPr="00000000" w:rsidDel="00000000">
              <w:rPr>
                <w:vertAlign w:val="superscript"/>
                <w:rtl w:val="0"/>
              </w:rPr>
              <w:t xml:space="preserve">4</w:t>
            </w:r>
            <w:r w:rsidR="00000000" w:rsidRPr="00000000" w:rsidDel="00000000">
              <w:rPr>
                <w:rtl w:val="0"/>
              </w:rPr>
              <w:t xml:space="preserve"> panta ceturtās daļas 1. punktā par to, ka Ministru kabinets nosaka pamatprasības </w:t>
            </w:r>
            <w:r w:rsidR="00000000" w:rsidRPr="00000000" w:rsidDel="00000000">
              <w:rPr>
                <w:u w:val="single"/>
                <w:rtl w:val="0"/>
              </w:rPr>
              <w:t xml:space="preserve">profesionālo doktora studiju programmu mākslās īstenošanā iesaistīto personu</w:t>
            </w:r>
            <w:r w:rsidR="00000000" w:rsidRPr="00000000" w:rsidDel="00000000">
              <w:rPr>
                <w:rtl w:val="0"/>
              </w:rPr>
              <w:t xml:space="preserve">, kas nav profesori un asociētie profesori, tostarp doktora teorētiskā pētījuma un mākslinieciskās jaunrades darba vadītāju un līdzvadītāju, zinātniskajai un pedagoģiskajai kvalifikācijai, vai mākslinieciskās jaunrades darba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Augstskolu likuma 88. panta piektā daļa par to, ka promocijas darba vai doktora teorētiskā pētījuma un mākslinieciskās jaunrades darba vadītāju un līdzvadītājus apstiprina atbilstoši doktorantūras skolas nolikumam,</w:t>
            </w:r>
            <w:r w:rsidR="00000000" w:rsidRPr="00000000" w:rsidDel="00000000">
              <w:rPr>
                <w:u w:val="single"/>
                <w:rtl w:val="0"/>
              </w:rPr>
              <w:t xml:space="preserve"> ievērojot augstskolas noteiktos promocijas darba vai doktora teorētiskā pētījuma un mākslinieciskās jaunrades darba vadīšanas standartus par laba vadītāja un labas darba vadīšanas kritērijiem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kabinets noteiks pamatprasības attiecīgo pienākumu veikšanā iesaistīto personu, kas nav profesori un asociētie profesori, </w:t>
            </w:r>
            <w:r w:rsidR="00000000" w:rsidRPr="00000000" w:rsidDel="00000000">
              <w:rPr>
                <w:u w:val="single"/>
                <w:rtl w:val="0"/>
              </w:rPr>
              <w:t xml:space="preserve">zinātniskajai un pedagoģiskajai kvalifikācijai, vai mākslinieciskās jaunrades darba rezultātiem</w:t>
            </w:r>
            <w:r w:rsidR="00000000" w:rsidRPr="00000000" w:rsidDel="00000000">
              <w:rPr>
                <w:rtl w:val="0"/>
              </w:rPr>
              <w:t xml:space="preserve">, savukārt augstskola izstrādās un noteiks </w:t>
            </w:r>
            <w:r w:rsidR="00000000" w:rsidRPr="00000000" w:rsidDel="00000000">
              <w:rPr>
                <w:u w:val="single"/>
                <w:rtl w:val="0"/>
              </w:rPr>
              <w:t xml:space="preserve">standartus par šo personu kā attiecīgo darbu vadītāju kompetenci un īpašībām, kas nodrošina, ka attiecīgās personas tiem uzticētos pienākumus (darbu vadīšanu) veic labi.</w:t>
            </w:r>
            <w:r w:rsidR="00000000" w:rsidRPr="00000000" w:rsidDel="00000000">
              <w:rPr>
                <w:rtl w:val="0"/>
              </w:rPr>
              <w:t xml:space="preserve"> Par labu pētnieciskā darba vadīšanu sk. Anne Lee, </w:t>
            </w:r>
            <w:r w:rsidR="00000000" w:rsidRPr="00000000" w:rsidDel="00000000">
              <w:rPr>
                <w:i w:val="1"/>
                <w:rtl w:val="0"/>
              </w:rPr>
              <w:t xml:space="preserve">Successfull Research Supervion</w:t>
            </w:r>
            <w:r w:rsidR="00000000" w:rsidRPr="00000000" w:rsidDel="00000000">
              <w:rPr>
                <w:rtl w:val="0"/>
              </w:rPr>
              <w:t xml:space="preserve">, Routledge, 2012. Tādējādi gan valsts (normatīvā regulējuma līmenī), gan augstskola dalīti uzņemsies atbildību par labas promocija darba vai doktora teorētiskā pētījuma un mākslinieciskās jaunrades darba vadīšanas, kas ir veiksmīgas akadēmiskās pieredzes pamats,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88. pantā un 89.pantā precizēt  regulējumu par doktorantūras skolu un to vietu augstskolu iekšējā pārvaldībā. Vēršam uzmanību uz jautājumiem, kuriem nav rodamas atbildes par turpmāku normas piemērošanu saistībā ar piedāvātajiem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normatīvais regulējums nesniedz atbildi par doktorantūras skolas kā struktūrvienības vietu augstskolu pārvaldības sistēmā, tās pakļautību, lēmējinstitūciju, kura apstiprina doktorantūras skolas uzdevumus, jo likumā uzskaitītie uzdevumi ir saistīti gan ar akadēmiskiem, gan organizatoriskiem (pārvaldības) jautājumiem. Doktorantūras skolas vietu attiecībā pret Senātu un katedrām (akadēmiskās vides un satura nodrošināšanā), kompetenci augstskolas budžeta plānošanā, doktorantūras organizācijas procesu pārvaldībā, akadēmiskā personālsastāva noteikšanā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projektā ietvertie: Augstskolu likuma 88. panta pirmā daļa un 89. panta pirmās daļas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Augstskolu likuma 89. panta pirmajā daļā uzskaitītās doktorantūras skolas funkcijas ir organizatoriskas un risina tikai ar doktorantūras pārvaldību saistītus jautājumus.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90. panta pirmās daļas 5. punktu, jo finansējuma nodrošināšana nav iekšējās kvalitātes vadības sistēmas uzdevums, savukārt pienākumi finansēt augstāko izglītību ir noteikti citos pantos.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"(1)Doktorantūras skolas iekšējā kvalitātes nodrošināšanas sistēma ir daļa no augstskolas iekšējām kvalitātes nodrošināšanas sistēmām, kuras ietvaros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1)vāc un analizē informāciju par attiecīgās doktora studiju programmas rezultatīvajiem rādītājiem  (tostarp doktora grāda ieguvēju skaitu, starptautiski atpazīstamu zinātnisku publikāciju skaitu un to citējamību, piesaistītā pētniecības projektu finansējuma apjomu, promocijas darbu vai doktora teorētisko pētījumu un mākslinieciskās jaunrades darbu vadītāju kvalifikāciju un kompetenci, studiju kursiem plaši izmantojamo prasmju apguvei, mobilitātes aktivitātēm, kā arī  pieejamo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2)nodrošina doktoranta sūdzības izskatīšanas par doktora studiju programmas īstenošanu, tostarp par promocijas darba vai doktora teorētiskā pētījuma un mākslinieciskās jaunrades darba vadīšanu,  un apelācijas procedūras īstenošanu, ievērojot akadēmisko godīgumu un intelektuālā īpašuma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3)nodrošina studiju līgumā iekļauto noteikumu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4)pārliecinās, ka doktorants ir nodarbināts atbilstoši šā likuma 43.¹ pantam un augstskolas noteiktajiem doktorantūras skolas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projektā ietvertā Augstskolu likuma 90. panta pirmās daļas 5. punkts, attiecīgi precizējot arī pirmās daļas punktu numerāciju.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25. pantā ietvertajā Augstskolu likuma 88. panta pirmajā daļā noteikt, kas apstiprinās/pieņems doktorantūras skolas nolikumu, vai skaidrot anotācijā, kura augstskolas institūcija atbilstoši Augstskolu likumā noteiktajai kompetencei šo nolikumu būs tiesīga apstiprināt/pieņemt. Vienlaikus lūdzam anotācijā skaidrot, kas un kā apstiprinās/pieņems doktorantūras skolas nolikumu, ja kopīgu doktorantūras skolu izveidos vairākas augstskolas.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88.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pantā ietvertā Augstskolu likuma 88. panta otrā daļa paredzēs, ka augstskola vai augstskolu konsorcijs doktorantūras īstenošanas organizēšanai veido vienu vai vairākas doktorantūras skolas, bet ne vairāk kā vienu doktorantūras skolu katrā zinātnes nozaru grupā un atbilstoši Eiropas Augstākās izglītības telpā noteiktajiem principiem, standartiem un rekomendācijām. Sagatavošanas noteikumu 59. punkts noteic, ka likumprojektā var ietvert atsauces uz citām likumprojekta normām vai tāda paša vai augstāka juridiskā spēka normatīvajiem aktiem. Nacionālajos normatīvajos aktos nav iespējams juridiski korekti izdarīt atsauces uz starptautisko tiesību dokumentiem, kas nav saistoši Latvijai, kā arī nav iespējams izveidot juridiski korektas atsauces uz tā saucamo "soft law" (dokumentiem, kas jau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Vienlaikus vēršam uzmanību, ka rekomendācijas, vadlīnijas un tamlīdzīgi dokumenti ir piemērojami kā saistošo tiesību aktu normu interpretācijas palīglīdzeklis. Ņemot vērā minēto, lūdzam projekta 25. pantā ietvertajā Augstskolu likuma 88. panta otrajā daļā izslēgt atsauci uz juridiski nesaistošajiem starptautiskajiem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iebildumu, 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20.</w:t>
            </w:r>
            <w:r w:rsidR="00000000" w:rsidRPr="00000000" w:rsidDel="00000000">
              <w:rPr>
                <w:vertAlign w:val="superscript"/>
                <w:rtl w:val="0"/>
              </w:rPr>
              <w:t xml:space="preserve">1</w:t>
            </w:r>
            <w:r w:rsidR="00000000" w:rsidRPr="00000000" w:rsidDel="00000000">
              <w:rPr>
                <w:rtl w:val="0"/>
              </w:rPr>
              <w:t xml:space="preserve"> panta  2. punkts jau paredz, ka Akadēmiskās informācijas centrs augstākās izglītības kvalitātes jautājumos izstrādā augstskolu un koledžu, studiju virzienu un tam atbilstošu studiju programmu kvalitātes vērtēšanas, akreditācijas un licencēšanas metodikas, vadlīnijas, procedūras un citus dokumentus, kas atbilst Eiropas Augstākās izglītības kvalitātes nodrošināšanas asociācijas izstrādātajiem Eiropas augstākās izglītības kvalitātes nodrošināšanas standartiem un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uzmanība, ka sagatavošanās atbilstībai minētajiem standartiem un vadlīnijām bija noteikta jau Ministru kabineta 2015. gada 18. augusta noteikumu Nr. 479 “Darbības programmas “Izaugsme un nodarbinātība” 8.2.4. specifiskā atbalsta mērķa “Nodrošināt atbalstu EQAR aģentūrai izvirzīto prasību izpildei” īstenošanas noteikumi” 17. punktā kā atbalstāmā darbība, lai izpildītu specifisko atbalsta mērķi – Eiropas augstākās izglītības kvalitātes nodrošināšanas reģistra (</w:t>
            </w:r>
            <w:r w:rsidR="00000000" w:rsidRPr="00000000" w:rsidDel="00000000">
              <w:rPr>
                <w:i w:val="1"/>
                <w:rtl w:val="0"/>
              </w:rPr>
              <w:t xml:space="preserve">European Quality Assurance Register for Higher Education – EQAR</w:t>
            </w:r>
            <w:r w:rsidR="00000000" w:rsidRPr="00000000" w:rsidDel="00000000">
              <w:rPr>
                <w:rtl w:val="0"/>
              </w:rPr>
              <w:t xml:space="preserve">) aģentūrai izvirzīto prasību izpildei. Papildus minētajam atbilstība minētajiem standartiem un vadlīnijām  ir noteikta Ministru kabineta 2018. gada 11.decembra noteikumu Nr. 794 “Augstskolu un koledžu akreditācijas noteikumi” 2.1. apakšpunktā un Ministru kabineta 2018. gada 11. decembra noteikumu Nr. 795 “Studiju programmu licencēšanas noteikumi” 2.1.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augstākminēto, projektā ietvertā Augstskolu likuma 88. panta otrā daļa saglabāta esošajā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pantā ietvertajā Augstskola likuma 88. panta ceturtajā daļā lietots vārdu savienojums "zinātniskā pētniecība". Vēršam uzmanību uz to, ka projekta 1. pants paredz Augstskolu likuma tekstā aizstāt vārdu savienojumu "zinātniskā pētniecība" ar vārdu "pētniecība". Ņemot vērā minēto, nav skaidrs, kāpēc projekta 25. pantā ietvertajā Augstskola likuma 88. panta ceturtajā daļā tiek turpināts lietot šādu vārdu savienojumu. Saskaņā ar sagatavošanas noteikumu 2.3. apakšpunktu normatīvā akta projekta tekstu raksta normatīvajiem aktiem atbilstošā vienotā stilistikā, izmantojot vienveidīgas un standartizētās vārdiskās izteiksmes. Ņemot vērā minēto, lūdzam precizēt projekta 25. pantā ietverto Augstskola likuma 88. panta ceturto daļu vai skaidrot anotācijā, kāpēc šajā normā lietojams vārdu savienojums "zinātniskā pētniecība".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88. panta ceturtā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pantā ietvertajā Augstskolu likuma 88. panta piektajā daļā minēta doktorantūras skolas kārtība, savukārt šī panta pirmajā daļā minēts doktorantūras skolas nolikums. Lūdzam skaidrot, vai abi minētie dokumenti būs atsevišķi dokumenti vai arī doktorantūras skolas darbības kārtību noteiks tikai doktorantūras skolas nolikums. Ja doktorantūras skolas darbības kārtību noteiks tikai doktorantūras nolikums, lūdzam attiecīgi precizēt projekta 25. pantā ietverto Augstskolu likuma 88. panta piekto daļu. Vienlaikus aicinām anotācijā norādīt, kādi augstskolas dokumenti (nolikumi, kārtības, noteikumi u.tml.) noteiks doktorantūras skolas un doktora studiju programmu īstenošanas kārtību augstskolā.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88.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pantā ietvertais Augstskolu likuma 90. panta otrās daļas 1. punkts paredz, ka doktorantūras skolas ārējā kvalitātes novērtēšana notiek cikliskas augstskolas akreditācijas ietvaros. Ņemot vērā to, ka no Augstskolu likuma un Ministru kabineta 2018. gada 11. decembra noteikumiem Nr. 794 "Augstskolu un koledžu akreditācijas noteikumi" neizriet augstskolu cikliska akreditācija, lūdzam anotācijā skaidrot, kad attiecīgais regulējums tiks izstrādāts un kad ir plānota tā spēkā stāšanās. Saskaņā ar projekta 26. pantā ietverto Augstskolu likuma pārejas noteikumu 94. punktu projekta 25. pantā ietvertais Augstskolu likuma 90. panta otrās daļas 1. punkts stāsies spēkā 2023. gada 1. septembrī.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25. pantā ietverto Augstskolu likuma 91. panta otro daļu. Vēršam uzmanību uz to, ka sagatavošanas noteikumu 3.1. apakšpunkts paredz, ka normatīvā akta projektā neietver normas, kas ir deklaratīvas. Ņemot vērā to, ka projekta 15. pantā ietvertā Augstskolu likuma 46. panta piektā daļa noteiks, ka uzņemšanas prasības doktora studiju programmās augstskola savā tīmekļvietnē publisko ne vēlāk kā sešus mēnešus pirms uzņemšanas sākuma, projekta 25. pantā ietvertā Augstskolu likuma 91. panta otrā daļa ir deklaratīva. Vienlaikus lūdzam attiecīgi precizēt projekta 26. pantā ietverto Augstskolu likuma pārejas noteikumu 93.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91. pants, izslēdzot otro daļu, attiecīgi precizēta daļu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46.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(LZA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88.panta piektās daļas redakcija sašaurina jau notiekošos starptautiskās sadarbības procesus, jo starpdisciplināru un sadarbībā ar ārzemēm īstenotu programmu gadījumā var būt un bieži arī ir vairāki līdzvadītāji. Vienlaicīgi nosacījums par vienas doktora studiju programmas ietvariem ierobežo starpdisciplināro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88. panta piektā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(LZA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punktā paredzētajos Augstskolu likuma jaunajos pantos par doktorantūras skolu darbību 90.panta pirmās daļās 5.punktā noteiktais augstskolas doktorantūras skolas pienākums nav izpildāms, jo augstskola nevar uzņemties atbildību par valsts budžeta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90.panta pirmās daļās 5.punktu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“90.pants (1) [..] 5) nodrošina, ka doktoranta studijām piešķirtais valsts budžeta, pētniecības un mākslinieciskās jaunrades projektu vai privāto līdzekļu finansējums tiek izmantots efektīvi un lietderīgi.”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projektā ietvertā Augstskolu likuma 90. panta pirmās daļas 5. punkts, attiecīgi precizējot arī pirmās daļas punktu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pantā ietvertā Augstskolu likuma 88. panta otrā daļa paredzēs, ka augstskola vai augstskolu konsorcijs doktorantūras īstenošanas organizēšanai veido vienu vai vairākas doktorantūras skolas, bet ne vairāk kā vienu doktorantūras skolu katrā zinātnes nozaru grupā un atbilstoši Eiropas Augstākās izglītības telpā noteiktajiem principiem, standartiem un rekomendācijām. Sagatavošanas noteikumu 59. punkts noteic, ka likumprojektā var ietvert atsauces uz citām likumprojekta normām vai tāda paša vai augstāka juridiskā spēka normatīvajiem aktiem. Nacionālajos normatīvajos aktos nav iespējams juridiski korekti izdarīt atsauces uz starptautisko tiesību dokumentiem, kas nav saistoši Latvijai, kā arī nav iespējams izveidot juridiski korektas atsauces uz tā saucamo "soft law" (dokumentiem, kas jau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Izziņā ir norādīts, ka atsauce uz Eiropas Augstākās izglītības telpā noteiktajām kvalitātes nodrošināšanas prasībām, standartiem un vadlīnijām jau ir ietverta vairākos normatīvajos aktos, piemēram, Izglītības likuma 20.</w:t>
            </w:r>
            <w:r w:rsidR="00000000" w:rsidRPr="00000000" w:rsidDel="00000000">
              <w:rPr>
                <w:vertAlign w:val="superscript"/>
                <w:rtl w:val="0"/>
              </w:rPr>
              <w:t xml:space="preserve">1</w:t>
            </w:r>
            <w:r w:rsidR="00000000" w:rsidRPr="00000000" w:rsidDel="00000000">
              <w:rPr>
                <w:rtl w:val="0"/>
              </w:rPr>
              <w:t xml:space="preserve"> pantā. Vēršam uzmanību uz to, ka kaut kādu normu ietveršana citos normatīvajos aktos nenozīmē, ka Latvijas tiesību sistēmas ietvaros tā ir pieņemama prakse. Papildus norādām, ka, piemēram, Izglītības likuma 20.</w:t>
            </w:r>
            <w:r w:rsidR="00000000" w:rsidRPr="00000000" w:rsidDel="00000000">
              <w:rPr>
                <w:vertAlign w:val="superscript"/>
                <w:rtl w:val="0"/>
              </w:rPr>
              <w:t xml:space="preserve">1</w:t>
            </w:r>
            <w:r w:rsidR="00000000" w:rsidRPr="00000000" w:rsidDel="00000000">
              <w:rPr>
                <w:rtl w:val="0"/>
              </w:rPr>
              <w:t xml:space="preserve"> pants nav ticis skaņots ar Tieslietu ministriju, jo likumprojektā "Grozījumi Izglītības likumā" (Nr. 544/Lp13) šī norma tikusi iesniegta uz 2. lasījumu kā iespējamais Izglītības, kultūras un zinātnes komisijas priekšlikums. Ņemot vērā minēto, atkārtoti lūdzam precizēt projekta 25. pantā ietverto Augstskolu likuma 88.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iebildumu, sniedzam skaidrojumu, kāpēc projektā ietvertā Augstskolu likuma 88. panta otrās daļas redakcija saglabāta nemainīta.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19. novembrī Romas tiešsaistes ministru konferencē izglītības ministri nolēma Boloņas procesu turpināt līdz 2030. gadam, lai Eiropas Augstākās izglītības telpu (EAIT) padarītu daudz iekļaujošāku, inovatīvāku, savstarpēji saistītāku un noturīgāku. Latvija ir to 29 ES valstu vidū, kuru izglītības ministri 1999. gada 19. jūnijā parakstīja Boloņas deklarāciju par EAIT izveidi. IZM nevar piekrist iebildumā minētajam, ka “nav iespējams juridiski korekti izdarīt atsauces uz starptautisko tiesību dokumentiem, kas nav saistoši Latvijai, kā arī nav iespējams izveidot juridiski korektas atsauces uz tā saucamo “soft law” (dokumentiem, kas jau pēc savas būtības nav juridiski saistoši, piemēram, vadlīnijas, deklarācijas, rekomendācijas, rokasgrāmatas, ieteikumi)”.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savā  nacionālajā regulējumā nosaka tādās normas, kas vislabāk nodrošinās attiecīgas valsts jomas, šajā gadījumā augstākās izglītības, attīstību, modernizējot to, un iekļaušanos to valstu saimē, kuras ietvaros notiek augstas kvalitātes un iekļaujošas izglītības nodrošināšana, valodu apguves veicināšana un automātiska savstarpēja diplomu un ārvalstīs pavadīto mācību periodu atzīšana.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tikai likumdevējs ir tiesīgs noteikt iekļaut Latvijas tiesību sistēmā kā tiesību normas starptautisko dokumentu noteikumus, kam ir rekomendējošs vai skaidrojošs raksturs, vai nē, ievērojot Līgumā par Eiropas Savienības darbību nostiprināto kompetences piešķiršanas principu. Pie kam  Satversmes tiesa vairākkārt ir skaidrojusi, ka likumdevējam pēc tiesību normu spēkā stāšanās ir iespēju robežās jāseko līdzi tam, vai tiesību piemērošanas praksē šīs normas patiešām efektīvi pilda savu uzdevumu. Ja tiek konstatēts, ka tiesību piemērošanas praksē tiesību normas nefunkcionē, tad tās ir jāpilnveido.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Tieslietu ministrija nav sniegusi skaņojumu par Izglītības likuma 20.1 pantu, jo to likumprojektā “Grozījumi Izglītības likumā” (Nr. 544/Lp13) iesniegusi uz 2. lasījumu Izglītības, kultūras un zinātnes komisija kā savu priekšlikumu, IZM nav pamata apšaubīt šīs komisijas kompetenci, risinot jautājumus izglītības un zinātnes politikas jomā un sniedzot priekšlikumus, un Saeimas Juridiskā biroja kompetenci šādu priekšlikumu  juridiskā rakstura izvērtēšanā. Kā arī, Saeimas komisija pēc nepieciešamības ir tiesīga pieaicināt arī Tieslietu ministriju, ja tā uzskata to par nepieciešamu.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Augstskolu likuma 10. panta pirmo daļu, ka augstskolas darbojas, pamatojoties arī uz Izglītības likumu, ir nepieciešams Augstskolu likumā kā speciālajā likumā attiecībā pret Izglītības likumu, noteikt, ka augstskolas veido politiku un procedūras augstākās izglītības kvalitātes nodrošināšanai atbilstoši EAIT noteiktajām kvalitātes nodrošināšanas prasībām, standartiem un vadlīnijām. Minētais ir nepieciešams augstskolu un studiju virzienu akreditācijai (11.12.2018. Ministru kabineta noteikumi Nr. 793 “Studiju virzienu atvēršanas un akreditācijas noteikumi”; 11.12.2018. Ministru kabineta noteikumi Nr. 794 “Augstskolu un koledžu akreditācijas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 pantā ietvertā Augstskolu likuma 88. panta otrā daļa paredzēs, ka augstskola vai augstskolu konsorcijs doktorantūras īstenošanas organizēšanai veido vienu vai vairākas doktorantūras skolas, bet ne vairāk kā vienu doktorantūras skolu katrā zinātnes nozaru grupā un atbilstoši Eiropas Augstākās izglītības telpā noteiktajiem principiem, standartiem un rekomendācijām. Sagatavošanas noteikumu 59. punkts noteic, ka likumprojektā var ietvert atsauces uz citām likumprojekta normām vai tāda paša vai augstāka juridiskā spēka normatīvajiem aktiem. Nacionālajos normatīvajos aktos nav iespējams juridiski korekti izdarīt atsauces uz starptautisko tiesību dokumentiem, kas nav saistoši Latvijai, kā arī nav iespējams izveidot juridiski korektas atsauces uz tā saucamo "soft law" (dokumentiem, kas jau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Ņemot vērā minēto, atkārtoti lūdzam precizēt projekta 26. pantā ietverto Augstskolu likuma 88.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ietvertā Augstskolu likuma 88. panta otrā daļa. Atbilstoši precizēts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"90. Ministru kabinets līdz 2023. gada 31. augustam izdod šā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55. panta devītajā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88. panta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92. panta ceturtajā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93. panta ceturtajā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Ministru kabinets līdz 2022. gada 31. decembrim izdod šā likuma 94.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2022. gada 31. decembrim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2004. gada 24. augusta noteikumos Nr. 740 “Noteikumi par stipendijām” atbilstoši grozījumiem šā likuma 52.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 gada 12. decembra noteikumos Nr. 994 “Kārtība, kādā augstskolas un koledžas tiek finansētas no valsts budžeta līdzekļiem” atbilstoši grozījumiem šā likuma 52.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2023. gada 31. augustam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11. decembra noteikumos Nr. 795 “Studiju programmu licencēšanas noteikumi” atbilstoši grozījumiem šā likuma  55.</w:t>
            </w:r>
            <w:r w:rsidR="00000000" w:rsidRPr="00000000" w:rsidDel="00000000">
              <w:rPr>
                <w:vertAlign w:val="superscript"/>
                <w:rtl w:val="0"/>
              </w:rPr>
              <w:t xml:space="preserve">2</w:t>
            </w:r>
            <w:r w:rsidR="00000000" w:rsidRPr="00000000" w:rsidDel="00000000">
              <w:rPr>
                <w:rtl w:val="0"/>
              </w:rPr>
              <w:t xml:space="preserve"> panta piektās daļas 3. punktā, kā arī astotās daļas 11.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 oktobra noteikumos Nr. 617 “Noteikumi par profesionālās augstākās izglītības valsts standartu doktora grāda iegūšanai un kārtību, kādā piešķir profesionālo doktora grādu mākslās” atbilstoši grozījumiem šā likuma 63.</w:t>
            </w:r>
            <w:r w:rsidR="00000000" w:rsidRPr="00000000" w:rsidDel="00000000">
              <w:rPr>
                <w:vertAlign w:val="superscript"/>
                <w:rtl w:val="0"/>
              </w:rPr>
              <w:t xml:space="preserve">4</w:t>
            </w:r>
            <w:r w:rsidR="00000000" w:rsidRPr="00000000" w:rsidDel="00000000">
              <w:rPr>
                <w:rtl w:val="0"/>
              </w:rPr>
              <w:t xml:space="preserve"> 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2019. gada 25. jūnija noteikumos Nr. 276 “Valsts izglītības informācijas sistēmas noteikumi” atbilstoši grozījumiem šā likuma 87.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2018. gada 11. decembra noteikumos Nr. 793 “Studiju virzienu atvēršanas un akreditācijas noteikumi” atbilstoši šā likuma 90. panta otrās daļas 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2006. gada 10. oktobra noteikumos Nr. 846 “Noteikumi par prasībām, kritērijiem un kārtību uzņemšanai studiju programmās” atbilstoši šā likuma  91. 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2007. gada 23. janvāra noteikumos Nr.70 “Studiju līgumā obligāti ietveramie noteikumi” atbilstoši šā likuma  91. panta trešajā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2018. gada 14. augusta noteikumos Nr. 505 “Ārpus formālās izglītības apgūto vai profesionālajā pieredzē iegūto kompetenču un iepriekšējā izglītībā sasniegtu studiju rezultātu atzīšanas noteikumi” atbilstoši šā likuma  92. panta otrās daļas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Grozījumi par šā likuma 5. panta 2.</w:t>
            </w:r>
            <w:r w:rsidR="00000000" w:rsidRPr="00000000" w:rsidDel="00000000">
              <w:rPr>
                <w:vertAlign w:val="superscript"/>
                <w:rtl w:val="0"/>
              </w:rPr>
              <w:t xml:space="preserve">1</w:t>
            </w:r>
            <w:r w:rsidR="00000000" w:rsidRPr="00000000" w:rsidDel="00000000">
              <w:rPr>
                <w:rtl w:val="0"/>
              </w:rPr>
              <w:t xml:space="preserve"> daļas 1. punkta izteikšanu jaunā redakcijā un daļas papildināšanu ar 6. punktu, likuma papildināšanu ar 43.</w:t>
            </w:r>
            <w:r w:rsidR="00000000" w:rsidRPr="00000000" w:rsidDel="00000000">
              <w:rPr>
                <w:vertAlign w:val="superscript"/>
                <w:rtl w:val="0"/>
              </w:rPr>
              <w:t xml:space="preserve">1</w:t>
            </w:r>
            <w:r w:rsidR="00000000" w:rsidRPr="00000000" w:rsidDel="00000000">
              <w:rPr>
                <w:rtl w:val="0"/>
              </w:rPr>
              <w:t xml:space="preserve"> un 43.</w:t>
            </w:r>
            <w:r w:rsidR="00000000" w:rsidRPr="00000000" w:rsidDel="00000000">
              <w:rPr>
                <w:vertAlign w:val="superscript"/>
                <w:rtl w:val="0"/>
              </w:rPr>
              <w:t xml:space="preserve">2</w:t>
            </w:r>
            <w:r w:rsidR="00000000" w:rsidRPr="00000000" w:rsidDel="00000000">
              <w:rPr>
                <w:rtl w:val="0"/>
              </w:rPr>
              <w:t xml:space="preserve"> pantu, grozījumi par šā likuma 46. panta piektās daļas izteikšanu jaunā redakcijā, 52. pantā par tā pirmās daļas papildināšanu pēc vārdiem “studiju vietu” ar vārdiem “izņemot doktora studiju programmās”, 55. pantā par pirmās daļas 2. punkta papildināšanu ar “e” apakšpunktu un pirmās daļas 3. punkta izteikšanu jaunā redakcijā, 55.</w:t>
            </w:r>
            <w:r w:rsidR="00000000" w:rsidRPr="00000000" w:rsidDel="00000000">
              <w:rPr>
                <w:vertAlign w:val="superscript"/>
                <w:rtl w:val="0"/>
              </w:rPr>
              <w:t xml:space="preserve">2</w:t>
            </w:r>
            <w:r w:rsidR="00000000" w:rsidRPr="00000000" w:rsidDel="00000000">
              <w:rPr>
                <w:rtl w:val="0"/>
              </w:rPr>
              <w:t xml:space="preserve"> pantā par piektās daļas 3. punkta izteikšanu jaunā redakcijā un astotās daļas papildināšanu ar 11. punktu, grozījums par šā likuma 59. panta trešās daļas un 63. panta izslēgšanu, </w:t>
            </w:r>
            <w:r w:rsidR="00000000" w:rsidRPr="00000000" w:rsidDel="00000000">
              <w:rPr>
                <w:rtl w:val="0"/>
              </w:rPr>
              <w:t xml:space="preserve">grozījumi par šā likuma </w:t>
            </w:r>
            <w:r w:rsidR="00000000" w:rsidRPr="00000000" w:rsidDel="00000000">
              <w:rPr>
                <w:rtl w:val="0"/>
              </w:rPr>
              <w:t xml:space="preserve">63.</w:t>
            </w:r>
            <w:r w:rsidR="00000000" w:rsidRPr="00000000" w:rsidDel="00000000">
              <w:rPr>
                <w:vertAlign w:val="superscript"/>
                <w:rtl w:val="0"/>
              </w:rPr>
              <w:t xml:space="preserve">4 </w:t>
            </w:r>
            <w:r w:rsidR="00000000" w:rsidRPr="00000000" w:rsidDel="00000000">
              <w:rPr>
                <w:rtl w:val="0"/>
              </w:rPr>
              <w:t xml:space="preserve">panta izteikšanu jaunā redakcijā, 87. panta pirmās daļas izteikšana jaunā redakcijā, kā arī grozījumi par likuma papildināšanu ar XIII nodaļu stājas spēkā 2023.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Šā likuma 59. panta trešo daļu un 63. pantu izslēdz 2023. gada 1. septembrī vienlaikus ar atbilstošiem grozījumiem Zinātniskās darbības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kādus grozījumus paredzēts veikt Ministru kabineta 2018. gada 11. decembra noteikumos Nr. 793 "Studiju virzienu atvēršanas un akreditācijas noteikumi". Vēršam uzmanību uz to, ka projekta 25. pantā ietvertais Augstskolu likuma 90. panta otrās daļas 1. punkts noteic augstskolu ciklisku akreditāciju, tādējādi saskaņā ar šajā normā noteikto grozāmi būtu Ministru kabineta 2018. gada 11. decembra noteikumi Nr. 794 "Augstskolu un koledžu akreditācijas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ceturtā sadaļa ar Ministru kabineta 2018. gada 11. decembra noteikumiem Nr. 794 "Augstskolu un koledžu akreditācijas noteikumi". Grozījumu veikšana gan minētajos, gan arī  Ministru kabineta 2018. gada 11. decembra noteikumos Nr. 793 "Studiju virzienu atvēršanas un akreditācijas noteikumi" pamatojas projektā ietvertajās jaunajās normās – Augstskolu likuma  90. panta otrās daļas 1. un 2. punktā noteiktajā.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"97. Ministru kabinets līdz 2023. gada 31. augustam izdod šā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55. panta devītajā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93. panta piektajā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Ministru kabinets sešu mēnešu laikā pēc tam, kad stājas spēkā grozījumi par šā likuma papildināšanu ar 94. pantu, kura otrā daļa paredz finansēt doktorantūru no valsts budžeta līdzekļiem, kā arī nosacījumus augstskolai valsts budžeta finansējuma saņemšanai, tostarp valsts finansētu studiju vietu skaita noteikšanai doktora studiju programmās, izdod šajā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Ministru kabinets sešu mēnešu laikā pēc tam, kad stājas spēkā grozījumi šā likuma  52. panta pirmajā daļā attiecībā uz valsts nosakāmo studiju vietu, izņemot doktora studiju programmās, skaitu augstskolās, kas tiek finansētas no valsts budžeta līdzekļiem, ievērojot, ka augstskola nosaka valsts finansētu studiju vietu skaitu doktora studiju programmā atbilstoši piešķirtajiem valsts budžeta līdzekļiem, izdara attiecīgus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2004. gada 24. augusta noteikumos Nr. 740 “Noteikumi par stipendijām”;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 gada 12. decembra noteikumos Nr. 994 “Kārtība, kādā augstskolas un koledžas tiek finansētas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2023. gada 31. augustam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11. decembra noteikumos Nr. 795 “Studiju programmu licencēšanas noteikumi” atbilstoši grozījumiem šā likuma  55.</w:t>
            </w:r>
            <w:r w:rsidR="00000000" w:rsidRPr="00000000" w:rsidDel="00000000">
              <w:rPr>
                <w:vertAlign w:val="superscript"/>
                <w:rtl w:val="0"/>
              </w:rPr>
              <w:t xml:space="preserve">2</w:t>
            </w:r>
            <w:r w:rsidR="00000000" w:rsidRPr="00000000" w:rsidDel="00000000">
              <w:rPr>
                <w:rtl w:val="0"/>
              </w:rPr>
              <w:t xml:space="preserve"> panta piektās daļas 3. punktā, kā arī astotās daļas 11.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 oktobra noteikumos Nr. 617 “Noteikumi par profesionālās augstākās izglītības valsts standartu doktora grāda iegūšanai un kārtību, kādā piešķir profesionālo doktora grādu mākslās” atbilstoši grozījumiem šā likuma 63.</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2019. gada 25. jūnija noteikumos Nr. 276 “Valsts izglītības informācijas sistēmas noteikumi” atbilstoši grozījumiem šā likuma 87.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2006. gada 10. oktobra noteikumos Nr. 846 “Noteikumi par prasībām, kritērijiem un kārtību uzņemšanai studiju programmās” šā likuma 46. panta piektajā daļā noteiktajam un 91. panta pirmajā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2007. gada 23. janvāra noteikumos Nr.70 “Studiju līgumā obligāti ietveramie noteikumi” atbilstoši šā likuma  91. 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2018. gada 14. augusta noteikumos Nr. 505 “Ārpus formālās izglītības apgūto vai profesionālajā pieredzē iegūto kompetenču un iepriekšējā izglītībā sasniegtu studiju rezultātu atzīšanas noteikumi” atbilstoši šā likuma  63.</w:t>
            </w:r>
            <w:r w:rsidR="00000000" w:rsidRPr="00000000" w:rsidDel="00000000">
              <w:rPr>
                <w:vertAlign w:val="superscript"/>
                <w:rtl w:val="0"/>
              </w:rPr>
              <w:t xml:space="preserve">4</w:t>
            </w:r>
            <w:r w:rsidR="00000000" w:rsidRPr="00000000" w:rsidDel="00000000">
              <w:rPr>
                <w:rtl w:val="0"/>
              </w:rPr>
              <w:t xml:space="preserve"> panta pirmās daļas 4. punktā, kā arī 92. panta otrās daļas 4.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Ministru kabinets sešu mēnešu laikā pēc tam, kad stājas spēkā grozījumi šā likuma 9. panta 1.</w:t>
            </w:r>
            <w:r w:rsidR="00000000" w:rsidRPr="00000000" w:rsidDel="00000000">
              <w:rPr>
                <w:vertAlign w:val="superscript"/>
                <w:rtl w:val="0"/>
              </w:rPr>
              <w:t xml:space="preserve">1</w:t>
            </w:r>
            <w:r w:rsidR="00000000" w:rsidRPr="00000000" w:rsidDel="00000000">
              <w:rPr>
                <w:rtl w:val="0"/>
              </w:rPr>
              <w:t xml:space="preserve"> daļā par tā izteikšanu jaunā redakcijā, izdod tajā minētos noteikumus un līdz to izdošanai piemēro Ministru kabineta 2022. gada 14. jūlija noteikumus Nr. 430 “Nodibinājuma “Akadēmiskās informācijas centrs”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Grozījumi par šā likuma 5. panta 2.</w:t>
            </w:r>
            <w:r w:rsidR="00000000" w:rsidRPr="00000000" w:rsidDel="00000000">
              <w:rPr>
                <w:vertAlign w:val="superscript"/>
                <w:rtl w:val="0"/>
              </w:rPr>
              <w:t xml:space="preserve">1</w:t>
            </w:r>
            <w:r w:rsidR="00000000" w:rsidRPr="00000000" w:rsidDel="00000000">
              <w:rPr>
                <w:rtl w:val="0"/>
              </w:rPr>
              <w:t xml:space="preserve"> daļas 1. punkta izteikšanu jaunā redakcijā un 2.</w:t>
            </w:r>
            <w:r w:rsidR="00000000" w:rsidRPr="00000000" w:rsidDel="00000000">
              <w:rPr>
                <w:vertAlign w:val="superscript"/>
                <w:rtl w:val="0"/>
              </w:rPr>
              <w:t xml:space="preserve">1</w:t>
            </w:r>
            <w:r w:rsidR="00000000" w:rsidRPr="00000000" w:rsidDel="00000000">
              <w:rPr>
                <w:rtl w:val="0"/>
              </w:rPr>
              <w:t xml:space="preserve"> daļas papildināšanu ar 6. punktu, grozījumi par šā likuma papildināšanu ar 43.</w:t>
            </w:r>
            <w:r w:rsidR="00000000" w:rsidRPr="00000000" w:rsidDel="00000000">
              <w:rPr>
                <w:vertAlign w:val="superscript"/>
                <w:rtl w:val="0"/>
              </w:rPr>
              <w:t xml:space="preserve">1</w:t>
            </w:r>
            <w:r w:rsidR="00000000" w:rsidRPr="00000000" w:rsidDel="00000000">
              <w:rPr>
                <w:rtl w:val="0"/>
              </w:rPr>
              <w:t xml:space="preserve"> un 43.</w:t>
            </w:r>
            <w:r w:rsidR="00000000" w:rsidRPr="00000000" w:rsidDel="00000000">
              <w:rPr>
                <w:vertAlign w:val="superscript"/>
                <w:rtl w:val="0"/>
              </w:rPr>
              <w:t xml:space="preserve">2</w:t>
            </w:r>
            <w:r w:rsidR="00000000" w:rsidRPr="00000000" w:rsidDel="00000000">
              <w:rPr>
                <w:rtl w:val="0"/>
              </w:rPr>
              <w:t xml:space="preserve"> pantu, grozījumi par šā likuma 46. panta piektās daļas, 50. panta trešās daļas un 52. panta pirmās daļas izteikšanu jaunā redakcijā, grozījumi par šā likuma 55. panta pirmās daļas 2. punkta papildināšanu ar “e” apakšpunktu un pirmās daļas 3. punkta izteikšanu jaunā redakcijā, grozījumi par šā likuma 55.</w:t>
            </w:r>
            <w:r w:rsidR="00000000" w:rsidRPr="00000000" w:rsidDel="00000000">
              <w:rPr>
                <w:vertAlign w:val="superscript"/>
                <w:rtl w:val="0"/>
              </w:rPr>
              <w:t xml:space="preserve">2</w:t>
            </w:r>
            <w:r w:rsidR="00000000" w:rsidRPr="00000000" w:rsidDel="00000000">
              <w:rPr>
                <w:rtl w:val="0"/>
              </w:rPr>
              <w:t xml:space="preserve"> panta piektās daļas 3. punkta izteikšanu jaunā redakcijā un astotās daļas papildināšanu ar 11. punktu, grozījumi par šā likuma 59. panta trešās daļas un 63. panta izslēgšanu, grozījumi par šā likuma 63.</w:t>
            </w:r>
            <w:r w:rsidR="00000000" w:rsidRPr="00000000" w:rsidDel="00000000">
              <w:rPr>
                <w:vertAlign w:val="superscript"/>
                <w:rtl w:val="0"/>
              </w:rPr>
              <w:t xml:space="preserve">4</w:t>
            </w:r>
            <w:r w:rsidR="00000000" w:rsidRPr="00000000" w:rsidDel="00000000">
              <w:rPr>
                <w:rtl w:val="0"/>
              </w:rPr>
              <w:t xml:space="preserve"> panta un 87. panta pirmās daļas izteikšanu jaunā redakcijā, kā arī grozījumi par šā likuma papildināšanu ar XIII nodaļu stājas spēkā 2023. gada 1. septembrī.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"90. Ministru kabinets līdz 2023. gada 31. augustam izdod šā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55. panta devītajā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88. panta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92. panta ceturtajā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93. panta ceturtajā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Ministru kabinets līdz 2022. gada 31. decembrim izdod šā likuma 94.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2022. gada 31. decembrim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2004. gada 24. augusta noteikumos Nr. 740 “Noteikumi par stipendijām” atbilstoši grozījumiem šā likuma 52.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 gada 12. decembra noteikumos Nr. 994 “Kārtība, kādā augstskolas un koledžas tiek finansētas no valsts budžeta līdzekļiem” atbilstoši grozījumiem šā likuma 52.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2023. gada 31. augustam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11. decembra noteikumos Nr. 795 “Studiju programmu licencēšanas noteikumi” atbilstoši grozījumiem šā likuma  55.</w:t>
            </w:r>
            <w:r w:rsidR="00000000" w:rsidRPr="00000000" w:rsidDel="00000000">
              <w:rPr>
                <w:vertAlign w:val="superscript"/>
                <w:rtl w:val="0"/>
              </w:rPr>
              <w:t xml:space="preserve">2</w:t>
            </w:r>
            <w:r w:rsidR="00000000" w:rsidRPr="00000000" w:rsidDel="00000000">
              <w:rPr>
                <w:rtl w:val="0"/>
              </w:rPr>
              <w:t xml:space="preserve"> panta piektās daļas 3. punktā, kā arī astotās daļas 11.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 oktobra noteikumos Nr. 617 “Noteikumi par profesionālās augstākās izglītības valsts standartu doktora grāda iegūšanai un kārtību, kādā piešķir profesionālo doktora grādu mākslās” atbilstoši grozījumiem šā likuma 63.</w:t>
            </w:r>
            <w:r w:rsidR="00000000" w:rsidRPr="00000000" w:rsidDel="00000000">
              <w:rPr>
                <w:vertAlign w:val="superscript"/>
                <w:rtl w:val="0"/>
              </w:rPr>
              <w:t xml:space="preserve">4</w:t>
            </w:r>
            <w:r w:rsidR="00000000" w:rsidRPr="00000000" w:rsidDel="00000000">
              <w:rPr>
                <w:rtl w:val="0"/>
              </w:rPr>
              <w:t xml:space="preserve"> 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2019. gada 25. jūnija noteikumos Nr. 276 “Valsts izglītības informācijas sistēmas noteikumi” atbilstoši grozījumiem šā likuma 87.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2018. gada 11. decembra noteikumos Nr. 793 “Studiju virzienu atvēršanas un akreditācijas noteikumi” atbilstoši šā likuma 90. panta otrās daļas 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2006. gada 10. oktobra noteikumos Nr. 846 “Noteikumi par prasībām, kritērijiem un kārtību uzņemšanai studiju programmās” atbilstoši šā likuma  91. 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2007. gada 23. janvāra noteikumos Nr.70 “Studiju līgumā obligāti ietveramie noteikumi” atbilstoši šā likuma  91. panta trešajā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2018. gada 14. augusta noteikumos Nr. 505 “Ārpus formālās izglītības apgūto vai profesionālajā pieredzē iegūto kompetenču un iepriekšējā izglītībā sasniegtu studiju rezultātu atzīšanas noteikumi” atbilstoši šā likuma  92. panta otrās daļas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Grozījumi par šā likuma 5. panta 2.</w:t>
            </w:r>
            <w:r w:rsidR="00000000" w:rsidRPr="00000000" w:rsidDel="00000000">
              <w:rPr>
                <w:vertAlign w:val="superscript"/>
                <w:rtl w:val="0"/>
              </w:rPr>
              <w:t xml:space="preserve">1</w:t>
            </w:r>
            <w:r w:rsidR="00000000" w:rsidRPr="00000000" w:rsidDel="00000000">
              <w:rPr>
                <w:rtl w:val="0"/>
              </w:rPr>
              <w:t xml:space="preserve"> daļas 1. punkta izteikšanu jaunā redakcijā un daļas papildināšanu ar 6. punktu, likuma papildināšanu ar 43.</w:t>
            </w:r>
            <w:r w:rsidR="00000000" w:rsidRPr="00000000" w:rsidDel="00000000">
              <w:rPr>
                <w:vertAlign w:val="superscript"/>
                <w:rtl w:val="0"/>
              </w:rPr>
              <w:t xml:space="preserve">1</w:t>
            </w:r>
            <w:r w:rsidR="00000000" w:rsidRPr="00000000" w:rsidDel="00000000">
              <w:rPr>
                <w:rtl w:val="0"/>
              </w:rPr>
              <w:t xml:space="preserve"> un 43.</w:t>
            </w:r>
            <w:r w:rsidR="00000000" w:rsidRPr="00000000" w:rsidDel="00000000">
              <w:rPr>
                <w:vertAlign w:val="superscript"/>
                <w:rtl w:val="0"/>
              </w:rPr>
              <w:t xml:space="preserve">2</w:t>
            </w:r>
            <w:r w:rsidR="00000000" w:rsidRPr="00000000" w:rsidDel="00000000">
              <w:rPr>
                <w:rtl w:val="0"/>
              </w:rPr>
              <w:t xml:space="preserve"> pantu, grozījumi par šā likuma 46. panta piektās daļas izteikšanu jaunā redakcijā, 52. pantā par tā pirmās daļas papildināšanu pēc vārdiem “studiju vietu” ar vārdiem “izņemot doktora studiju programmās”, 55. pantā par pirmās daļas 2. punkta papildināšanu ar “e” apakšpunktu un pirmās daļas 3. punkta izteikšanu jaunā redakcijā, 55.</w:t>
            </w:r>
            <w:r w:rsidR="00000000" w:rsidRPr="00000000" w:rsidDel="00000000">
              <w:rPr>
                <w:vertAlign w:val="superscript"/>
                <w:rtl w:val="0"/>
              </w:rPr>
              <w:t xml:space="preserve">2</w:t>
            </w:r>
            <w:r w:rsidR="00000000" w:rsidRPr="00000000" w:rsidDel="00000000">
              <w:rPr>
                <w:rtl w:val="0"/>
              </w:rPr>
              <w:t xml:space="preserve"> pantā par piektās daļas 3. punkta izteikšanu jaunā redakcijā un astotās daļas papildināšanu ar 11. punktu, grozījums par šā likuma 59. panta trešās daļas un 63. panta izslēgšanu, </w:t>
            </w:r>
            <w:r w:rsidR="00000000" w:rsidRPr="00000000" w:rsidDel="00000000">
              <w:rPr>
                <w:rtl w:val="0"/>
              </w:rPr>
              <w:t xml:space="preserve">grozījumi par šā likuma </w:t>
            </w:r>
            <w:r w:rsidR="00000000" w:rsidRPr="00000000" w:rsidDel="00000000">
              <w:rPr>
                <w:rtl w:val="0"/>
              </w:rPr>
              <w:t xml:space="preserve">63.</w:t>
            </w:r>
            <w:r w:rsidR="00000000" w:rsidRPr="00000000" w:rsidDel="00000000">
              <w:rPr>
                <w:vertAlign w:val="superscript"/>
                <w:rtl w:val="0"/>
              </w:rPr>
              <w:t xml:space="preserve">4 </w:t>
            </w:r>
            <w:r w:rsidR="00000000" w:rsidRPr="00000000" w:rsidDel="00000000">
              <w:rPr>
                <w:rtl w:val="0"/>
              </w:rPr>
              <w:t xml:space="preserve">panta izteikšanu jaunā redakcijā, 87. panta pirmās daļas izteikšana jaunā redakcijā, kā arī grozījumi par likuma papildināšanu ar XIII nodaļu stājas spēkā 2023.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Šā likuma 59. panta trešo daļu un 63. pantu izslēdz 2023. gada 1. septembrī vienlaikus ar atbilstošiem grozījumiem Zinātniskās darbības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26. pantā ietverto Augstskolu likuma pārejas noteikumu 95. punktu. Vēršam uzmanību uz to, ka projekta 26. pantā ietvertais Augstskolu likuma pārejas noteikumu 94. punkts jau paredz, ka attiecīgo normu izslēgšana stāsies spēkā 2023. gada 1. septembrī. Vienlaikus norādām, ka no šī pārejas noteikuma nav skaidrs, vai šo normu izslēgšana stāsies spēkā 2023. gada 1. septembrī, ja attiecīgie grozījumi Zinātniskās darbības likumā nestāsies spēkā. Papildus informējam, ka saskaņā ar sagatavošanas noteikumu 3.1. apakšpunktu normatīvā akta projektā neietver normas, kas ir deklaratīvas.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projektā ietvertais Augstskolu likuma pārejas noteikumu 95.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"97. Ministru kabinets līdz 2023. gada 31. augustam izdod šā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55. panta devītajā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93. panta piektajā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Ministru kabinets sešu mēnešu laikā pēc tam, kad stājas spēkā grozījumi par šā likuma papildināšanu ar 94. pantu, kura otrā daļa paredz finansēt doktorantūru no valsts budžeta līdzekļiem, kā arī nosacījumus augstskolai valsts budžeta finansējuma saņemšanai, tostarp valsts finansētu studiju vietu skaita noteikšanai doktora studiju programmās, izdod šajā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Ministru kabinets sešu mēnešu laikā pēc tam, kad stājas spēkā grozījumi šā likuma  52. panta pirmajā daļā attiecībā uz valsts nosakāmo studiju vietu, izņemot doktora studiju programmās, skaitu augstskolās, kas tiek finansētas no valsts budžeta līdzekļiem, ievērojot, ka augstskola nosaka valsts finansētu studiju vietu skaitu doktora studiju programmā atbilstoši piešķirtajiem valsts budžeta līdzekļiem, izdara attiecīgus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2004. gada 24. augusta noteikumos Nr. 740 “Noteikumi par stipendijām”;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 gada 12. decembra noteikumos Nr. 994 “Kārtība, kādā augstskolas un koledžas tiek finansētas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2023. gada 31. augustam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11. decembra noteikumos Nr. 795 “Studiju programmu licencēšanas noteikumi” atbilstoši grozījumiem šā likuma  55.</w:t>
            </w:r>
            <w:r w:rsidR="00000000" w:rsidRPr="00000000" w:rsidDel="00000000">
              <w:rPr>
                <w:vertAlign w:val="superscript"/>
                <w:rtl w:val="0"/>
              </w:rPr>
              <w:t xml:space="preserve">2</w:t>
            </w:r>
            <w:r w:rsidR="00000000" w:rsidRPr="00000000" w:rsidDel="00000000">
              <w:rPr>
                <w:rtl w:val="0"/>
              </w:rPr>
              <w:t xml:space="preserve"> panta piektās daļas 3. punktā, kā arī astotās daļas 11.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 oktobra noteikumos Nr. 617 “Noteikumi par profesionālās augstākās izglītības valsts standartu doktora grāda iegūšanai un kārtību, kādā piešķir profesionālo doktora grādu mākslās” atbilstoši grozījumiem šā likuma 63.</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2019. gada 25. jūnija noteikumos Nr. 276 “Valsts izglītības informācijas sistēmas noteikumi” atbilstoši grozījumiem šā likuma 87.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2006. gada 10. oktobra noteikumos Nr. 846 “Noteikumi par prasībām, kritērijiem un kārtību uzņemšanai studiju programmās” šā likuma 46. panta piektajā daļā noteiktajam un 91. panta pirmajā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2007. gada 23. janvāra noteikumos Nr.70 “Studiju līgumā obligāti ietveramie noteikumi” atbilstoši šā likuma  91. 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2018. gada 14. augusta noteikumos Nr. 505 “Ārpus formālās izglītības apgūto vai profesionālajā pieredzē iegūto kompetenču un iepriekšējā izglītībā sasniegtu studiju rezultātu atzīšanas noteikumi” atbilstoši šā likuma  63.</w:t>
            </w:r>
            <w:r w:rsidR="00000000" w:rsidRPr="00000000" w:rsidDel="00000000">
              <w:rPr>
                <w:vertAlign w:val="superscript"/>
                <w:rtl w:val="0"/>
              </w:rPr>
              <w:t xml:space="preserve">4</w:t>
            </w:r>
            <w:r w:rsidR="00000000" w:rsidRPr="00000000" w:rsidDel="00000000">
              <w:rPr>
                <w:rtl w:val="0"/>
              </w:rPr>
              <w:t xml:space="preserve"> panta pirmās daļas 4. punktā, kā arī 92. panta otrās daļas 4.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Ministru kabinets sešu mēnešu laikā pēc tam, kad stājas spēkā grozījumi šā likuma 9. panta 1.</w:t>
            </w:r>
            <w:r w:rsidR="00000000" w:rsidRPr="00000000" w:rsidDel="00000000">
              <w:rPr>
                <w:vertAlign w:val="superscript"/>
                <w:rtl w:val="0"/>
              </w:rPr>
              <w:t xml:space="preserve">1</w:t>
            </w:r>
            <w:r w:rsidR="00000000" w:rsidRPr="00000000" w:rsidDel="00000000">
              <w:rPr>
                <w:rtl w:val="0"/>
              </w:rPr>
              <w:t xml:space="preserve"> daļā par tā izteikšanu jaunā redakcijā, izdod tajā minētos noteikumus un līdz to izdošanai piemēro Ministru kabineta 2022. gada 14. jūlija noteikumus Nr. 430 “Nodibinājuma “Akadēmiskās informācijas centrs”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Grozījumi par šā likuma 5. panta 2.</w:t>
            </w:r>
            <w:r w:rsidR="00000000" w:rsidRPr="00000000" w:rsidDel="00000000">
              <w:rPr>
                <w:vertAlign w:val="superscript"/>
                <w:rtl w:val="0"/>
              </w:rPr>
              <w:t xml:space="preserve">1</w:t>
            </w:r>
            <w:r w:rsidR="00000000" w:rsidRPr="00000000" w:rsidDel="00000000">
              <w:rPr>
                <w:rtl w:val="0"/>
              </w:rPr>
              <w:t xml:space="preserve"> daļas 1. punkta izteikšanu jaunā redakcijā un 2.</w:t>
            </w:r>
            <w:r w:rsidR="00000000" w:rsidRPr="00000000" w:rsidDel="00000000">
              <w:rPr>
                <w:vertAlign w:val="superscript"/>
                <w:rtl w:val="0"/>
              </w:rPr>
              <w:t xml:space="preserve">1</w:t>
            </w:r>
            <w:r w:rsidR="00000000" w:rsidRPr="00000000" w:rsidDel="00000000">
              <w:rPr>
                <w:rtl w:val="0"/>
              </w:rPr>
              <w:t xml:space="preserve"> daļas papildināšanu ar 6. punktu, grozījumi par šā likuma papildināšanu ar 43.</w:t>
            </w:r>
            <w:r w:rsidR="00000000" w:rsidRPr="00000000" w:rsidDel="00000000">
              <w:rPr>
                <w:vertAlign w:val="superscript"/>
                <w:rtl w:val="0"/>
              </w:rPr>
              <w:t xml:space="preserve">1</w:t>
            </w:r>
            <w:r w:rsidR="00000000" w:rsidRPr="00000000" w:rsidDel="00000000">
              <w:rPr>
                <w:rtl w:val="0"/>
              </w:rPr>
              <w:t xml:space="preserve"> un 43.</w:t>
            </w:r>
            <w:r w:rsidR="00000000" w:rsidRPr="00000000" w:rsidDel="00000000">
              <w:rPr>
                <w:vertAlign w:val="superscript"/>
                <w:rtl w:val="0"/>
              </w:rPr>
              <w:t xml:space="preserve">2</w:t>
            </w:r>
            <w:r w:rsidR="00000000" w:rsidRPr="00000000" w:rsidDel="00000000">
              <w:rPr>
                <w:rtl w:val="0"/>
              </w:rPr>
              <w:t xml:space="preserve"> pantu, grozījumi par šā likuma 46. panta piektās daļas, 50. panta trešās daļas un 52. panta pirmās daļas izteikšanu jaunā redakcijā, grozījumi par šā likuma 55. panta pirmās daļas 2. punkta papildināšanu ar “e” apakšpunktu un pirmās daļas 3. punkta izteikšanu jaunā redakcijā, grozījumi par šā likuma 55.</w:t>
            </w:r>
            <w:r w:rsidR="00000000" w:rsidRPr="00000000" w:rsidDel="00000000">
              <w:rPr>
                <w:vertAlign w:val="superscript"/>
                <w:rtl w:val="0"/>
              </w:rPr>
              <w:t xml:space="preserve">2</w:t>
            </w:r>
            <w:r w:rsidR="00000000" w:rsidRPr="00000000" w:rsidDel="00000000">
              <w:rPr>
                <w:rtl w:val="0"/>
              </w:rPr>
              <w:t xml:space="preserve"> panta piektās daļas 3. punkta izteikšanu jaunā redakcijā un astotās daļas papildināšanu ar 11. punktu, grozījumi par šā likuma 59. panta trešās daļas un 63. panta izslēgšanu, grozījumi par šā likuma 63.</w:t>
            </w:r>
            <w:r w:rsidR="00000000" w:rsidRPr="00000000" w:rsidDel="00000000">
              <w:rPr>
                <w:vertAlign w:val="superscript"/>
                <w:rtl w:val="0"/>
              </w:rPr>
              <w:t xml:space="preserve">4</w:t>
            </w:r>
            <w:r w:rsidR="00000000" w:rsidRPr="00000000" w:rsidDel="00000000">
              <w:rPr>
                <w:rtl w:val="0"/>
              </w:rPr>
              <w:t xml:space="preserve"> panta un 87. panta pirmās daļas izteikšanu jaunā redakcijā, kā arī grozījumi par šā likuma papildināšanu ar XIII nodaļu stājas spēkā 2023. gada 1. septembrī.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"90. Ministru kabinets līdz 2023. gada 31. augustam izdod šā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55. panta devītajā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93. panta ceturtajā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Ministru kabinets līdz 2022. gada 31. decembrim izdod šā likuma 94.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2022. gada 31. decembrim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2004. gada 24. augusta noteikumos Nr. 740 “Noteikumi par stipendijām” atbilstoši grozījumiem šā likuma 52.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 gada 12. decembra noteikumos Nr. 994 “Kārtība, kādā augstskolas un koledžas tiek finansētas no valsts budžeta līdzekļiem” atbilstoši grozījumiem šā likuma 52.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2023. gada 31. augustam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11. decembra noteikumos Nr. 795 “Studiju programmu licencēšanas noteikumi” atbilstoši grozījumiem šā likuma  55.</w:t>
            </w:r>
            <w:r w:rsidR="00000000" w:rsidRPr="00000000" w:rsidDel="00000000">
              <w:rPr>
                <w:vertAlign w:val="superscript"/>
                <w:rtl w:val="0"/>
              </w:rPr>
              <w:t xml:space="preserve">2</w:t>
            </w:r>
            <w:r w:rsidR="00000000" w:rsidRPr="00000000" w:rsidDel="00000000">
              <w:rPr>
                <w:rtl w:val="0"/>
              </w:rPr>
              <w:t xml:space="preserve"> panta piektās daļas 3. punktā, kā arī astotās daļas 11.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 oktobra noteikumos Nr. 617 “Noteikumi par profesionālās augstākās izglītības valsts standartu doktora grāda iegūšanai un kārtību, kādā piešķir profesionālo doktora grādu mākslās” atbilstoši grozījumiem šā likuma 63.</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2019. gada 25. jūnija noteikumos Nr. 276 “Valsts izglītības informācijas sistēmas noteikumi” atbilstoši grozījumiem šā likuma 87.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2018. gada 11. decembra noteikumos Nr. 793 “Studiju virzienu atvēršanas un akreditācijas noteikumi” atbilstoši šā likuma 90. panta otrās daļas 1. un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2018. gada 11. decembra noteikumos Nr. 794 “Augstskolu un koledžu akreditācijas noteikumi” atbilstoši šā likuma 90. panta otrās daļas 1. un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2006. gada 10. oktobra noteikumos Nr. 846 “Noteikumi par prasībām, kritērijiem un kārtību uzņemšanai studiju programmās” atbilstoši šā likuma  91. 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2007. gada 23. janvāra noteikumos Nr.70 “Studiju līgumā obligāti ietveramie noteikumi” atbilstoši šā likuma  91. panta trešajā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2018. gada 14. augusta noteikumos Nr. 505 “Ārpus formālās izglītības apgūto vai profesionālajā pieredzē iegūto kompetenču un iepriekšējā izglītībā sasniegtu studiju rezultātu atzīšanas noteikumi” atbilstoši šā likuma  92. panta otrās daļas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Grozījumi par šā likuma 5. panta 2.</w:t>
            </w:r>
            <w:r w:rsidR="00000000" w:rsidRPr="00000000" w:rsidDel="00000000">
              <w:rPr>
                <w:vertAlign w:val="superscript"/>
                <w:rtl w:val="0"/>
              </w:rPr>
              <w:t xml:space="preserve">1</w:t>
            </w:r>
            <w:r w:rsidR="00000000" w:rsidRPr="00000000" w:rsidDel="00000000">
              <w:rPr>
                <w:rtl w:val="0"/>
              </w:rPr>
              <w:t xml:space="preserve"> daļas 1. punkta izteikšanu jaunā redakcijā un daļas papildināšanu ar 6. punktu, likuma papildināšanu ar 43.</w:t>
            </w:r>
            <w:r w:rsidR="00000000" w:rsidRPr="00000000" w:rsidDel="00000000">
              <w:rPr>
                <w:vertAlign w:val="superscript"/>
                <w:rtl w:val="0"/>
              </w:rPr>
              <w:t xml:space="preserve">1</w:t>
            </w:r>
            <w:r w:rsidR="00000000" w:rsidRPr="00000000" w:rsidDel="00000000">
              <w:rPr>
                <w:rtl w:val="0"/>
              </w:rPr>
              <w:t xml:space="preserve"> un 43.</w:t>
            </w:r>
            <w:r w:rsidR="00000000" w:rsidRPr="00000000" w:rsidDel="00000000">
              <w:rPr>
                <w:vertAlign w:val="superscript"/>
                <w:rtl w:val="0"/>
              </w:rPr>
              <w:t xml:space="preserve">2</w:t>
            </w:r>
            <w:r w:rsidR="00000000" w:rsidRPr="00000000" w:rsidDel="00000000">
              <w:rPr>
                <w:rtl w:val="0"/>
              </w:rPr>
              <w:t xml:space="preserve"> pantu, grozījumi par šā likuma 46. panta piektās daļas izteikšanu jaunā redakcijā, 52. pantā par tā pirmās daļas izteikšanu jaunā redakcijā, 55. pantā par pirmās daļas 2. punkta papildināšanu ar “e” apakšpunktu un pirmās daļas 3. punkta izteikšanu jaunā redakcijā, 55.</w:t>
            </w:r>
            <w:r w:rsidR="00000000" w:rsidRPr="00000000" w:rsidDel="00000000">
              <w:rPr>
                <w:vertAlign w:val="superscript"/>
                <w:rtl w:val="0"/>
              </w:rPr>
              <w:t xml:space="preserve">2</w:t>
            </w:r>
            <w:r w:rsidR="00000000" w:rsidRPr="00000000" w:rsidDel="00000000">
              <w:rPr>
                <w:rtl w:val="0"/>
              </w:rPr>
              <w:t xml:space="preserve"> pantā par piektās daļas 3. punkta izteikšanu jaunā redakcijā un astotās daļas papildināšanu ar 11. punktu, grozījums par šā likuma 59. panta trešās daļas un 63. panta izslēgšanu, </w:t>
            </w:r>
            <w:r w:rsidR="00000000" w:rsidRPr="00000000" w:rsidDel="00000000">
              <w:rPr>
                <w:rtl w:val="0"/>
              </w:rPr>
              <w:t xml:space="preserve">grozījumi par šā likuma </w:t>
            </w:r>
            <w:r w:rsidR="00000000" w:rsidRPr="00000000" w:rsidDel="00000000">
              <w:rPr>
                <w:rtl w:val="0"/>
              </w:rPr>
              <w:t xml:space="preserve">63.</w:t>
            </w:r>
            <w:r w:rsidR="00000000" w:rsidRPr="00000000" w:rsidDel="00000000">
              <w:rPr>
                <w:vertAlign w:val="superscript"/>
                <w:rtl w:val="0"/>
              </w:rPr>
              <w:t xml:space="preserve">4 </w:t>
            </w:r>
            <w:r w:rsidR="00000000" w:rsidRPr="00000000" w:rsidDel="00000000">
              <w:rPr>
                <w:rtl w:val="0"/>
              </w:rPr>
              <w:t xml:space="preserve">panta izteikšanu jaunā redakcijā, 87. panta pirmās daļas izteikšana jaunā redakcijā, kā arī grozījumi par likuma papildināšanu ar XIII nodaļu stājas spēkā 2023. gada 1. septembrī.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kādus grozījumus paredzēts veikt Ministru kabineta 2018. gada 11. decembra noteikumos Nr. 793 "Studiju virzienu atvēršanas un akreditācijas noteikumi". Vēršam uzmanību uz to, ka projekta 25. pantā ietvertais Augstskolu likuma 90. panta otrās daļas 1. punkts noteic augstskolu ciklisku akreditāciju, tādējādi saskaņā ar šajā normā noteikto grozāmi ir Ministru kabineta 2018. gada 11. decembra noteikumi Nr. 794 "Augstskolu un koledžu akreditācijas noteikumi". No projekta un anotācijas nav skaidrs, vai ir plānots, ka doktora studiju programmas vairs netiks akreditētas studiju virzienu ietvaros, bet tiks akreditētas tikai augstskolas cikliskas akreditācijas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 doktorantūras skolas ārējo kvalitātes novērtēšanu cikliskas augstskolas akreditācijas ietvaros ir izņemta, jo to virzīs kā atsevišķu likumprojektu, izpildot Augstskolu likuma Pārejas noteikumu 74. punktu. Attiecīgi no projektā ietvertā pārejas noteikumu 93. punkta izņemts regulējums par to, ka Ministru kabinets līdz 2022. gada 31. decembrim izdara grozījumus 11.12.2018. Ministru kabineta noteikumos Nr. 793 “Studiju virzienu atvēršanas un akreditācijas noteikumi” atbilstoši šā likuma 90. panta otrajā daļā noteiktajam un 11.12.2018. Ministru kabineta noteikumos Nr. 794 “Augstskolu un koledžu akreditācijas noteikumi” atbilstoši šā likuma 90. 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jaunā redakcijā projektā ietvertais Augstskolu likuma 90. panta nosaukums un šā panta 2.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doktorantūras skolas kvalitātes novērtēšanu, 90. panta 2. daļas jaunā redakcija paredz, ka zinātnisko institūciju darbības starptautiskajā novērtējumā piedalās arī doktorantūras 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augstskola savu mērķu sasniegšanai piedalās zinātnisko institūciju darbības starptautiskajā novērtējumā saskaņā ar likuma 3.</w:t>
            </w:r>
            <w:r w:rsidR="00000000" w:rsidRPr="00000000" w:rsidDel="00000000">
              <w:rPr>
                <w:vertAlign w:val="superscript"/>
                <w:rtl w:val="0"/>
              </w:rPr>
              <w:t xml:space="preserve">1</w:t>
            </w:r>
            <w:r w:rsidR="00000000" w:rsidRPr="00000000" w:rsidDel="00000000">
              <w:rPr>
                <w:rtl w:val="0"/>
              </w:rPr>
              <w:t xml:space="preserve"> panta trešās daļas 4. punktā, 3.</w:t>
            </w:r>
            <w:r w:rsidR="00000000" w:rsidRPr="00000000" w:rsidDel="00000000">
              <w:rPr>
                <w:vertAlign w:val="superscript"/>
                <w:rtl w:val="0"/>
              </w:rPr>
              <w:t xml:space="preserve">2</w:t>
            </w:r>
            <w:r w:rsidR="00000000" w:rsidRPr="00000000" w:rsidDel="00000000">
              <w:rPr>
                <w:rtl w:val="0"/>
              </w:rPr>
              <w:t xml:space="preserve"> panta trešās daļas 5. punktā, 3.</w:t>
            </w:r>
            <w:r w:rsidR="00000000" w:rsidRPr="00000000" w:rsidDel="00000000">
              <w:rPr>
                <w:vertAlign w:val="superscript"/>
                <w:rtl w:val="0"/>
              </w:rPr>
              <w:t xml:space="preserve">3</w:t>
            </w:r>
            <w:r w:rsidR="00000000" w:rsidRPr="00000000" w:rsidDel="00000000">
              <w:rPr>
                <w:rtl w:val="0"/>
              </w:rPr>
              <w:t xml:space="preserve"> panta trešās daļas 5. punktā un 3.</w:t>
            </w:r>
            <w:r w:rsidR="00000000" w:rsidRPr="00000000" w:rsidDel="00000000">
              <w:rPr>
                <w:vertAlign w:val="superscript"/>
                <w:rtl w:val="0"/>
              </w:rPr>
              <w:t xml:space="preserve">4</w:t>
            </w:r>
            <w:r w:rsidR="00000000" w:rsidRPr="00000000" w:rsidDel="00000000">
              <w:rPr>
                <w:rtl w:val="0"/>
              </w:rPr>
              <w:t xml:space="preserve"> panta trešās daļas 5. punktā noteikto. Savukārt Zinātniskās darbības likuma 41. panta pirmās daļas 4. punkts paredz, ka šī novērtējuma ietvaros ietver ziņas par zinātniskās institūcijas infrastruktūru un tās atbilstību zinātniskās institūcijas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un papildināta arī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"97. Ministru kabinets līdz 2023. gada 31. augustam izdod šā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55. panta devītajā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93. panta piektajā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Ministru kabinets sešu mēnešu laikā pēc tam, kad stājas spēkā grozījumi par šā likuma papildināšanu ar 94. pantu, kura otrā daļa paredz finansēt doktorantūru no valsts budžeta līdzekļiem, kā arī nosacījumus augstskolai valsts budžeta finansējuma saņemšanai, tostarp valsts finansētu studiju vietu skaita noteikšanai doktora studiju programmās, izdod šajā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Ministru kabinets sešu mēnešu laikā pēc tam, kad stājas spēkā grozījumi šā likuma  52. panta pirmajā daļā attiecībā uz valsts nosakāmo studiju vietu, izņemot doktora studiju programmās, skaitu augstskolās, kas tiek finansētas no valsts budžeta līdzekļiem, ievērojot, ka augstskola nosaka valsts finansētu studiju vietu skaitu doktora studiju programmā atbilstoši piešķirtajiem valsts budžeta līdzekļiem, izdara attiecīgus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2004. gada 24. augusta noteikumos Nr. 740 “Noteikumi par stipendijām”;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 gada 12. decembra noteikumos Nr. 994 “Kārtība, kādā augstskolas un koledžas tiek finansētas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2023. gada 31. augustam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11. decembra noteikumos Nr. 795 “Studiju programmu licencēšanas noteikumi” atbilstoši grozījumiem šā likuma  55.</w:t>
            </w:r>
            <w:r w:rsidR="00000000" w:rsidRPr="00000000" w:rsidDel="00000000">
              <w:rPr>
                <w:vertAlign w:val="superscript"/>
                <w:rtl w:val="0"/>
              </w:rPr>
              <w:t xml:space="preserve">2</w:t>
            </w:r>
            <w:r w:rsidR="00000000" w:rsidRPr="00000000" w:rsidDel="00000000">
              <w:rPr>
                <w:rtl w:val="0"/>
              </w:rPr>
              <w:t xml:space="preserve"> panta piektās daļas 3. punktā, kā arī astotās daļas 11.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 oktobra noteikumos Nr. 617 “Noteikumi par profesionālās augstākās izglītības valsts standartu doktora grāda iegūšanai un kārtību, kādā piešķir profesionālo doktora grādu mākslās” atbilstoši grozījumiem šā likuma 63.</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2019. gada 25. jūnija noteikumos Nr. 276 “Valsts izglītības informācijas sistēmas noteikumi” atbilstoši grozījumiem šā likuma 87.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2006. gada 10. oktobra noteikumos Nr. 846 “Noteikumi par prasībām, kritērijiem un kārtību uzņemšanai studiju programmās” šā likuma 46. panta piektajā daļā noteiktajam un 91. panta pirmajā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2007. gada 23. janvāra noteikumos Nr.70 “Studiju līgumā obligāti ietveramie noteikumi” atbilstoši šā likuma  91. 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2018. gada 14. augusta noteikumos Nr. 505 “Ārpus formālās izglītības apgūto vai profesionālajā pieredzē iegūto kompetenču un iepriekšējā izglītībā sasniegtu studiju rezultātu atzīšanas noteikumi” atbilstoši šā likuma  63.</w:t>
            </w:r>
            <w:r w:rsidR="00000000" w:rsidRPr="00000000" w:rsidDel="00000000">
              <w:rPr>
                <w:vertAlign w:val="superscript"/>
                <w:rtl w:val="0"/>
              </w:rPr>
              <w:t xml:space="preserve">4</w:t>
            </w:r>
            <w:r w:rsidR="00000000" w:rsidRPr="00000000" w:rsidDel="00000000">
              <w:rPr>
                <w:rtl w:val="0"/>
              </w:rPr>
              <w:t xml:space="preserve"> panta pirmās daļas 4. punktā, kā arī 92. panta otrās daļas 4.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Ministru kabinets sešu mēnešu laikā pēc tam, kad stājas spēkā grozījumi šā likuma 9. panta 1.</w:t>
            </w:r>
            <w:r w:rsidR="00000000" w:rsidRPr="00000000" w:rsidDel="00000000">
              <w:rPr>
                <w:vertAlign w:val="superscript"/>
                <w:rtl w:val="0"/>
              </w:rPr>
              <w:t xml:space="preserve">1</w:t>
            </w:r>
            <w:r w:rsidR="00000000" w:rsidRPr="00000000" w:rsidDel="00000000">
              <w:rPr>
                <w:rtl w:val="0"/>
              </w:rPr>
              <w:t xml:space="preserve"> daļā par tā izteikšanu jaunā redakcijā, izdod tajā minētos noteikumus un līdz to izdošanai piemēro Ministru kabineta 2022. gada 14. jūlija noteikumus Nr. 430 “Nodibinājuma “Akadēmiskās informācijas centrs”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Grozījumi par šā likuma 5. panta 2.</w:t>
            </w:r>
            <w:r w:rsidR="00000000" w:rsidRPr="00000000" w:rsidDel="00000000">
              <w:rPr>
                <w:vertAlign w:val="superscript"/>
                <w:rtl w:val="0"/>
              </w:rPr>
              <w:t xml:space="preserve">1</w:t>
            </w:r>
            <w:r w:rsidR="00000000" w:rsidRPr="00000000" w:rsidDel="00000000">
              <w:rPr>
                <w:rtl w:val="0"/>
              </w:rPr>
              <w:t xml:space="preserve"> daļas 1. punkta izteikšanu jaunā redakcijā un 2.</w:t>
            </w:r>
            <w:r w:rsidR="00000000" w:rsidRPr="00000000" w:rsidDel="00000000">
              <w:rPr>
                <w:vertAlign w:val="superscript"/>
                <w:rtl w:val="0"/>
              </w:rPr>
              <w:t xml:space="preserve">1</w:t>
            </w:r>
            <w:r w:rsidR="00000000" w:rsidRPr="00000000" w:rsidDel="00000000">
              <w:rPr>
                <w:rtl w:val="0"/>
              </w:rPr>
              <w:t xml:space="preserve"> daļas papildināšanu ar 6. punktu, grozījumi par šā likuma papildināšanu ar 43.</w:t>
            </w:r>
            <w:r w:rsidR="00000000" w:rsidRPr="00000000" w:rsidDel="00000000">
              <w:rPr>
                <w:vertAlign w:val="superscript"/>
                <w:rtl w:val="0"/>
              </w:rPr>
              <w:t xml:space="preserve">1</w:t>
            </w:r>
            <w:r w:rsidR="00000000" w:rsidRPr="00000000" w:rsidDel="00000000">
              <w:rPr>
                <w:rtl w:val="0"/>
              </w:rPr>
              <w:t xml:space="preserve"> un 43.</w:t>
            </w:r>
            <w:r w:rsidR="00000000" w:rsidRPr="00000000" w:rsidDel="00000000">
              <w:rPr>
                <w:vertAlign w:val="superscript"/>
                <w:rtl w:val="0"/>
              </w:rPr>
              <w:t xml:space="preserve">2</w:t>
            </w:r>
            <w:r w:rsidR="00000000" w:rsidRPr="00000000" w:rsidDel="00000000">
              <w:rPr>
                <w:rtl w:val="0"/>
              </w:rPr>
              <w:t xml:space="preserve"> pantu, grozījumi par šā likuma 46. panta piektās daļas, 50. panta trešās daļas un 52. panta pirmās daļas izteikšanu jaunā redakcijā, grozījumi par šā likuma 55. panta pirmās daļas 2. punkta papildināšanu ar “e” apakšpunktu un pirmās daļas 3. punkta izteikšanu jaunā redakcijā, grozījumi par šā likuma 55.</w:t>
            </w:r>
            <w:r w:rsidR="00000000" w:rsidRPr="00000000" w:rsidDel="00000000">
              <w:rPr>
                <w:vertAlign w:val="superscript"/>
                <w:rtl w:val="0"/>
              </w:rPr>
              <w:t xml:space="preserve">2</w:t>
            </w:r>
            <w:r w:rsidR="00000000" w:rsidRPr="00000000" w:rsidDel="00000000">
              <w:rPr>
                <w:rtl w:val="0"/>
              </w:rPr>
              <w:t xml:space="preserve"> panta piektās daļas 3. punkta izteikšanu jaunā redakcijā un astotās daļas papildināšanu ar 11. punktu, grozījumi par šā likuma 59. panta trešās daļas un 63. panta izslēgšanu, grozījumi par šā likuma 63.</w:t>
            </w:r>
            <w:r w:rsidR="00000000" w:rsidRPr="00000000" w:rsidDel="00000000">
              <w:rPr>
                <w:vertAlign w:val="superscript"/>
                <w:rtl w:val="0"/>
              </w:rPr>
              <w:t xml:space="preserve">4</w:t>
            </w:r>
            <w:r w:rsidR="00000000" w:rsidRPr="00000000" w:rsidDel="00000000">
              <w:rPr>
                <w:rtl w:val="0"/>
              </w:rPr>
              <w:t xml:space="preserve"> panta un 87. panta pirmās daļas izteikšanu jaunā redakcijā, kā arī grozījumi par šā likuma papildināšanu ar XIII nodaļu stājas spēkā 2023. gada 1. septembrī.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"90. Ministru kabinets līdz 2023. gada 31. augustam izdod šā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55. panta devītajā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93. panta ceturtajā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Ministru kabinets līdz 2022. gada 31. decembrim izdod šā likuma 94.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2022. gada 31. decembrim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2004. gada 24. augusta noteikumos Nr. 740 “Noteikumi par stipendijām” atbilstoši grozījumiem šā likuma 52.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 gada 12. decembra noteikumos Nr. 994 “Kārtība, kādā augstskolas un koledžas tiek finansētas no valsts budžeta līdzekļiem” atbilstoši grozījumiem šā likuma 52.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2023. gada 31. augustam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11. decembra noteikumos Nr. 795 “Studiju programmu licencēšanas noteikumi” atbilstoši grozījumiem šā likuma  55.</w:t>
            </w:r>
            <w:r w:rsidR="00000000" w:rsidRPr="00000000" w:rsidDel="00000000">
              <w:rPr>
                <w:vertAlign w:val="superscript"/>
                <w:rtl w:val="0"/>
              </w:rPr>
              <w:t xml:space="preserve">2</w:t>
            </w:r>
            <w:r w:rsidR="00000000" w:rsidRPr="00000000" w:rsidDel="00000000">
              <w:rPr>
                <w:rtl w:val="0"/>
              </w:rPr>
              <w:t xml:space="preserve"> panta piektās daļas 3. punktā, kā arī astotās daļas 11.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 oktobra noteikumos Nr. 617 “Noteikumi par profesionālās augstākās izglītības valsts standartu doktora grāda iegūšanai un kārtību, kādā piešķir profesionālo doktora grādu mākslās” atbilstoši grozījumiem šā likuma 63.</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2019. gada 25. jūnija noteikumos Nr. 276 “Valsts izglītības informācijas sistēmas noteikumi” atbilstoši grozījumiem šā likuma 87.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2018. gada 11. decembra noteikumos Nr. 793 “Studiju virzienu atvēršanas un akreditācijas noteikumi” atbilstoši šā likuma 90. panta otrās daļas 1. un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2018. gada 11. decembra noteikumos Nr. 794 “Augstskolu un koledžu akreditācijas noteikumi” atbilstoši šā likuma 90. panta otrās daļas 1. un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2006. gada 10. oktobra noteikumos Nr. 846 “Noteikumi par prasībām, kritērijiem un kārtību uzņemšanai studiju programmās” atbilstoši šā likuma  91. 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2007. gada 23. janvāra noteikumos Nr.70 “Studiju līgumā obligāti ietveramie noteikumi” atbilstoši šā likuma  91. panta trešajā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2018. gada 14. augusta noteikumos Nr. 505 “Ārpus formālās izglītības apgūto vai profesionālajā pieredzē iegūto kompetenču un iepriekšējā izglītībā sasniegtu studiju rezultātu atzīšanas noteikumi” atbilstoši šā likuma  92. panta otrās daļas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Grozījumi par šā likuma 5. panta 2.</w:t>
            </w:r>
            <w:r w:rsidR="00000000" w:rsidRPr="00000000" w:rsidDel="00000000">
              <w:rPr>
                <w:vertAlign w:val="superscript"/>
                <w:rtl w:val="0"/>
              </w:rPr>
              <w:t xml:space="preserve">1</w:t>
            </w:r>
            <w:r w:rsidR="00000000" w:rsidRPr="00000000" w:rsidDel="00000000">
              <w:rPr>
                <w:rtl w:val="0"/>
              </w:rPr>
              <w:t xml:space="preserve"> daļas 1. punkta izteikšanu jaunā redakcijā un daļas papildināšanu ar 6. punktu, likuma papildināšanu ar 43.</w:t>
            </w:r>
            <w:r w:rsidR="00000000" w:rsidRPr="00000000" w:rsidDel="00000000">
              <w:rPr>
                <w:vertAlign w:val="superscript"/>
                <w:rtl w:val="0"/>
              </w:rPr>
              <w:t xml:space="preserve">1</w:t>
            </w:r>
            <w:r w:rsidR="00000000" w:rsidRPr="00000000" w:rsidDel="00000000">
              <w:rPr>
                <w:rtl w:val="0"/>
              </w:rPr>
              <w:t xml:space="preserve"> un 43.</w:t>
            </w:r>
            <w:r w:rsidR="00000000" w:rsidRPr="00000000" w:rsidDel="00000000">
              <w:rPr>
                <w:vertAlign w:val="superscript"/>
                <w:rtl w:val="0"/>
              </w:rPr>
              <w:t xml:space="preserve">2</w:t>
            </w:r>
            <w:r w:rsidR="00000000" w:rsidRPr="00000000" w:rsidDel="00000000">
              <w:rPr>
                <w:rtl w:val="0"/>
              </w:rPr>
              <w:t xml:space="preserve"> pantu, grozījumi par šā likuma 46. panta piektās daļas izteikšanu jaunā redakcijā, 52. pantā par tā pirmās daļas izteikšanu jaunā redakcijā, 55. pantā par pirmās daļas 2. punkta papildināšanu ar “e” apakšpunktu un pirmās daļas 3. punkta izteikšanu jaunā redakcijā, 55.</w:t>
            </w:r>
            <w:r w:rsidR="00000000" w:rsidRPr="00000000" w:rsidDel="00000000">
              <w:rPr>
                <w:vertAlign w:val="superscript"/>
                <w:rtl w:val="0"/>
              </w:rPr>
              <w:t xml:space="preserve">2</w:t>
            </w:r>
            <w:r w:rsidR="00000000" w:rsidRPr="00000000" w:rsidDel="00000000">
              <w:rPr>
                <w:rtl w:val="0"/>
              </w:rPr>
              <w:t xml:space="preserve"> pantā par piektās daļas 3. punkta izteikšanu jaunā redakcijā un astotās daļas papildināšanu ar 11. punktu, grozījums par šā likuma 59. panta trešās daļas un 63. panta izslēgšanu, </w:t>
            </w:r>
            <w:r w:rsidR="00000000" w:rsidRPr="00000000" w:rsidDel="00000000">
              <w:rPr>
                <w:rtl w:val="0"/>
              </w:rPr>
              <w:t xml:space="preserve">grozījumi par šā likuma </w:t>
            </w:r>
            <w:r w:rsidR="00000000" w:rsidRPr="00000000" w:rsidDel="00000000">
              <w:rPr>
                <w:rtl w:val="0"/>
              </w:rPr>
              <w:t xml:space="preserve">63.</w:t>
            </w:r>
            <w:r w:rsidR="00000000" w:rsidRPr="00000000" w:rsidDel="00000000">
              <w:rPr>
                <w:vertAlign w:val="superscript"/>
                <w:rtl w:val="0"/>
              </w:rPr>
              <w:t xml:space="preserve">4 </w:t>
            </w:r>
            <w:r w:rsidR="00000000" w:rsidRPr="00000000" w:rsidDel="00000000">
              <w:rPr>
                <w:rtl w:val="0"/>
              </w:rPr>
              <w:t xml:space="preserve">panta izteikšanu jaunā redakcijā, 87. panta pirmās daļas izteikšana jaunā redakcijā, kā arī grozījumi par likuma papildināšanu ar XIII nodaļu stājas spēkā 2023. gada 1. septembrī.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26. pantā ietvertajā Augstskolu likuma pārejas noteikumu 93. punkta 6. apakšpunktā minēto atsauci uz Augstskolu likuma normu, kas ir par pamatu grozījumiem Ministru kabineta 2006. gada 10. oktobra noteikumos Nr. 846 "Noteikumi par prasībām, kritērijiem un kārtību uzņemšanai studiju programmās", jo šī norma bija pamats grozījumiem minētajos noteikumos projekta sākotnējā redakcijā. Vienlaikus lūdzam attiecīgi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pārejas noteikumu 93. punkta 4. apakšpunktā minētā atsauce uz Augstskolu likuma normu, kas ir par pamatu grozījumiem Ministru kabineta 2006. gada 10. oktobra noteikumos Nr. 846 "Noteikumi par prasībām, kritērijiem un kārtību uzņemšanai studiju programmās", norādot, ka nepieciešamie grozījumi pamatojas Augstskolu likuma 46. panta piektajā daļā noteiktajam un 91. panta pirmajā daļā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"97. Ministru kabinets līdz 2023. gada 31. augustam izdod šā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55. panta devītajā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93. panta piektajā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Ministru kabinets sešu mēnešu laikā pēc tam, kad stājas spēkā grozījumi par šā likuma papildināšanu ar 94. pantu, kura otrā daļa paredz finansēt doktorantūru no valsts budžeta līdzekļiem, kā arī nosacījumus augstskolai valsts budžeta finansējuma saņemšanai, tostarp valsts finansētu studiju vietu skaita noteikšanai doktora studiju programmās, izdod šajā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Ministru kabinets sešu mēnešu laikā pēc tam, kad stājas spēkā grozījumi šā likuma  52. panta pirmajā daļā attiecībā uz valsts nosakāmo studiju vietu, izņemot doktora studiju programmās, skaitu augstskolās, kas tiek finansētas no valsts budžeta līdzekļiem, ievērojot, ka augstskola nosaka valsts finansētu studiju vietu skaitu doktora studiju programmā atbilstoši piešķirtajiem valsts budžeta līdzekļiem, izdara attiecīgus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2004. gada 24. augusta noteikumos Nr. 740 “Noteikumi par stipendijām”;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 gada 12. decembra noteikumos Nr. 994 “Kārtība, kādā augstskolas un koledžas tiek finansētas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2023. gada 31. augustam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11. decembra noteikumos Nr. 795 “Studiju programmu licencēšanas noteikumi” atbilstoši grozījumiem šā likuma  55.</w:t>
            </w:r>
            <w:r w:rsidR="00000000" w:rsidRPr="00000000" w:rsidDel="00000000">
              <w:rPr>
                <w:vertAlign w:val="superscript"/>
                <w:rtl w:val="0"/>
              </w:rPr>
              <w:t xml:space="preserve">2</w:t>
            </w:r>
            <w:r w:rsidR="00000000" w:rsidRPr="00000000" w:rsidDel="00000000">
              <w:rPr>
                <w:rtl w:val="0"/>
              </w:rPr>
              <w:t xml:space="preserve"> panta piektās daļas 3. punktā, kā arī astotās daļas 11.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 oktobra noteikumos Nr. 617 “Noteikumi par profesionālās augstākās izglītības valsts standartu doktora grāda iegūšanai un kārtību, kādā piešķir profesionālo doktora grādu mākslās” atbilstoši grozījumiem šā likuma 63.</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2019. gada 25. jūnija noteikumos Nr. 276 “Valsts izglītības informācijas sistēmas noteikumi” atbilstoši grozījumiem šā likuma 87.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2006. gada 10. oktobra noteikumos Nr. 846 “Noteikumi par prasībām, kritērijiem un kārtību uzņemšanai studiju programmās” šā likuma 46. panta piektajā daļā noteiktajam un 91. panta pirmajā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2007. gada 23. janvāra noteikumos Nr.70 “Studiju līgumā obligāti ietveramie noteikumi” atbilstoši šā likuma  91. 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2018. gada 14. augusta noteikumos Nr. 505 “Ārpus formālās izglītības apgūto vai profesionālajā pieredzē iegūto kompetenču un iepriekšējā izglītībā sasniegtu studiju rezultātu atzīšanas noteikumi” atbilstoši šā likuma  63.</w:t>
            </w:r>
            <w:r w:rsidR="00000000" w:rsidRPr="00000000" w:rsidDel="00000000">
              <w:rPr>
                <w:vertAlign w:val="superscript"/>
                <w:rtl w:val="0"/>
              </w:rPr>
              <w:t xml:space="preserve">4</w:t>
            </w:r>
            <w:r w:rsidR="00000000" w:rsidRPr="00000000" w:rsidDel="00000000">
              <w:rPr>
                <w:rtl w:val="0"/>
              </w:rPr>
              <w:t xml:space="preserve"> panta pirmās daļas 4. punktā, kā arī 92. panta otrās daļas 4.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Ministru kabinets sešu mēnešu laikā pēc tam, kad stājas spēkā grozījumi šā likuma 9. panta 1.</w:t>
            </w:r>
            <w:r w:rsidR="00000000" w:rsidRPr="00000000" w:rsidDel="00000000">
              <w:rPr>
                <w:vertAlign w:val="superscript"/>
                <w:rtl w:val="0"/>
              </w:rPr>
              <w:t xml:space="preserve">1</w:t>
            </w:r>
            <w:r w:rsidR="00000000" w:rsidRPr="00000000" w:rsidDel="00000000">
              <w:rPr>
                <w:rtl w:val="0"/>
              </w:rPr>
              <w:t xml:space="preserve"> daļā par tā izteikšanu jaunā redakcijā, izdod tajā minētos noteikumus un līdz to izdošanai piemēro Ministru kabineta 2022. gada 14. jūlija noteikumus Nr. 430 “Nodibinājuma “Akadēmiskās informācijas centrs”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Grozījumi par šā likuma 5. panta 2.</w:t>
            </w:r>
            <w:r w:rsidR="00000000" w:rsidRPr="00000000" w:rsidDel="00000000">
              <w:rPr>
                <w:vertAlign w:val="superscript"/>
                <w:rtl w:val="0"/>
              </w:rPr>
              <w:t xml:space="preserve">1</w:t>
            </w:r>
            <w:r w:rsidR="00000000" w:rsidRPr="00000000" w:rsidDel="00000000">
              <w:rPr>
                <w:rtl w:val="0"/>
              </w:rPr>
              <w:t xml:space="preserve"> daļas 1. punkta izteikšanu jaunā redakcijā un 2.</w:t>
            </w:r>
            <w:r w:rsidR="00000000" w:rsidRPr="00000000" w:rsidDel="00000000">
              <w:rPr>
                <w:vertAlign w:val="superscript"/>
                <w:rtl w:val="0"/>
              </w:rPr>
              <w:t xml:space="preserve">1</w:t>
            </w:r>
            <w:r w:rsidR="00000000" w:rsidRPr="00000000" w:rsidDel="00000000">
              <w:rPr>
                <w:rtl w:val="0"/>
              </w:rPr>
              <w:t xml:space="preserve"> daļas papildināšanu ar 6. punktu, grozījumi par šā likuma papildināšanu ar 43.</w:t>
            </w:r>
            <w:r w:rsidR="00000000" w:rsidRPr="00000000" w:rsidDel="00000000">
              <w:rPr>
                <w:vertAlign w:val="superscript"/>
                <w:rtl w:val="0"/>
              </w:rPr>
              <w:t xml:space="preserve">1</w:t>
            </w:r>
            <w:r w:rsidR="00000000" w:rsidRPr="00000000" w:rsidDel="00000000">
              <w:rPr>
                <w:rtl w:val="0"/>
              </w:rPr>
              <w:t xml:space="preserve"> un 43.</w:t>
            </w:r>
            <w:r w:rsidR="00000000" w:rsidRPr="00000000" w:rsidDel="00000000">
              <w:rPr>
                <w:vertAlign w:val="superscript"/>
                <w:rtl w:val="0"/>
              </w:rPr>
              <w:t xml:space="preserve">2</w:t>
            </w:r>
            <w:r w:rsidR="00000000" w:rsidRPr="00000000" w:rsidDel="00000000">
              <w:rPr>
                <w:rtl w:val="0"/>
              </w:rPr>
              <w:t xml:space="preserve"> pantu, grozījumi par šā likuma 46. panta piektās daļas, 50. panta trešās daļas un 52. panta pirmās daļas izteikšanu jaunā redakcijā, grozījumi par šā likuma 55. panta pirmās daļas 2. punkta papildināšanu ar “e” apakšpunktu un pirmās daļas 3. punkta izteikšanu jaunā redakcijā, grozījumi par šā likuma 55.</w:t>
            </w:r>
            <w:r w:rsidR="00000000" w:rsidRPr="00000000" w:rsidDel="00000000">
              <w:rPr>
                <w:vertAlign w:val="superscript"/>
                <w:rtl w:val="0"/>
              </w:rPr>
              <w:t xml:space="preserve">2</w:t>
            </w:r>
            <w:r w:rsidR="00000000" w:rsidRPr="00000000" w:rsidDel="00000000">
              <w:rPr>
                <w:rtl w:val="0"/>
              </w:rPr>
              <w:t xml:space="preserve"> panta piektās daļas 3. punkta izteikšanu jaunā redakcijā un astotās daļas papildināšanu ar 11. punktu, grozījumi par šā likuma 59. panta trešās daļas un 63. panta izslēgšanu, grozījumi par šā likuma 63.</w:t>
            </w:r>
            <w:r w:rsidR="00000000" w:rsidRPr="00000000" w:rsidDel="00000000">
              <w:rPr>
                <w:vertAlign w:val="superscript"/>
                <w:rtl w:val="0"/>
              </w:rPr>
              <w:t xml:space="preserve">4</w:t>
            </w:r>
            <w:r w:rsidR="00000000" w:rsidRPr="00000000" w:rsidDel="00000000">
              <w:rPr>
                <w:rtl w:val="0"/>
              </w:rPr>
              <w:t xml:space="preserve"> panta un 87. panta pirmās daļas izteikšanu jaunā redakcijā, kā arī grozījumi par šā likuma papildināšanu ar XIII nodaļu stājas spēkā 2023. gada 1. septembrī.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"90. Ministru kabinets līdz 2023. gada 31. augustam izdod šā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55. panta devītajā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93. panta ceturtajā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Ministru kabinets līdz 2022. gada 31. decembrim izdod šā likuma 94.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2022. gada 31. decembrim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2004. gada 24. augusta noteikumos Nr. 740 “Noteikumi par stipendijām” atbilstoši grozījumiem šā likuma 52.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 gada 12. decembra noteikumos Nr. 994 “Kārtība, kādā augstskolas un koledžas tiek finansētas no valsts budžeta līdzekļiem” atbilstoši grozījumiem šā likuma 52.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2023. gada 31. augustam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11. decembra noteikumos Nr. 795 “Studiju programmu licencēšanas noteikumi” atbilstoši grozījumiem šā likuma  55.</w:t>
            </w:r>
            <w:r w:rsidR="00000000" w:rsidRPr="00000000" w:rsidDel="00000000">
              <w:rPr>
                <w:vertAlign w:val="superscript"/>
                <w:rtl w:val="0"/>
              </w:rPr>
              <w:t xml:space="preserve">2</w:t>
            </w:r>
            <w:r w:rsidR="00000000" w:rsidRPr="00000000" w:rsidDel="00000000">
              <w:rPr>
                <w:rtl w:val="0"/>
              </w:rPr>
              <w:t xml:space="preserve"> panta piektās daļas 3. punktā, kā arī astotās daļas 11.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 oktobra noteikumos Nr. 617 “Noteikumi par profesionālās augstākās izglītības valsts standartu doktora grāda iegūšanai un kārtību, kādā piešķir profesionālo doktora grādu mākslās” atbilstoši grozījumiem šā likuma 63.</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2019. gada 25. jūnija noteikumos Nr. 276 “Valsts izglītības informācijas sistēmas noteikumi” atbilstoši grozījumiem šā likuma 87.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2018. gada 11. decembra noteikumos Nr. 793 “Studiju virzienu atvēršanas un akreditācijas noteikumi” atbilstoši šā likuma 90. panta otrās daļas 1. un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2018. gada 11. decembra noteikumos Nr. 794 “Augstskolu un koledžu akreditācijas noteikumi” atbilstoši šā likuma 90. panta otrās daļas 1. un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2006. gada 10. oktobra noteikumos Nr. 846 “Noteikumi par prasībām, kritērijiem un kārtību uzņemšanai studiju programmās” atbilstoši šā likuma  91. 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2007. gada 23. janvāra noteikumos Nr.70 “Studiju līgumā obligāti ietveramie noteikumi” atbilstoši šā likuma  91. panta trešajā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2018. gada 14. augusta noteikumos Nr. 505 “Ārpus formālās izglītības apgūto vai profesionālajā pieredzē iegūto kompetenču un iepriekšējā izglītībā sasniegtu studiju rezultātu atzīšanas noteikumi” atbilstoši šā likuma  92. panta otrās daļas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Grozījumi par šā likuma 5. panta 2.</w:t>
            </w:r>
            <w:r w:rsidR="00000000" w:rsidRPr="00000000" w:rsidDel="00000000">
              <w:rPr>
                <w:vertAlign w:val="superscript"/>
                <w:rtl w:val="0"/>
              </w:rPr>
              <w:t xml:space="preserve">1</w:t>
            </w:r>
            <w:r w:rsidR="00000000" w:rsidRPr="00000000" w:rsidDel="00000000">
              <w:rPr>
                <w:rtl w:val="0"/>
              </w:rPr>
              <w:t xml:space="preserve"> daļas 1. punkta izteikšanu jaunā redakcijā un daļas papildināšanu ar 6. punktu, likuma papildināšanu ar 43.</w:t>
            </w:r>
            <w:r w:rsidR="00000000" w:rsidRPr="00000000" w:rsidDel="00000000">
              <w:rPr>
                <w:vertAlign w:val="superscript"/>
                <w:rtl w:val="0"/>
              </w:rPr>
              <w:t xml:space="preserve">1</w:t>
            </w:r>
            <w:r w:rsidR="00000000" w:rsidRPr="00000000" w:rsidDel="00000000">
              <w:rPr>
                <w:rtl w:val="0"/>
              </w:rPr>
              <w:t xml:space="preserve"> un 43.</w:t>
            </w:r>
            <w:r w:rsidR="00000000" w:rsidRPr="00000000" w:rsidDel="00000000">
              <w:rPr>
                <w:vertAlign w:val="superscript"/>
                <w:rtl w:val="0"/>
              </w:rPr>
              <w:t xml:space="preserve">2</w:t>
            </w:r>
            <w:r w:rsidR="00000000" w:rsidRPr="00000000" w:rsidDel="00000000">
              <w:rPr>
                <w:rtl w:val="0"/>
              </w:rPr>
              <w:t xml:space="preserve"> pantu, grozījumi par šā likuma 46. panta piektās daļas izteikšanu jaunā redakcijā, 52. pantā par tā pirmās daļas izteikšanu jaunā redakcijā, 55. pantā par pirmās daļas 2. punkta papildināšanu ar “e” apakšpunktu un pirmās daļas 3. punkta izteikšanu jaunā redakcijā, 55.</w:t>
            </w:r>
            <w:r w:rsidR="00000000" w:rsidRPr="00000000" w:rsidDel="00000000">
              <w:rPr>
                <w:vertAlign w:val="superscript"/>
                <w:rtl w:val="0"/>
              </w:rPr>
              <w:t xml:space="preserve">2</w:t>
            </w:r>
            <w:r w:rsidR="00000000" w:rsidRPr="00000000" w:rsidDel="00000000">
              <w:rPr>
                <w:rtl w:val="0"/>
              </w:rPr>
              <w:t xml:space="preserve"> pantā par piektās daļas 3. punkta izteikšanu jaunā redakcijā un astotās daļas papildināšanu ar 11. punktu, grozījums par šā likuma 59. panta trešās daļas un 63. panta izslēgšanu, </w:t>
            </w:r>
            <w:r w:rsidR="00000000" w:rsidRPr="00000000" w:rsidDel="00000000">
              <w:rPr>
                <w:rtl w:val="0"/>
              </w:rPr>
              <w:t xml:space="preserve">grozījumi par šā likuma </w:t>
            </w:r>
            <w:r w:rsidR="00000000" w:rsidRPr="00000000" w:rsidDel="00000000">
              <w:rPr>
                <w:rtl w:val="0"/>
              </w:rPr>
              <w:t xml:space="preserve">63.</w:t>
            </w:r>
            <w:r w:rsidR="00000000" w:rsidRPr="00000000" w:rsidDel="00000000">
              <w:rPr>
                <w:vertAlign w:val="superscript"/>
                <w:rtl w:val="0"/>
              </w:rPr>
              <w:t xml:space="preserve">4 </w:t>
            </w:r>
            <w:r w:rsidR="00000000" w:rsidRPr="00000000" w:rsidDel="00000000">
              <w:rPr>
                <w:rtl w:val="0"/>
              </w:rPr>
              <w:t xml:space="preserve">panta izteikšanu jaunā redakcijā, 87. panta pirmās daļas izteikšana jaunā redakcijā, kā arī grozījumi par likuma papildināšanu ar XIII nodaļu stājas spēkā 2023. gada 1. septembrī.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26. pantā ietvertajā Augstskolu likuma pārejas noteikumu 93. punkta 7. apakšpunktā minēto atsauci uz Augstskolu likuma normu, kas ir par pamatu grozījumiem Ministru kabineta 2007. gada 23. janvāra noteikumos Nr. 70 "Studiju līgumā obligāti ietveramie noteikumi", jo projektā nav atsaucē ietvertās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pārejas noteikumu 93. punkta 7. apakšpunktā minētā atsauce uz Augstskolu likuma normu, kas ir par pamatu grozījumiem Ministru kabineta 2007. gada 23. janvāra noteikumos Nr. 70 “Studiju līgumā obligāti ietveramie noteikumi”, norādot, ka nepieciešamie grozījumi pamatojas Augstskolu likuma 91. panta otrajā daļā noteiktajā.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"97. Ministru kabinets līdz 2023. gada 31. augustam izdod šā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55. panta devītajā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93. panta piektajā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Ministru kabinets sešu mēnešu laikā pēc tam, kad stājas spēkā grozījumi par šā likuma papildināšanu ar 94. pantu, kura otrā daļa paredz finansēt doktorantūru no valsts budžeta līdzekļiem, kā arī nosacījumus augstskolai valsts budžeta finansējuma saņemšanai, tostarp valsts finansētu studiju vietu skaita noteikšanai doktora studiju programmās, izdod šajā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Ministru kabinets sešu mēnešu laikā pēc tam, kad stājas spēkā grozījumi šā likuma  52. panta pirmajā daļā attiecībā uz valsts nosakāmo studiju vietu, izņemot doktora studiju programmās, skaitu augstskolās, kas tiek finansētas no valsts budžeta līdzekļiem, ievērojot, ka augstskola nosaka valsts finansētu studiju vietu skaitu doktora studiju programmā atbilstoši piešķirtajiem valsts budžeta līdzekļiem, izdara attiecīgus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2004. gada 24. augusta noteikumos Nr. 740 “Noteikumi par stipendijām”;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 gada 12. decembra noteikumos Nr. 994 “Kārtība, kādā augstskolas un koledžas tiek finansētas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2023. gada 31. augustam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11. decembra noteikumos Nr. 795 “Studiju programmu licencēšanas noteikumi” atbilstoši grozījumiem šā likuma  55.</w:t>
            </w:r>
            <w:r w:rsidR="00000000" w:rsidRPr="00000000" w:rsidDel="00000000">
              <w:rPr>
                <w:vertAlign w:val="superscript"/>
                <w:rtl w:val="0"/>
              </w:rPr>
              <w:t xml:space="preserve">2</w:t>
            </w:r>
            <w:r w:rsidR="00000000" w:rsidRPr="00000000" w:rsidDel="00000000">
              <w:rPr>
                <w:rtl w:val="0"/>
              </w:rPr>
              <w:t xml:space="preserve"> panta piektās daļas 3. punktā, kā arī astotās daļas 11.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 oktobra noteikumos Nr. 617 “Noteikumi par profesionālās augstākās izglītības valsts standartu doktora grāda iegūšanai un kārtību, kādā piešķir profesionālo doktora grādu mākslās” atbilstoši grozījumiem šā likuma 63.</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2019. gada 25. jūnija noteikumos Nr. 276 “Valsts izglītības informācijas sistēmas noteikumi” atbilstoši grozījumiem šā likuma 87.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2006. gada 10. oktobra noteikumos Nr. 846 “Noteikumi par prasībām, kritērijiem un kārtību uzņemšanai studiju programmās” šā likuma 46. panta piektajā daļā noteiktajam un 91. panta pirmajā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2007. gada 23. janvāra noteikumos Nr.70 “Studiju līgumā obligāti ietveramie noteikumi” atbilstoši šā likuma  91. 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2018. gada 14. augusta noteikumos Nr. 505 “Ārpus formālās izglītības apgūto vai profesionālajā pieredzē iegūto kompetenču un iepriekšējā izglītībā sasniegtu studiju rezultātu atzīšanas noteikumi” atbilstoši šā likuma  63.</w:t>
            </w:r>
            <w:r w:rsidR="00000000" w:rsidRPr="00000000" w:rsidDel="00000000">
              <w:rPr>
                <w:vertAlign w:val="superscript"/>
                <w:rtl w:val="0"/>
              </w:rPr>
              <w:t xml:space="preserve">4</w:t>
            </w:r>
            <w:r w:rsidR="00000000" w:rsidRPr="00000000" w:rsidDel="00000000">
              <w:rPr>
                <w:rtl w:val="0"/>
              </w:rPr>
              <w:t xml:space="preserve"> panta pirmās daļas 4. punktā, kā arī 92. panta otrās daļas 4.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Ministru kabinets sešu mēnešu laikā pēc tam, kad stājas spēkā grozījumi šā likuma 9. panta 1.</w:t>
            </w:r>
            <w:r w:rsidR="00000000" w:rsidRPr="00000000" w:rsidDel="00000000">
              <w:rPr>
                <w:vertAlign w:val="superscript"/>
                <w:rtl w:val="0"/>
              </w:rPr>
              <w:t xml:space="preserve">1</w:t>
            </w:r>
            <w:r w:rsidR="00000000" w:rsidRPr="00000000" w:rsidDel="00000000">
              <w:rPr>
                <w:rtl w:val="0"/>
              </w:rPr>
              <w:t xml:space="preserve"> daļā par tā izteikšanu jaunā redakcijā, izdod tajā minētos noteikumus un līdz to izdošanai piemēro Ministru kabineta 2022. gada 14. jūlija noteikumus Nr. 430 “Nodibinājuma “Akadēmiskās informācijas centrs”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Grozījumi par šā likuma 5. panta 2.</w:t>
            </w:r>
            <w:r w:rsidR="00000000" w:rsidRPr="00000000" w:rsidDel="00000000">
              <w:rPr>
                <w:vertAlign w:val="superscript"/>
                <w:rtl w:val="0"/>
              </w:rPr>
              <w:t xml:space="preserve">1</w:t>
            </w:r>
            <w:r w:rsidR="00000000" w:rsidRPr="00000000" w:rsidDel="00000000">
              <w:rPr>
                <w:rtl w:val="0"/>
              </w:rPr>
              <w:t xml:space="preserve"> daļas 1. punkta izteikšanu jaunā redakcijā un 2.</w:t>
            </w:r>
            <w:r w:rsidR="00000000" w:rsidRPr="00000000" w:rsidDel="00000000">
              <w:rPr>
                <w:vertAlign w:val="superscript"/>
                <w:rtl w:val="0"/>
              </w:rPr>
              <w:t xml:space="preserve">1</w:t>
            </w:r>
            <w:r w:rsidR="00000000" w:rsidRPr="00000000" w:rsidDel="00000000">
              <w:rPr>
                <w:rtl w:val="0"/>
              </w:rPr>
              <w:t xml:space="preserve"> daļas papildināšanu ar 6. punktu, grozījumi par šā likuma papildināšanu ar 43.</w:t>
            </w:r>
            <w:r w:rsidR="00000000" w:rsidRPr="00000000" w:rsidDel="00000000">
              <w:rPr>
                <w:vertAlign w:val="superscript"/>
                <w:rtl w:val="0"/>
              </w:rPr>
              <w:t xml:space="preserve">1</w:t>
            </w:r>
            <w:r w:rsidR="00000000" w:rsidRPr="00000000" w:rsidDel="00000000">
              <w:rPr>
                <w:rtl w:val="0"/>
              </w:rPr>
              <w:t xml:space="preserve"> un 43.</w:t>
            </w:r>
            <w:r w:rsidR="00000000" w:rsidRPr="00000000" w:rsidDel="00000000">
              <w:rPr>
                <w:vertAlign w:val="superscript"/>
                <w:rtl w:val="0"/>
              </w:rPr>
              <w:t xml:space="preserve">2</w:t>
            </w:r>
            <w:r w:rsidR="00000000" w:rsidRPr="00000000" w:rsidDel="00000000">
              <w:rPr>
                <w:rtl w:val="0"/>
              </w:rPr>
              <w:t xml:space="preserve"> pantu, grozījumi par šā likuma 46. panta piektās daļas, 50. panta trešās daļas un 52. panta pirmās daļas izteikšanu jaunā redakcijā, grozījumi par šā likuma 55. panta pirmās daļas 2. punkta papildināšanu ar “e” apakšpunktu un pirmās daļas 3. punkta izteikšanu jaunā redakcijā, grozījumi par šā likuma 55.</w:t>
            </w:r>
            <w:r w:rsidR="00000000" w:rsidRPr="00000000" w:rsidDel="00000000">
              <w:rPr>
                <w:vertAlign w:val="superscript"/>
                <w:rtl w:val="0"/>
              </w:rPr>
              <w:t xml:space="preserve">2</w:t>
            </w:r>
            <w:r w:rsidR="00000000" w:rsidRPr="00000000" w:rsidDel="00000000">
              <w:rPr>
                <w:rtl w:val="0"/>
              </w:rPr>
              <w:t xml:space="preserve"> panta piektās daļas 3. punkta izteikšanu jaunā redakcijā un astotās daļas papildināšanu ar 11. punktu, grozījumi par šā likuma 59. panta trešās daļas un 63. panta izslēgšanu, grozījumi par šā likuma 63.</w:t>
            </w:r>
            <w:r w:rsidR="00000000" w:rsidRPr="00000000" w:rsidDel="00000000">
              <w:rPr>
                <w:vertAlign w:val="superscript"/>
                <w:rtl w:val="0"/>
              </w:rPr>
              <w:t xml:space="preserve">4</w:t>
            </w:r>
            <w:r w:rsidR="00000000" w:rsidRPr="00000000" w:rsidDel="00000000">
              <w:rPr>
                <w:rtl w:val="0"/>
              </w:rPr>
              <w:t xml:space="preserve"> panta un 87. panta pirmās daļas izteikšanu jaunā redakcijā, kā arī grozījumi par šā likuma papildināšanu ar XIII nodaļu stājas spēkā 2023. gada 1. septembrī.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4. un 5.punktā sniegto informāciju, jo šobrīd pēc sniegtās informācijas likumprojekta īstenošanai nav paredzēti finanšu līdzekļi papildu izdevumu finansēšanai, kā arī likumprojektam nav ietekmes uz speciālo budžetu. Attiecīgi ir svītrojama norādītā informācija 4. punktā un 5.2.apakšpunktā, vienlaikus aizpildot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jaunā doktorantūras modeļa ieviešanai ir piesaistīts arī ES fondu 2021.-2027. gada plānošanas perioda finansējums, lūdzam iekļaut attiecīgu informāciju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norādīt/papildināt arī informāciju par likumā “Par valsts budžetu 2022.gadam” un likumā “Par vidēja termiņa budžeta ietvaru 2022., 2023. un 2024.gadam” plānoto valsts budžeta finansējumu jaunā doktorantūras modeļa ieviešanai sadalījumā pa gadiem un atbildīgajiem resoriem.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anotācijai ir pievienojami detalizēti aprēķini papildu nepieciešamajam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Anotācijai ir pievienoti aprēķini, kas saskan ar konceptuālajā ziņojumā ietvertajā risinājumā iekļauto aprēķinu un IZM iesniegto prioritāro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sākotnējās ietekmes (ex-ante) novērtējuma ziņojums (anotācija) risinājuma apraksta sadaļā "1.3. Pašreizējā situācija, problēmas" 16.punkta noslēgumā svītrot atsauci uz profesionālo doktorantūru, jo visa rindkopa ir attiecināma tikai uz zinātnes doktora grāda piešķiršanu un promociju.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sākotnējās ietekmes (ex-ante) novērtējuma ziņojums (anotācija) risinājuma apraksta sadaļā "1.3. Pašreizējā situācija, problēmas" 19.punkta  a) apakšpunktu  precizēt šādā redakcijā: “Doktorantūras skolu veidošanu un īstenošanu sasaistot ar prasību par noteiktu doktora studiju programmas īstenotāja novērtējumu zinātnisko institūciju darbības starptautiskajā novērtējumā, kā arī nosakot, ka doktora studiju programmas īstenošanā un pārvaldībā uz sadarbības līguma pamata iesaista sadarbības partnerus, kas ir zinātniskās institūcijas, kā arī citas organizācijas un institūcijas, doktora studiju programmas piedāvās augstskolas, kas spēs nodrošināt to īstenošanai nepieciešamo akadēmisko vidi attiecīgajās zinātnes nozarēs un, secīgi, doktorantiem iespēju veikt pētniecību izvēlētajā zinātnes nozarē."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attiecīgā apakšpunkta piedāvāto redakciju, trūkst pamatojuma, kāpēc viss apakšpunktā sniegtais skaidrojums būtu jāizslēdz, atstājot no tā tikai vienu teikumu. Anotācijā sniegtais skaidrojums pamato projektā ietvertā Augstskolu likuma jaunā 88. panta, 89. panta un 90. panta normas par doktorantūras skolu. Iebildumā minētā teikuma piedāvātā redakcija neatšķiras no anotācijā esošās redakcijas.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apakšsadaļā ietverto informāciju, ņemot vērā to, ka noteiktas projektā ietvertās Augstskolu likuma normas stāsies spēkā 2023. gada 1. septembrī, nevis vispārējā kārtībā. Vienlaikus lūdzam skaidrot, kāpēc paredzēts, ka attiecīgais regulējums stāsies spēkā 2023. gada 1. septembrī.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1.2. apakšsadaļā ietvertā informācija par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25.06.2020 Ministru kabineta rīkojuma Nr. 345 (prot. Nr. 41 54. §) “Par konceptuālo ziņojumu “Par jauna doktorantūras modeļa ieviešanu Latvijā” 3. punkts paredz gala termiņu jaunā doktorantūras modeļa ieviešanai – 31.12.2025.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likumprojekta apjomu un virzības gaitu, kā arī to, ka 2022. gads ir Saeimas vēlēšanu gads, ir iespējama projekta spēkā stāšanās termiņa – 01.09.2023. gads – nobīde un secīgi arī saistīto tiesību aktu izstrādes grafika nobīde.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anotācijai ir pievienojami detalizēti aprēķini papildu nepieciešamajam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iebildumu, skaidrojam, ka ietekme uz budžetu ir nulle. Atbilstoši precizēta tiesību akta projekta "Grozījumi Augstskolu likumā" sākotnējās ietekmes (ex-ante) novērtējuma ziņojuma (turpmāk – anotācija)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saskaņošanai iesniegtajā anotācijas 3.sadaļā ir sniegta savstarpēji pretrunīga informācija. No anotācijas 3.sadaļas 1.-5.punktā sniegtās informācijas ir secināms, ka likumprojektā paredzēto normu īstenošana tiks nodrošināta esošo valsts budžeta līdzekļu ietvaros. Savukārt 3.sadaļas 6.punktā un sadaļā "Cita informācija" iekļauta informācija, kas liecina par papildu finansējuma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novērst šīs pretrunas.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norādām, ja likumprojekta īstenošanai ir nepieciešams papildu finansējums, tad tas var tikt virzīts izskatīšanai Ministru kabinetā tikai pēc tam vai vienlaikus, ja likumprojekta “Par valsts budžetu 2023.gadam” un likumprojekta “Par vidēja termiņa budžeta ietvaru 2023., 2024. un 2025.gadam” sagatavošanas procesā, izskatot visu nozaru ministriju un citu centrālo valsts iestāžu iesniegtos prioritāro pasākumu pieteikumus, tiks atbalstīts priekšlikums par papildu valsts budžeta līdzekļu piešķiršanu likumprojektā paredzēto uzdevumu īstenošanai. Šobrīd nav atbalstāma likumprojekta virzība, kura izpilde var netikt nodrošināta nepietiekamā finansējuma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sadaļas 6. punktā un sadaļā “Cita informācija” sniegtā informācija, tostarp iekļaujot norādi, ka “Likumprojektā paredzētais normatīvais regulējums var tikt īstenots esošā finansējuma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Ministru kabineta noteikumu projekta "Nodibinājuma "Akadēmiskās informācijas centrs" maksas pakalpojumu cenrādis" (22-TA-1422) saskaņošanas laikā Tieslietu ministrija norādīja, ka nav skaidrs, kas ir Augstskolu likuma 9. panta 1.</w:t>
            </w:r>
            <w:r w:rsidR="00000000" w:rsidRPr="00000000" w:rsidDel="00000000">
              <w:rPr>
                <w:vertAlign w:val="superscript"/>
                <w:rtl w:val="0"/>
              </w:rPr>
              <w:t xml:space="preserve">1</w:t>
            </w:r>
            <w:r w:rsidR="00000000" w:rsidRPr="00000000" w:rsidDel="00000000">
              <w:rPr>
                <w:rtl w:val="0"/>
              </w:rPr>
              <w:t xml:space="preserve"> daļā un 59. panta ceturtajā daļā minētais Ministru kabineta apstiprinātais maksas pakalpojumu cenrādis, proti, vai tā ir atsauce uz Ministru kabineta noteikumiem, vai arī tas ir pilnvarojums Ministru kabinetam izdot noteikumus. Pilnvarojumu Ministru kabinetam izdot noteikumus izstrādā atbilstoši sagatavošanas noteikumu 47. punktā noteiktajām prasībām. Ņemot vērā minēto, Tieslietu ministrija lūdza, sagatavojot grozījumus Augstskolu likumā, vienlaicīgi sagatavot attiecīgus grozījumus minētajās normās, noformulējot tās atbilstoši sagatavošanas noteikumu 47. punktā noteiktajām prasībām, ja Augstskolu likuma 9. panta 1.</w:t>
            </w:r>
            <w:r w:rsidR="00000000" w:rsidRPr="00000000" w:rsidDel="00000000">
              <w:rPr>
                <w:vertAlign w:val="superscript"/>
                <w:rtl w:val="0"/>
              </w:rPr>
              <w:t xml:space="preserve">1</w:t>
            </w:r>
            <w:r w:rsidR="00000000" w:rsidRPr="00000000" w:rsidDel="00000000">
              <w:rPr>
                <w:rtl w:val="0"/>
              </w:rPr>
              <w:t xml:space="preserve"> daļā un 59. panta ceturtajā daļā ir paredzēts dot pilnvarojumu Ministru kabinetam izdot noteikumus. Ņemot vērā minēto, lūdzam izvērtēt iespēju papildināt projektu ar attiecīgiem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attiecīgajiem grozījumiem Augstskolu likuma 9. panta 1.</w:t>
            </w:r>
            <w:r w:rsidR="00000000" w:rsidRPr="00000000" w:rsidDel="00000000">
              <w:rPr>
                <w:vertAlign w:val="superscript"/>
                <w:rtl w:val="0"/>
              </w:rPr>
              <w:t xml:space="preserve">1</w:t>
            </w:r>
            <w:r w:rsidR="00000000" w:rsidRPr="00000000" w:rsidDel="00000000">
              <w:rPr>
                <w:rtl w:val="0"/>
              </w:rPr>
              <w:t xml:space="preserve"> daļā un 59. panta ceturtajā daļā. Atbilstoši papildināts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pārliecības ka  plānotais likumu grozījumu ieviešanas laika grafiks ir reāls.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AL 90.p. (2) Doktorantūras 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 kvalitātes novērtēšana notiek cikliskas augstskolas akreditācijas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ārējo kvalitāti novērtē, ievērojot pēdējā zinātnisko institūciju darbības starptautiskā novērtējuma rezultātus atbilstoši šā likuma 88. panta trešajai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AL 88.p. (6) Ministru kabinets nosaka prasības doktorantūras skolas izveidei, darbībai, doktorantūras skolas sadarbības partneriem un to iesaistei doktorantūras skolas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AL pārejas noteikumu 90.p. Ministru kabinets līdz 2023. gada 31. augustam izdod šā likuma: 2) 88. panta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rīcību kopums ir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Līdz 2023. gada 31. augustam MK nosaka prasības doktorantūras skolas izveidei, darbībai, doktorantūras skolas sadarbības partneriem un to iesaistei doktorantūras skolas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Seko augstskolu doktorantūras skolu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Tiek īstenota  Doktorantūras skolas ārējā kvalitātes novērtēšana - cikliskas augstskolas akreditācijas ietvaros – šobrīd nav skaidrs kad tas notiktu.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likumu pavadošajos dokumentos uzrādīt reālistisku laika grafiku likuma grozījumu un pakārtoto normatīvo aktu ieviešanai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likuma normu ieviešana  situācijā ja netiks piešķirts papildus finansējums. Šobrīd Anotācijā uzrādīts nepieciešamā papildus finansējuma apjoms, ministriju dalījumā, lai gan turpat minēts, ka finansējuma piešķiršana tikai tiks vērtēta 2023.gada  budžeta un vidēja termiņa budžeta veidošanas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AL 94. p  Doktorantūras valsts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Doktora studiju programmas valsts budžeta finansējumu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doktora studiju programmas vietas bāzes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doktoranta atalgojums katrai doktora studiju programmai valsts budžeta finansētai studiju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cits mērķfinansējums, kas nodrošina doktorantūras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Ministru kabinets nosaka kārtību, kādā doktorantūru finansē no valsts budžeta līdzekļiem, un nosacījumus augstskolai valsts budžeta 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šo normu īstenošanai, nav risinājumu resursu pārdalei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25.06.2020 Ministru kabineta rīkojuma Nr. 345 (prot. Nr. 41 54. §) “Par konceptuālo ziņojumu “Par jauna doktorantūras modeļa ieviešanu Latvijā” 3. punkts paredz gala termiņu jaunā doktorantūras modeļa ieviešanai – 31.12.2025.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likumprojekta apjomu un virzības gaitu, kā arī to, ka 2022. gads ir Saeimas vēlēšanu gads, ir iespējama termiņa – 01.09.2023. gads – nobīde un secīgi arī saistīto tiesību aktu izstrādes grafika nobīde.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Risinot jautājumu par finansējuma piešķiršanu, IZM ņem vērā, ka Zemkopības ministrijai šo normu īstenošanai, nav risinājumu resursu pārdalei esošā finansējuma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trešās daļas 2. punkta “b”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katru gadu doktora studiju programmās aizstāv promocijas darbus vai doktora teorētiskos pētījumus un mākslinieciskās jaunrades darbu, kā arī piešķir zinātnes un profesionālos doktora grādus,”.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- 28.07.2022.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piedāvāto redakciju, jo tā nesaskan ar pašreizējo 2. punkta ievadu un tajā tad nepieciešams identificēt, kurš aizstāv promocijas darbu un kuram tiek piešķirts grāds.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katru gadu doktora studiju programmās tiek aizstāvēti promocijas darbi vai doktora teorētiskie pētījumi un mākslinieciskās jaunrades darbi, kā arī tiek piešķirti zinātnes un profesionālie doktora grādi,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juridiskai tehnikai normās pēc iespējas jālieto darāmās kārtas vienkāršā tagadne. Uzskatām, ka šajā gadījumā nav nepieciešams lietot ciešamo kārtu.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trešās daļas 2. punkta “b” apakšpunktu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panta 2.</w:t>
            </w:r>
            <w:r w:rsidR="00000000" w:rsidRPr="00000000" w:rsidDel="00000000">
              <w:rPr>
                <w:vertAlign w:val="superscript"/>
                <w:rtl w:val="0"/>
              </w:rPr>
              <w:t xml:space="preserve">1</w:t>
            </w:r>
            <w:r w:rsidR="00000000" w:rsidRPr="00000000" w:rsidDel="00000000">
              <w:rPr>
                <w:rtl w:val="0"/>
              </w:rPr>
              <w:t xml:space="preserve"> 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projekta 9. panta otrajā daļā ietvertajā Augstskolu likuma 5. panta 2.</w:t>
            </w:r>
            <w:r w:rsidR="00000000" w:rsidRPr="00000000" w:rsidDel="00000000">
              <w:rPr>
                <w:vertAlign w:val="superscript"/>
                <w:rtl w:val="0"/>
              </w:rPr>
              <w:t xml:space="preserve">1</w:t>
            </w:r>
            <w:r w:rsidR="00000000" w:rsidRPr="00000000" w:rsidDel="00000000">
              <w:rPr>
                <w:rtl w:val="0"/>
              </w:rPr>
              <w:t xml:space="preserve"> daļas 6. punktā lietot vārdu savienojumu "akadēmiskā godīguma pārkāpums", ņemot vērā to, ka prasības un procedūras tiks noteiktas attiecībā uz akadēmiskā godīguma ievērošanu, tātad pārkāpts tiks akadēmiskais godīgums.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5. panta 2.</w:t>
            </w:r>
            <w:r w:rsidR="00000000" w:rsidRPr="00000000" w:rsidDel="00000000">
              <w:rPr>
                <w:vertAlign w:val="superscript"/>
                <w:rtl w:val="0"/>
              </w:rPr>
              <w:t xml:space="preserve">1</w:t>
            </w:r>
            <w:r w:rsidR="00000000" w:rsidRPr="00000000" w:rsidDel="00000000">
              <w:rPr>
                <w:rtl w:val="0"/>
              </w:rPr>
              <w:t xml:space="preserve"> daļas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panta 2.</w:t>
            </w:r>
            <w:r w:rsidR="00000000" w:rsidRPr="00000000" w:rsidDel="00000000">
              <w:rPr>
                <w:vertAlign w:val="superscript"/>
                <w:rtl w:val="0"/>
              </w:rPr>
              <w:t xml:space="preserve">1</w:t>
            </w:r>
            <w:r w:rsidR="00000000" w:rsidRPr="00000000" w:rsidDel="00000000">
              <w:rPr>
                <w:rtl w:val="0"/>
              </w:rPr>
              <w:t xml:space="preserve"> daļā: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15.</w:t>
            </w:r>
            <w:r w:rsidR="00000000" w:rsidRPr="00000000" w:rsidDel="00000000">
              <w:rPr>
                <w:vertAlign w:val="superscript"/>
                <w:rtl w:val="0"/>
              </w:rPr>
              <w:t xml:space="preserve">1</w:t>
            </w:r>
            <w:r w:rsidR="00000000" w:rsidRPr="00000000" w:rsidDel="00000000">
              <w:rPr>
                <w:rtl w:val="0"/>
              </w:rPr>
              <w:t xml:space="preserve"> panta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nosaka ar akadēmiskā godīguma ievērošanu un akadēmisko pārkāpumu, tostarp plaģiāta, izskatīšanu saistītās prasības un procedūras;”.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projekta 11. pantā ietvertajā Augstskolu likuma 15.</w:t>
            </w:r>
            <w:r w:rsidR="00000000" w:rsidRPr="00000000" w:rsidDel="00000000">
              <w:rPr>
                <w:vertAlign w:val="superscript"/>
                <w:rtl w:val="0"/>
              </w:rPr>
              <w:t xml:space="preserve">1</w:t>
            </w:r>
            <w:r w:rsidR="00000000" w:rsidRPr="00000000" w:rsidDel="00000000">
              <w:rPr>
                <w:rtl w:val="0"/>
              </w:rPr>
              <w:t xml:space="preserve"> panta 6. punktā lietot vārdu savienojumu "akadēmiskā godīguma pārkāpums", ņemot vērā to, ka prasības un procedūras tiks noteiktas attiecībā uz akadēmiskā godīguma ievērošanu, tātad pārkāpts tiks akadēmiskais godīgums.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15.</w:t>
            </w:r>
            <w:r w:rsidR="00000000" w:rsidRPr="00000000" w:rsidDel="00000000">
              <w:rPr>
                <w:vertAlign w:val="superscript"/>
                <w:rtl w:val="0"/>
              </w:rPr>
              <w:t xml:space="preserve">1</w:t>
            </w:r>
            <w:r w:rsidR="00000000" w:rsidRPr="00000000" w:rsidDel="00000000">
              <w:rPr>
                <w:rtl w:val="0"/>
              </w:rPr>
              <w:t xml:space="preserve"> panta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15.</w:t>
            </w:r>
            <w:r w:rsidR="00000000" w:rsidRPr="00000000" w:rsidDel="00000000">
              <w:rPr>
                <w:vertAlign w:val="superscript"/>
                <w:rtl w:val="0"/>
              </w:rPr>
              <w:t xml:space="preserve">1</w:t>
            </w:r>
            <w:r w:rsidR="00000000" w:rsidRPr="00000000" w:rsidDel="00000000">
              <w:rPr>
                <w:rtl w:val="0"/>
              </w:rPr>
              <w:t xml:space="preserve"> panta 6.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pants. Pēcdoktorantūra: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Pēcdoktorantu izraugās atklātā konkursā, un augstskola vai zinātniskā institūcija ar pēcdoktorantu noslēdz darba līgumu uz noteiktu laiku.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43.</w:t>
            </w:r>
            <w:r w:rsidR="00000000" w:rsidRPr="00000000" w:rsidDel="00000000">
              <w:rPr>
                <w:vertAlign w:val="superscript"/>
                <w:rtl w:val="0"/>
              </w:rPr>
              <w:t xml:space="preserve">2</w:t>
            </w:r>
            <w:r w:rsidR="00000000" w:rsidRPr="00000000" w:rsidDel="00000000">
              <w:rPr>
                <w:rtl w:val="0"/>
              </w:rPr>
              <w:t xml:space="preserve"> panta trešā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(AIP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43.¹ panta. Doktorantu nodarbinātība 3. daļa var radīt nepamatotu doktorantu akadēmiskās brīvības ierobežojumu - ierobežojot viņu tiesības piedalīties augstskolas pārvaldes institūcijās, lai to novērstu, tas būtu jāizsaka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43.¹ panta. Doktorantu nodarbinātība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Doktorantam, kas ieņem šā panta pirmajā daļā minēto pētnieka, asistenta un lektora amatu, ir tādas pašas tiesības un pienākumi kā pētniekam, lektoram un asistentam, kas ieņem akadēmiskā personāla amatu. Doktorantam, kas ieņem šā panta pirmajā daļā minēto pētnieka, asistenta un lektora amatu, nav tiesību kandidēt uz satversmes sapulces, senāta un akadēmiskās šķīrējtiesas locekļu amatu un viņu nevar ievēlēt par minēto institūciju locekļiem, pārstāvot akadēmisko personālu, tomēr joprojām saglabā tiesības pārstāvēt minētajās institūcijās studējošos.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43.¹ pants. Precizējumu pamatojums skaidrots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doktoranti, kuri pieņemti darbā bez ievēlēšanas pētnieka, asistenta, lektora amatā, </w:t>
            </w:r>
            <w:r w:rsidR="00000000" w:rsidRPr="00000000" w:rsidDel="00000000">
              <w:rPr>
                <w:u w:val="single"/>
                <w:rtl w:val="0"/>
              </w:rPr>
              <w:t xml:space="preserve">nav </w:t>
            </w:r>
            <w:r w:rsidR="00000000" w:rsidRPr="00000000" w:rsidDel="00000000">
              <w:rPr>
                <w:rtl w:val="0"/>
              </w:rPr>
              <w:t xml:space="preserve">šajā likumā noteiktais akadēmiskais personāls, kā arī nav pieņemti darbā šā likuma 40. panta noteiktajos amatos. Ņemot vērā, ka šādam doktorantam ir arī </w:t>
            </w:r>
            <w:r w:rsidR="00000000" w:rsidRPr="00000000" w:rsidDel="00000000">
              <w:rPr>
                <w:u w:val="single"/>
                <w:rtl w:val="0"/>
              </w:rPr>
              <w:t xml:space="preserve">studējošā statuss</w:t>
            </w:r>
            <w:r w:rsidR="00000000" w:rsidRPr="00000000" w:rsidDel="00000000">
              <w:rPr>
                <w:rtl w:val="0"/>
              </w:rPr>
              <w:t xml:space="preserve">, kā </w:t>
            </w:r>
            <w:r w:rsidR="00000000" w:rsidRPr="00000000" w:rsidDel="00000000">
              <w:rPr>
                <w:u w:val="single"/>
                <w:rtl w:val="0"/>
              </w:rPr>
              <w:t xml:space="preserve">nodarbinātajam viņam nav tiesību</w:t>
            </w:r>
            <w:r w:rsidR="00000000" w:rsidRPr="00000000" w:rsidDel="00000000">
              <w:rPr>
                <w:rtl w:val="0"/>
              </w:rPr>
              <w:t xml:space="preserve"> kandidēt uz satversmes sapulces, senāta un akadēmiskās šķīrējtiesas locekļu amatu un viņu nevar ievēlēt par minēto institūciju locekļiem. Tomēr šādam doktorantam kā nodarbinātajam ir tādas pašas tiesības un pienākumi kā pētniekam, lektoram un asistentam, kas ieņem akadēmisko amatu. </w:t>
            </w:r>
            <w:r w:rsidR="00000000" w:rsidRPr="00000000" w:rsidDel="00000000">
              <w:rPr>
                <w:u w:val="single"/>
                <w:rtl w:val="0"/>
              </w:rPr>
              <w:t xml:space="preserve">Šādam doktorantam kā studējošajam nav ierobežojumu viņa akadēmiskajai brīvībai.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projekta 14. pantā ietverto Augstskolu likuma 43.</w:t>
            </w:r>
            <w:r w:rsidR="00000000" w:rsidRPr="00000000" w:rsidDel="00000000">
              <w:rPr>
                <w:vertAlign w:val="superscript"/>
                <w:rtl w:val="0"/>
              </w:rPr>
              <w:t xml:space="preserve">1</w:t>
            </w:r>
            <w:r w:rsidR="00000000" w:rsidRPr="00000000" w:rsidDel="00000000">
              <w:rPr>
                <w:rtl w:val="0"/>
              </w:rPr>
              <w:t xml:space="preserve"> panta otro daļu ar slodzes lielumu tādam doktorantam, kurš pieņemts darbā citā amatā, nevis pētnieka, asistenta vai lektora amatā, jo šādu iespēju paredz minētā Augstskolu likuma panta pirmā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43.1 panta otrā daļa, nosakot, ka doktorantam, kurš pieņemts darbā citā amatā, kurā galvenais uzdevums ir piedalīties studējošo izglītošanā vai veikt zinātnisko darbību, vai mākslinieciskās jaunrades darbu, ir ne mazāk kā 12 stundas no normālā nedēļas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14. pantā ietvertajā Augstskolu likuma 43.</w:t>
            </w:r>
            <w:r w:rsidR="00000000" w:rsidRPr="00000000" w:rsidDel="00000000">
              <w:rPr>
                <w:vertAlign w:val="superscript"/>
                <w:rtl w:val="0"/>
              </w:rPr>
              <w:t xml:space="preserve">1</w:t>
            </w:r>
            <w:r w:rsidR="00000000" w:rsidRPr="00000000" w:rsidDel="00000000">
              <w:rPr>
                <w:rtl w:val="0"/>
              </w:rPr>
              <w:t xml:space="preserve"> panta trešās daļas 3. punktā izslēgt vārdus "ja doktorants maina darba devēju". Darba līgums var tikt izbeigts Darba likumā noteiktajos gadījumos arī pēc darba devēja iniciatīvas, proti, darba devēja maiņa var notikt ne tikai pēc paša doktoranta iniciatīvas.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43. panta trešās daļas 3. punkts, nosakot, ka šā panta pirmajā daļā noteiktajā kārtībā noslēgto darba līgumu var izbeigt, ja Darba likumā noteiktajā kārtībā izbeidz darba līgumu pirms doktora studiju programmas apguves.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ar 43.¹ un 43.</w:t>
            </w:r>
            <w:r w:rsidR="00000000" w:rsidRPr="00000000" w:rsidDel="00000000">
              <w:rPr>
                <w:vertAlign w:val="superscript"/>
                <w:rtl w:val="0"/>
              </w:rPr>
              <w:t xml:space="preserve">2</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normu, kas norādītu, kas nosaka no valsts budžeta finansēto studiju vietu skaitu akreditētās doktora studiju programmās, kuras tiek īstenotas augstskolu doktorantūras 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redakcijā izteikta projektā ietvertā Augstskolu likuma 52.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Augstskolu likuma 94. pants, kā arī papildināts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noteiktā kārtībā pārtraukt un atsākt studijas, izņemot doktorantus. Doktorantam ir tiesības uz studiju pārtraukumu, kas doktorantam apgūstamās doktora studiju programmas ietvaros kopumā ir ne vairāk kā divi gadi. Studiju pārtraukumā neietilpst Darba likumā darbiniekam noteiktās tiesības uz darba pārtraukšanu uz laiku, piemēram, bērnu kopšanas atvaļinājums vai iestājusies pārejoša darba nespēja. Studiju pārtraukumu pamatotību un piešķiršanas kārtību nosaka augstskola;”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16. pantā ietverto Augstskolu likuma 50. panta pirmās daļas 3. punkta otro, trešo un ceturto teikumu izteikt kā jaunu Augstskolu likuma 50. panta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projektā ietvertais Augstskolu likuma 50. pants ar jaunu panta daļu –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Doktorantam ir tiesības uz studiju pārtraukumu, kas doktorantam apgūstamās doktora studiju programmas ietvaros kopumā ir ne vairāk kā divi gadi. Studiju pārtraukumā neietilpst Darba likumā darbiniekam noteiktās tiesības uz darba pārtraukšanu uz laiku, piemēram, bērnu kopšanas atvaļinājums vai iestājusies pārejoša darba nespēja. Studiju pārtraukumu pamatotību un piešķiršanas kārtību nosaka augstskola.”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Augstskolās īsteno akadēmiskās studiju programmas bakalaura, maģistra vai zinātnes doktora grāda iegūšanai, kā arī profesionālās doktora studiju programmas doktora grāda mākslās iegūšanai. Bakalaura un maģistra studiju programmas veido saskaņā ar valsts akadēmiskās izglītības standartu. Akadēmiskās doktora studiju programmas veido un īsteno saskaņā ar akadēmiskās augstākās izglītības valsts standartu zinātnes doktora grādam. Profesionālās doktora studiju programmas mākslās veido un īsteno saskaņā normatīvo regulējumu par profesionālās augstākās izglītības valsts standartu doktora grāda iegūšanai un kārtību, kādā piešķir profesionālo  doktora grādu mākslās.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Akadēmiskā bakalaura studiju programmas pilna laika studiju ilgums ir trīs līdz četri gadi, maģistra programmas pilna laika studiju ilgums ir viens vai divi gadi ar noteikumu, ka kopējais akadēmiskais bakalaura un maģistra studiju ilgums nav mazāks par pieciem gadiem. Doktora studiju programmas pilna laika studiju ilgums, kas ietver studiju programmas sekmīgu pabeigšanu, promocijas darba vai doktora teorētiskā pētījuma un mākslinieciskās jaunrades darba izstrādāšanu, aizstāvēšanu un doktora grāda iegūšanu, ir trīs līdz četri akadēmiskie gadi, neskaitot studiju pārtraukumus. Doktorantam ir tiesības uz studiju pārtraukumu, kas doktorantam apgūstamās doktora studiju programmas ietvaros kopumā ir ne vairāk kā divi gadi. Studiju pārtraukumā neietilpst Darba likumā darbiniekam noteiktās tiesības uz darba pārtraukšanu uz laiku, piemēram, bērnu kopšanas atvaļinājums vai iestājusies pārejoša darba nespēja. Studiju pārtraukumu pamatotību un piešķiršanas kārtību nosaka augstskola;”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19. panta otrās daļas ievaddaļu, ņemot vērā to, ka ar to ir paredzēts izteikt jaunā redakcijā gan Augstskolu likuma 57. panta pirmo daļu, gan šī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57. panta pirmā daļa, precizēta un papildināta šā panta otro daļa, kā arī šis pants papildināts ar  2.</w:t>
            </w:r>
            <w:r w:rsidR="00000000" w:rsidRPr="00000000" w:rsidDel="00000000">
              <w:rPr>
                <w:vertAlign w:val="superscript"/>
                <w:rtl w:val="0"/>
              </w:rPr>
              <w:t xml:space="preserve">1</w:t>
            </w:r>
            <w:r w:rsidR="00000000" w:rsidRPr="00000000" w:rsidDel="00000000">
              <w:rPr>
                <w:rtl w:val="0"/>
              </w:rPr>
              <w:t xml:space="preserve"> daļu. Atbilstoši precizēts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Lēmumu par augstākās izglītības diploma anulēšanu, piešķirtā grāda vai profesionālās kvalifikācijas atcelšanu no piešķiršanas dienas augstskola pieņem, ja augstskolas noteiktajā akadēmisko pārkāpumu izskatīšanas kārtībā ir konstatēts, ka augstskolas izsniegtais diploms, piešķirtais grāds vai profesionālā kvalifikācija ir iegūta, pārkāpjot akadēmisko godīgumu, kā arī negodprātīgas rīcības, tostarp plaģiātisma, rezultātā. Augstskolas lēmumu var pārsūdzēt tiesā Administratīvā procesa likumā noteiktajā kārtībā. Lēmumam par augstākās izglītības diploma anulēšanu, piešķirtā grāda vai profesionālās kvalifikācijas atcelšanu nav noilguma.”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projekta 20. panta trešajā daļā ietvertajā Augstskolu likuma 59. panta piektajā daļā lietot vārdu savienojumu "akadēmiskā godīguma pārkāpums", ņemot vērā to, ka prasības un procedūras tiks noteiktas attiecībā uz akadēmiskā godīguma ievērošanu, tātad pārkāpts tiks akadēmiskais godīgums.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59. panta piektā daļa. Atbilstoši precizēts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Lēmumu par augstākās izglītības diploma anulēšanu, piešķirtā grāda vai profesionālās kvalifikācijas atcelšanu no piešķiršanas dienas augstskola pieņem, ja augstskolas noteiktajā akadēmisko pārkāpumu izskatīšanas kārtībā ir konstatēts, ka augstskolas izsniegtais diploms, piešķirtais grāds vai profesionālā kvalifikācija ir iegūta, pārkāpjot akadēmisko godīgumu, kā arī negodprātīgas rīcības, tostarp plaģiātisma, rezultātā. Augstskolas lēmumu var pārsūdzēt tiesā Administratīvā procesa likumā noteiktajā kārtībā. Lēmumam par augstākās izglītības diploma anulēšanu, piešķirtā grāda vai profesionālās kvalifikācijas atcelšanu nav noilguma.”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59.panta piektās daļas 3.teikumu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“59.pants (5) [..] Akadēmiskā godīguma pārkāpumiem nav noilguma.”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59. panta piektā daļa. Papildināts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(AIP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ar 5. daļu, kurā tiktu definēts Latvijas profesionālā doktora studiju grāda mākslās nosaukums un tā oficiālais saīsinājums.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profesionālā doktora studiju grāda mākslās nosaukums ir doktora grāds mākslās (artium doctor) un tā oficiālais saīsinājums –  doktors mākslās (Art.D.)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projektā ietvertais Augstskolu likuma 63.</w:t>
            </w:r>
            <w:r w:rsidR="00000000" w:rsidRPr="00000000" w:rsidDel="00000000">
              <w:rPr>
                <w:vertAlign w:val="superscript"/>
                <w:rtl w:val="0"/>
              </w:rPr>
              <w:t xml:space="preserve">4</w:t>
            </w:r>
            <w:r w:rsidR="00000000" w:rsidRPr="00000000" w:rsidDel="00000000">
              <w:rPr>
                <w:rtl w:val="0"/>
              </w:rPr>
              <w:t xml:space="preserve"> 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jaunā doktorantūras modeļa mērķus, Projekta 1 88.panta piekto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(5) Promocijas darba vai doktora teorētiskā pētījuma un mākslinieciskās jaunrades darba vadītāju un līdzvadītāju vai līdzvadītājus apstiprina atbilstoši doktorantūras skolas noteiktai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Augstskolu likuma 88. panta piektā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XIII nodaļu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90., 91., 92., 93. un 94.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27. panta ievaddaļu, ņemot vērā to, ka pēc 2022. gada 15. septembra likuma "Grozījumi Augstskolu likumā" stāšanās spēkā Augstskolu likuma spēkā esošajā redakcijā ir 96 pārejas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informācija par Augstskolu likuma pārejas noteikumiem (gan pārejas noteikumu numerācija, gan teksta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97., 98., 99., 100., 101. un 102.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"97. Ministru kabinets līdz 2023. gada 31. augustam izdod šā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55. panta devītajā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93. panta piektajā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Ministru kabinets sešu mēnešu laikā  no šā likuma spēkā stāšanās dienas izdot 94.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Ministru kabinets sešu mēnešu laikā no šā likuma spēkā stāšanās dienas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2004. gada 24. augusta noteikumos Nr. 740 “Noteikumi par stipendijām” atbilstoši grozījumiem šā likuma 52.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 gada 12. decembra noteikumos Nr. 994 “Kārtība, kādā augstskolas un koledžas tiek finansētas no valsts budžeta līdzekļiem” atbilstoši grozījumiem šā likuma 52.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2023. gada 31. augustam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11. decembra noteikumos Nr. 795 “Studiju programmu licencēšanas noteikumi” atbilstoši grozījumiem šā likuma  55.</w:t>
            </w:r>
            <w:r w:rsidR="00000000" w:rsidRPr="00000000" w:rsidDel="00000000">
              <w:rPr>
                <w:vertAlign w:val="superscript"/>
                <w:rtl w:val="0"/>
              </w:rPr>
              <w:t xml:space="preserve">2</w:t>
            </w:r>
            <w:r w:rsidR="00000000" w:rsidRPr="00000000" w:rsidDel="00000000">
              <w:rPr>
                <w:rtl w:val="0"/>
              </w:rPr>
              <w:t xml:space="preserve"> panta piektās daļas 3. punktā, kā arī astotās daļas 11.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 oktobra noteikumos Nr. 617 “Noteikumi par profesionālās augstākās izglītības valsts standartu doktora grāda iegūšanai un kārtību, kādā piešķir profesionālo doktora grādu mākslās” atbilstoši grozījumiem šā likuma 63.</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2019. gada 25. jūnija noteikumos Nr. 276 “Valsts izglītības informācijas sistēmas noteikumi” atbilstoši grozījumiem šā likuma 87.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2006. gada 10. oktobra noteikumos Nr. 846 “Noteikumi par prasībām, kritērijiem un kārtību uzņemšanai studiju programmās” šā likuma 46. panta piektajā daļā noteiktajam un 91. panta pirmajā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2007. gada 23. janvāra noteikumos Nr.70 “Studiju līgumā obligāti ietveramie noteikumi” atbilstoši šā likuma  91. 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2018. gada 14. augusta noteikumos Nr. 505 “Ārpus formālās izglītības apgūto vai profesionālajā pieredzē iegūto kompetenču un iepriekšējā izglītībā sasniegtu studiju rezultātu atzīšanas noteikumi” atbilstoši šā likuma  63.</w:t>
            </w:r>
            <w:r w:rsidR="00000000" w:rsidRPr="00000000" w:rsidDel="00000000">
              <w:rPr>
                <w:vertAlign w:val="superscript"/>
                <w:rtl w:val="0"/>
              </w:rPr>
              <w:t xml:space="preserve">4</w:t>
            </w:r>
            <w:r w:rsidR="00000000" w:rsidRPr="00000000" w:rsidDel="00000000">
              <w:rPr>
                <w:rtl w:val="0"/>
              </w:rPr>
              <w:t xml:space="preserve"> panta pirmās daļas 4. punktā, kā arī 92. panta otrās daļas 4.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Ministru kabinets sešu mēnešu laikā pēc tam, kad stājas spēkā grozījumi šā likuma 9. panta 1.</w:t>
            </w:r>
            <w:r w:rsidR="00000000" w:rsidRPr="00000000" w:rsidDel="00000000">
              <w:rPr>
                <w:vertAlign w:val="superscript"/>
                <w:rtl w:val="0"/>
              </w:rPr>
              <w:t xml:space="preserve">1</w:t>
            </w:r>
            <w:r w:rsidR="00000000" w:rsidRPr="00000000" w:rsidDel="00000000">
              <w:rPr>
                <w:rtl w:val="0"/>
              </w:rPr>
              <w:t xml:space="preserve"> daļā par tā izteikšanu jaunā redakcijā, izdod tajā minētos noteikumus un līdz to izdošanai piemēro Ministru kabineta 2022. gada 14. jūlija noteikumus Nr. 430 “Nodibinājuma “Akadēmiskās informācijas centrs”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Grozījumi par šā likuma 5. panta 2.</w:t>
            </w:r>
            <w:r w:rsidR="00000000" w:rsidRPr="00000000" w:rsidDel="00000000">
              <w:rPr>
                <w:vertAlign w:val="superscript"/>
                <w:rtl w:val="0"/>
              </w:rPr>
              <w:t xml:space="preserve">1</w:t>
            </w:r>
            <w:r w:rsidR="00000000" w:rsidRPr="00000000" w:rsidDel="00000000">
              <w:rPr>
                <w:rtl w:val="0"/>
              </w:rPr>
              <w:t xml:space="preserve"> daļas 1. punkta izteikšanu jaunā redakcijā un 2.</w:t>
            </w:r>
            <w:r w:rsidR="00000000" w:rsidRPr="00000000" w:rsidDel="00000000">
              <w:rPr>
                <w:vertAlign w:val="superscript"/>
                <w:rtl w:val="0"/>
              </w:rPr>
              <w:t xml:space="preserve">1</w:t>
            </w:r>
            <w:r w:rsidR="00000000" w:rsidRPr="00000000" w:rsidDel="00000000">
              <w:rPr>
                <w:rtl w:val="0"/>
              </w:rPr>
              <w:t xml:space="preserve"> daļas papildināšanu ar 6. punktu, grozījumi par šā likuma papildināšanu ar 43.</w:t>
            </w:r>
            <w:r w:rsidR="00000000" w:rsidRPr="00000000" w:rsidDel="00000000">
              <w:rPr>
                <w:vertAlign w:val="superscript"/>
                <w:rtl w:val="0"/>
              </w:rPr>
              <w:t xml:space="preserve">1</w:t>
            </w:r>
            <w:r w:rsidR="00000000" w:rsidRPr="00000000" w:rsidDel="00000000">
              <w:rPr>
                <w:rtl w:val="0"/>
              </w:rPr>
              <w:t xml:space="preserve"> un 43.</w:t>
            </w:r>
            <w:r w:rsidR="00000000" w:rsidRPr="00000000" w:rsidDel="00000000">
              <w:rPr>
                <w:vertAlign w:val="superscript"/>
                <w:rtl w:val="0"/>
              </w:rPr>
              <w:t xml:space="preserve">2</w:t>
            </w:r>
            <w:r w:rsidR="00000000" w:rsidRPr="00000000" w:rsidDel="00000000">
              <w:rPr>
                <w:rtl w:val="0"/>
              </w:rPr>
              <w:t xml:space="preserve"> pantu, grozījumi par šā likuma 46. panta piektās daļas, 50. panta trešās daļas un 52. panta pirmās daļas izteikšanu jaunā redakcijā, grozījumi par šā likuma 55. panta pirmās daļas 2. punkta papildināšanu ar “e” apakšpunktu un pirmās daļas 3. punkta izteikšanu jaunā redakcijā, grozījumi par šā likuma 55.</w:t>
            </w:r>
            <w:r w:rsidR="00000000" w:rsidRPr="00000000" w:rsidDel="00000000">
              <w:rPr>
                <w:vertAlign w:val="superscript"/>
                <w:rtl w:val="0"/>
              </w:rPr>
              <w:t xml:space="preserve">2</w:t>
            </w:r>
            <w:r w:rsidR="00000000" w:rsidRPr="00000000" w:rsidDel="00000000">
              <w:rPr>
                <w:rtl w:val="0"/>
              </w:rPr>
              <w:t xml:space="preserve"> panta piektās daļas 3. punkta izteikšanu jaunā redakcijā un astotās daļas papildināšanu ar 11. punktu, grozījumi par šā likuma 59. panta trešās daļas un 63. panta izslēgšanu, grozījumi par šā likuma 63.</w:t>
            </w:r>
            <w:r w:rsidR="00000000" w:rsidRPr="00000000" w:rsidDel="00000000">
              <w:rPr>
                <w:vertAlign w:val="superscript"/>
                <w:rtl w:val="0"/>
              </w:rPr>
              <w:t xml:space="preserve">4</w:t>
            </w:r>
            <w:r w:rsidR="00000000" w:rsidRPr="00000000" w:rsidDel="00000000">
              <w:rPr>
                <w:rtl w:val="0"/>
              </w:rPr>
              <w:t xml:space="preserve"> panta un 87. panta pirmās daļas izteikšanu jaunā redakcijā, kā arī grozījumi par šā likuma papildināšanu ar XIII nodaļu stājas spēkā 2023. gada 1. septembrī.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 pants paredz papildināt Augstskolu likuma pārejas noteikumus ar 98. un 99. punktu, kurā noteikts, ka </w:t>
            </w:r>
            <w:r w:rsidR="00000000" w:rsidRPr="00000000" w:rsidDel="00000000">
              <w:rPr>
                <w:u w:val="single"/>
                <w:rtl w:val="0"/>
              </w:rPr>
              <w:t xml:space="preserve">Ministru kabinets</w:t>
            </w:r>
            <w:r w:rsidR="00000000" w:rsidRPr="00000000" w:rsidDel="00000000">
              <w:rPr>
                <w:rtl w:val="0"/>
              </w:rPr>
              <w:t xml:space="preserve"> </w:t>
            </w:r>
            <w:r w:rsidR="00000000" w:rsidRPr="00000000" w:rsidDel="00000000">
              <w:rPr>
                <w:u w:val="single"/>
                <w:rtl w:val="0"/>
              </w:rPr>
              <w:t xml:space="preserve">sešu mēnešu laikā no šā likuma spēkā stāšanās dienas izdod Ministru kabineta noteikumus un izdara grozījumus</w:t>
            </w:r>
            <w:r w:rsidR="00000000" w:rsidRPr="00000000" w:rsidDel="00000000">
              <w:rPr>
                <w:rtl w:val="0"/>
              </w:rPr>
              <w:t xml:space="preserve"> divos konkrētos Ministru kabineta noteikumos. Vēršam uzmanību uz to, ka Augstskolu likums ir stājies spēkā 1995. gada 1. decembrī, tādējādi projekta 28. pantā ietvertajā Augstskolu likuma pārejas noteikumu 98. un 99. punktā ietvertais nosacījums par Ministru kabineta noteikumu izdošanu un grozījumu veikšanu sešu mēnešu laikā attiecināms uz projekta spēkā stāšanos, nevis Augstskolu likuma spēkā stāšanos. Ņemot vērā minēto, lūdzam precizēt projekta 28. pantā ietverto Augstskolu likuma pārejas noteikumu 98. un 99.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"97. Ministru kabinets līdz 2023. gada 31. augustam izdod šā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55. panta devītajā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93. panta piektajā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Ministru kabinets sešu mēnešu laikā pēc tam, kad stājas spēkā grozījumi par šā likuma papildināšanu ar 94. pantu, kura otrā daļa paredz finansēt doktorantūru no valsts budžeta līdzekļiem, kā arī nosacījumus augstskolai valsts budžeta finansējuma saņemšanai, tostarp valsts finansētu studiju vietu skaita noteikšanai doktora studiju programmās, izdod šajā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Ministru kabinets sešu mēnešu laikā pēc tam, kad stājas spēkā grozījumi šā likuma  52. panta pirmajā daļā attiecībā uz valsts nosakāmo studiju vietu, izņemot doktora studiju programmās, skaitu augstskolās, kas tiek finansētas no valsts budžeta līdzekļiem, ievērojot, ka augstskola nosaka valsts finansētu studiju vietu skaitu doktora studiju programmā atbilstoši piešķirtajiem valsts budžeta līdzekļiem, izdara attiecīgus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2004. gada 24. augusta noteikumos Nr. 740 “Noteikumi par stipendijām”;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 gada 12. decembra noteikumos Nr. 994 “Kārtība, kādā augstskolas un koledžas tiek finansētas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2023. gada 31. augustam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11. decembra noteikumos Nr. 795 “Studiju programmu licencēšanas noteikumi” atbilstoši grozījumiem šā likuma  55.</w:t>
            </w:r>
            <w:r w:rsidR="00000000" w:rsidRPr="00000000" w:rsidDel="00000000">
              <w:rPr>
                <w:vertAlign w:val="superscript"/>
                <w:rtl w:val="0"/>
              </w:rPr>
              <w:t xml:space="preserve">2</w:t>
            </w:r>
            <w:r w:rsidR="00000000" w:rsidRPr="00000000" w:rsidDel="00000000">
              <w:rPr>
                <w:rtl w:val="0"/>
              </w:rPr>
              <w:t xml:space="preserve"> panta piektās daļas 3. punktā, kā arī astotās daļas 11.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 oktobra noteikumos Nr. 617 “Noteikumi par profesionālās augstākās izglītības valsts standartu doktora grāda iegūšanai un kārtību, kādā piešķir profesionālo doktora grādu mākslās” atbilstoši grozījumiem šā likuma 63.</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2019. gada 25. jūnija noteikumos Nr. 276 “Valsts izglītības informācijas sistēmas noteikumi” atbilstoši grozījumiem šā likuma 87.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2006. gada 10. oktobra noteikumos Nr. 846 “Noteikumi par prasībām, kritērijiem un kārtību uzņemšanai studiju programmās” šā likuma 46. panta piektajā daļā noteiktajam un 91. panta pirmajā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2007. gada 23. janvāra noteikumos Nr.70 “Studiju līgumā obligāti ietveramie noteikumi” atbilstoši šā likuma  91. 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2018. gada 14. augusta noteikumos Nr. 505 “Ārpus formālās izglītības apgūto vai profesionālajā pieredzē iegūto kompetenču un iepriekšējā izglītībā sasniegtu studiju rezultātu atzīšanas noteikumi” atbilstoši šā likuma  63.</w:t>
            </w:r>
            <w:r w:rsidR="00000000" w:rsidRPr="00000000" w:rsidDel="00000000">
              <w:rPr>
                <w:vertAlign w:val="superscript"/>
                <w:rtl w:val="0"/>
              </w:rPr>
              <w:t xml:space="preserve">4</w:t>
            </w:r>
            <w:r w:rsidR="00000000" w:rsidRPr="00000000" w:rsidDel="00000000">
              <w:rPr>
                <w:rtl w:val="0"/>
              </w:rPr>
              <w:t xml:space="preserve"> panta pirmās daļas 4. punktā, kā arī 92. panta otrās daļas 4.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Ministru kabinets sešu mēnešu laikā pēc tam, kad stājas spēkā grozījumi šā likuma 9. panta 1.</w:t>
            </w:r>
            <w:r w:rsidR="00000000" w:rsidRPr="00000000" w:rsidDel="00000000">
              <w:rPr>
                <w:vertAlign w:val="superscript"/>
                <w:rtl w:val="0"/>
              </w:rPr>
              <w:t xml:space="preserve">1</w:t>
            </w:r>
            <w:r w:rsidR="00000000" w:rsidRPr="00000000" w:rsidDel="00000000">
              <w:rPr>
                <w:rtl w:val="0"/>
              </w:rPr>
              <w:t xml:space="preserve"> daļā par tā izteikšanu jaunā redakcijā, izdod tajā minētos noteikumus un līdz to izdošanai piemēro Ministru kabineta 2022. gada 14. jūlija noteikumus Nr. 430 “Nodibinājuma “Akadēmiskās informācijas centrs”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Grozījumi par šā likuma 5. panta 2.</w:t>
            </w:r>
            <w:r w:rsidR="00000000" w:rsidRPr="00000000" w:rsidDel="00000000">
              <w:rPr>
                <w:vertAlign w:val="superscript"/>
                <w:rtl w:val="0"/>
              </w:rPr>
              <w:t xml:space="preserve">1</w:t>
            </w:r>
            <w:r w:rsidR="00000000" w:rsidRPr="00000000" w:rsidDel="00000000">
              <w:rPr>
                <w:rtl w:val="0"/>
              </w:rPr>
              <w:t xml:space="preserve"> daļas 1. punkta izteikšanu jaunā redakcijā un 2.</w:t>
            </w:r>
            <w:r w:rsidR="00000000" w:rsidRPr="00000000" w:rsidDel="00000000">
              <w:rPr>
                <w:vertAlign w:val="superscript"/>
                <w:rtl w:val="0"/>
              </w:rPr>
              <w:t xml:space="preserve">1</w:t>
            </w:r>
            <w:r w:rsidR="00000000" w:rsidRPr="00000000" w:rsidDel="00000000">
              <w:rPr>
                <w:rtl w:val="0"/>
              </w:rPr>
              <w:t xml:space="preserve"> daļas papildināšanu ar 6. punktu, grozījumi par šā likuma papildināšanu ar 43.</w:t>
            </w:r>
            <w:r w:rsidR="00000000" w:rsidRPr="00000000" w:rsidDel="00000000">
              <w:rPr>
                <w:vertAlign w:val="superscript"/>
                <w:rtl w:val="0"/>
              </w:rPr>
              <w:t xml:space="preserve">1</w:t>
            </w:r>
            <w:r w:rsidR="00000000" w:rsidRPr="00000000" w:rsidDel="00000000">
              <w:rPr>
                <w:rtl w:val="0"/>
              </w:rPr>
              <w:t xml:space="preserve"> un 43.</w:t>
            </w:r>
            <w:r w:rsidR="00000000" w:rsidRPr="00000000" w:rsidDel="00000000">
              <w:rPr>
                <w:vertAlign w:val="superscript"/>
                <w:rtl w:val="0"/>
              </w:rPr>
              <w:t xml:space="preserve">2</w:t>
            </w:r>
            <w:r w:rsidR="00000000" w:rsidRPr="00000000" w:rsidDel="00000000">
              <w:rPr>
                <w:rtl w:val="0"/>
              </w:rPr>
              <w:t xml:space="preserve"> pantu, grozījumi par šā likuma 46. panta piektās daļas, 50. panta trešās daļas un 52. panta pirmās daļas izteikšanu jaunā redakcijā, grozījumi par šā likuma 55. panta pirmās daļas 2. punkta papildināšanu ar “e” apakšpunktu un pirmās daļas 3. punkta izteikšanu jaunā redakcijā, grozījumi par šā likuma 55.</w:t>
            </w:r>
            <w:r w:rsidR="00000000" w:rsidRPr="00000000" w:rsidDel="00000000">
              <w:rPr>
                <w:vertAlign w:val="superscript"/>
                <w:rtl w:val="0"/>
              </w:rPr>
              <w:t xml:space="preserve">2</w:t>
            </w:r>
            <w:r w:rsidR="00000000" w:rsidRPr="00000000" w:rsidDel="00000000">
              <w:rPr>
                <w:rtl w:val="0"/>
              </w:rPr>
              <w:t xml:space="preserve"> panta piektās daļas 3. punkta izteikšanu jaunā redakcijā un astotās daļas papildināšanu ar 11. punktu, grozījumi par šā likuma 59. panta trešās daļas un 63. panta izslēgšanu, grozījumi par šā likuma 63.</w:t>
            </w:r>
            <w:r w:rsidR="00000000" w:rsidRPr="00000000" w:rsidDel="00000000">
              <w:rPr>
                <w:vertAlign w:val="superscript"/>
                <w:rtl w:val="0"/>
              </w:rPr>
              <w:t xml:space="preserve">4</w:t>
            </w:r>
            <w:r w:rsidR="00000000" w:rsidRPr="00000000" w:rsidDel="00000000">
              <w:rPr>
                <w:rtl w:val="0"/>
              </w:rPr>
              <w:t xml:space="preserve"> panta un 87. panta pirmās daļas izteikšanu jaunā redakcijā, kā arī grozījumi par šā likuma papildināšanu ar XIII nodaļu stājas spēkā 2023. gada 1. septembrī.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anotācijas 3.sadaļai nav nepieciešams pievienot arī informāciju par ES fondu 2021. – 2027.gada plānošanas perioda 1.1.1.9.pasākumu “Pēcdoktorantūras pētījumi”.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priekšlikumu, sniedzam skaidrojumu, kāpēc uzskatām, ka anotācijas 3. sadaļai nav nepieciešams pievienot informāciju par ES fondu 2021. – 2027. gada plānošanas perioda 1.1.1.9. pasākumu “Pēcdoktorantūras 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pamatojoties uz konceptuālo ziņojumu, ir sagatavojusi projektu, kas attiecas uz augstākās izglītības politikas veidošanu,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jaunā doktorantūras modeļa prasību un procedūru īstenošanu Latvijā atbilstoši Eiropas Augstākās izglītības telpā un Eiropas Pētniecības telpā noteiktajiem principiem un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 doktorantūras modeļa valsts budžeta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 konceptuālais ziņojums, nedz projekts neparedz pēcdoktorantūras finansēšanas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Augstskolu likuma 43.2 pants par pēcdoktorantūru izstrādāts, pamatojoties konceptuālajā ziņojumā ietvertajā risinājumā, tam nav sasaistes ar  ES fondu 2021. – 2027. gada plānošanas perioda 1.1.1.9. pasākumu “Pēcdoktorantūras pētījumi”. Attiecīgais pants skaidro tādus terminus, ka “pēcdoktorants” un “pēcdoktorantūra”, nodrošinot vienotu izpratni, piemēram, par pēcdoktoranta tiesībām un uzdevumiem, pēcdoktorantūras perioda ilgumu un īstenotājiem, pēcdoktoranta nodarbināšanas nosacījumiem. Pēcdoktorantūras normatīvais regulējums nepieciešams, lai Latvijā iedibinātu vienotu un skaidru priekšstatu par pēcdoktorantūru, pēcdoktoranta statusu, pēcdoktoranta uzdevumiem un pēcdoktorantūras mobilitātes iespēju.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III. sadaļas 6. punktā Veselības ministrijai norādīto likumā “Par valsts budžetu 2022. gadam” un likumā “Par vidēja termiņa budžeta ietvaru 2022., 2023. un 2024. gadam” pieejamo valsts budžeta finansējumu doktorantūrai sadalījumā pa gadiem uz 2 662 746 euro ik gadu. Vienlaikus vēlamies vērst uzmanību uz to, ka likumprojekta ieviešanai papildus nepieciešamais finansējums, kas ir vienāds ar 2023. gada un vidējā termiņa budžeta sagatavošanas procesā IZM iesniegto prioritāro pasākumu jaunā doktorantūras modeļa ieviešanai, sakrīt ar  konceptuālajā ziņojumā “Par jauna doktorantūras modeļa ieviešanu Latvijā” aprēķināto indikatīvo apmēru, kas tika aprēķināts, pamatojoties uz 2020.gadā pieejamo VB finansējumu doktorantūrai, kas, iespējams, var būt nepietiekams konceptuālajā ziņojumā noradīto rezultātu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priekšlikumu, sniedzam skaidrojumu, ka anotācijas 3. sadaļas 6. punktā ietvertās informācijas par Veselības ministrijai, kā arī citām ministrijām norādīto pieejamo valsts budžeta finansējumu doktorantūrai sadalījumā pa gadiem redakcija saglabāta nemainīta: anotācijā ietvertie dati par ministrijām pieejamo finansējumu doktorantūrai atbilst datiem, kas sniegti konceptuālajā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3.novembrī stājas spēkā grozījumi Likumā par budžeta un finanšu vadību, paredzot, ka turpmāk vidēja termiņa budžeta ietvara likumprojektu un gadskārtējā valsts budžeta likumprojektu sagatavo kā vienu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labot norādīto budžeta likumprojektu nosaukumus anotācijas 3.sadaļā uz nosaukumu "likumprojekta "Par valsts budžetu 2023. 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vai šie grozījumi attiecas arī uz Latvijas Atveseļošanas plāna 5.2.1.reformas “Augstākās izglītības un zinātnes izcilības un pārvaldības reforma” atskaites punkta Nr.160 “Augstākās izglītības reforma” sasniegšanu. Vēršam uzmanību, ka šī atskaites punkta apraksts paredz to, ka Saeimai noteiktā termiņā (līdz 2024.g. 4.cet.) ir jāpieņem grozījumi Augstskolu likumā, Zinātniskās darbības likumā, kā arī Ministru kabinetam ir jāpieņem grozījumi saistošajos Ministru kabineta noteikumos, lai tiktu iestrādātas izmaiņas, kas attiecas uz augstskolu reformas īstenošanu, t.sk. jaunā doktorantūras modeļa ieviešanu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22-TA-1113</w:t>
    </w:r>
    <w:r>
      <w:br/>
    </w:r>
    <w:r w:rsidR="00000000" w:rsidRPr="00000000" w:rsidDel="00000000">
      <w:rPr>
        <w:rtl w:val="0"/>
      </w:rPr>
      <w:t xml:space="preserve">23.11.2022. 19.50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22-TA-1113</w:t>
    </w:r>
    <w:r>
      <w:br/>
    </w:r>
    <w:r w:rsidR="00000000" w:rsidRPr="00000000" w:rsidDel="00000000">
      <w:rPr>
        <w:rtl w:val="0"/>
      </w:rPr>
      <w:t xml:space="preserve">23.11.2022. 19.50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Izziņa_22-TA-1113.docx</dc:title>
</cp:coreProperties>
</file>

<file path=docProps/custom.xml><?xml version="1.0" encoding="utf-8"?>
<Properties xmlns="http://schemas.openxmlformats.org/officeDocument/2006/custom-properties" xmlns:vt="http://schemas.openxmlformats.org/officeDocument/2006/docPropsVTypes"/>
</file>