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palīdzības sniegšanu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palīdzības sniegšanu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12.decembra noteikumu Nr.721 “Humānās palīdzības saņemšanas un sniegšanas kārtība” 19.punktu  Ministru kabinets lēmumā par humānās palīdzības sniegšanu norāda </w:t>
            </w:r>
            <w:r w:rsidR="00000000" w:rsidRPr="00000000" w:rsidDel="00000000">
              <w:rPr>
                <w:u w:val="single"/>
                <w:rtl w:val="0"/>
              </w:rPr>
              <w:t xml:space="preserve">humānās palīdzības sniegšanas nepieciešamību</w:t>
            </w:r>
            <w:r w:rsidR="00000000" w:rsidRPr="00000000" w:rsidDel="00000000">
              <w:rPr>
                <w:rtl w:val="0"/>
              </w:rPr>
              <w:t xml:space="preserve">, </w:t>
            </w:r>
            <w:r w:rsidR="00000000" w:rsidRPr="00000000" w:rsidDel="00000000">
              <w:rPr>
                <w:u w:val="single"/>
                <w:rtl w:val="0"/>
              </w:rPr>
              <w:t xml:space="preserve">atbildīgo ministriju un līdzatbildīgo institūciju uzdevumus</w:t>
            </w:r>
            <w:r w:rsidR="00000000" w:rsidRPr="00000000" w:rsidDel="00000000">
              <w:rPr>
                <w:rtl w:val="0"/>
              </w:rPr>
              <w:t xml:space="preserve">, </w:t>
            </w:r>
            <w:r w:rsidR="00000000" w:rsidRPr="00000000" w:rsidDel="00000000">
              <w:rPr>
                <w:u w:val="single"/>
                <w:rtl w:val="0"/>
              </w:rPr>
              <w:t xml:space="preserve">saņēmējvalsti </w:t>
            </w:r>
            <w:r w:rsidR="00000000" w:rsidRPr="00000000" w:rsidDel="00000000">
              <w:rPr>
                <w:rtl w:val="0"/>
              </w:rPr>
              <w:t xml:space="preserve">vai starptautisko organizāciju,</w:t>
            </w:r>
            <w:r w:rsidR="00000000" w:rsidRPr="00000000" w:rsidDel="00000000">
              <w:rPr>
                <w:u w:val="single"/>
                <w:rtl w:val="0"/>
              </w:rPr>
              <w:t xml:space="preserve"> humānās palīdzības veidu, apjomu</w:t>
            </w:r>
            <w:r w:rsidR="00000000" w:rsidRPr="00000000" w:rsidDel="00000000">
              <w:rPr>
                <w:rtl w:val="0"/>
              </w:rPr>
              <w:t xml:space="preserve">, nepieciešamo valsts finansējumu un tā avotu, kā arī piešķiramā finansējuma apmēru vienai vai vairākām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rīkojumu, iekļaujot tajā visu iepriekš norādīto un attiecināmo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palīdzības sniegšanu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norādīts, ka organizēto sarunu procedūru rezultātā plānots slēgt iepirkuma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bērnu gultu matraču piegādi ar SIA “Bolderāja Serviss” (reģ. nr. 40103082147), preču piegādi organizējot no Latvijas un to tālāku nodošanu Čerņihivas pilsētas 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dīzeļģeneratoru piegādi ar SIA “DK UNITY” (reģ. nr 40203182303), preču piegādi organizējot no Rumānijas un to tālāku nodošanu Čerņihivas apgabala augstākajai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informāciju, vai par minētajiem iepirkuma rezultātiem ir nodrošināta arī brīvprātīga paziņojuma par iepirkuma rezultātiem publikācija atbilstoši Publisko iepirkumu likuma 30.pantam.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Šajā sakarā vēršam uzmanību, ka, ievērojot  normatīvo aktu nosacījumus Publisko iepirkumu likuma 8.panta septītās daļas 3.punktā noteiktās sarunu procedūras organizēšanai, tiks sagatavoti  paziņojumi par līgumu slēgšanas tiesību piešķiršanu saskaņā ar Publisko iepirkumu likuma 29. pantu, kas tiks publicēti publikāciju vadības sistēmā (Iepirkumu uzraudzības biroja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23-TA-3002</w:t>
    </w:r>
    <w:r>
      <w:br/>
    </w:r>
    <w:r w:rsidR="00000000" w:rsidRPr="00000000" w:rsidDel="00000000">
      <w:rPr>
        <w:rtl w:val="0"/>
      </w:rPr>
      <w:t xml:space="preserve">30.11.2023. 11.42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23-TA-3002</w:t>
    </w:r>
    <w:r>
      <w:br/>
    </w:r>
    <w:r w:rsidR="00000000" w:rsidRPr="00000000" w:rsidDel="00000000">
      <w:rPr>
        <w:rtl w:val="0"/>
      </w:rPr>
      <w:t xml:space="preserve">30.11.2023. 11.42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Izziņa_23-TA-3002.docx</dc:title>
</cp:coreProperties>
</file>

<file path=docProps/custom.xml><?xml version="1.0" encoding="utf-8"?>
<Properties xmlns="http://schemas.openxmlformats.org/officeDocument/2006/custom-properties" xmlns:vt="http://schemas.openxmlformats.org/officeDocument/2006/docPropsVTypes"/>
</file>