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22-TA-1533: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5. decembra noteikumos Nr. 981 "Noteikumi par mērīšanas līdzekļu atkārtoto verificēšanu, verificēšanas sertifikātiem un verificēšanas atzīmēm"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1.4., 1.5. un 1.6.apakšpunkts stājas spēkā 2023.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punkts noteic, ka projekta 1.4., 1.5. un 1.6. apakšpunkts stājas spēkā 2023. gada 1. janvārī. Vēršam uzmanību, ka projekta 1.8. un 1.9. apakšpunktā noteiktais regulējums ir tieši saistīts ar projekta 1.4., 1.5. un 1.6. apakšpunktā noteikto, tādējādi nav pieļaujams, ka minētajiem projekta apakšpunktiem ir atšķirīgs 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pie citas informācijas norādīts, ka nav tieši aprēķināma noteikumu projektā ietverto normu ietekme uz valsts budžetu. Lūdzam skaidrot, kādas noteikumu projektā paredzētās normas varētu ietekmēt valsts budžeta ieņēmumus vai izdevumus, vai arī nepieciešamības gadījumā svītrot anotācijas 3.sadaļu.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Svītrota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mērīšanas līdzekļu atkārtoto verificēšanu, verificēšanas sertifikātiem un verificēšanas atzīmēm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likuma "Par mērījumu vienotību" 6. panta otrajā daļā, 9. panta sestajā daļā un 10.</w:t>
            </w:r>
            <w:r w:rsidR="00000000" w:rsidRPr="00000000" w:rsidDel="00000000">
              <w:rPr>
                <w:vertAlign w:val="superscript"/>
                <w:rtl w:val="0"/>
              </w:rPr>
              <w:t xml:space="preserve">1</w:t>
            </w:r>
            <w:r w:rsidR="00000000" w:rsidRPr="00000000" w:rsidDel="00000000">
              <w:rPr>
                <w:rtl w:val="0"/>
              </w:rPr>
              <w:t xml:space="preserve"> panta sestajā daļā ietverts pilnvarojums Ministru kabinetam noteikt metroloģiskās prasības valsts metroloģiskajai kontrolei pakļautiem mērīšanas līdzekļiem un to metroloģiskās kontroles kārtību, mērīšanas līdzekļu verificēšanas atzīmes paraugu un verificēšanas sertifikātā iekļaujamo informāciju, un kārtību, kādā tiek veikta ārpuskārtas verificēšana vai kalibrēšana. Ministru kabineta 2009. gada 3. februāra noteikumu Nr. 108 "Normatīvo aktu projektu sagatavošanas noteikumi" (turpmāk – Noteikumi Nr. 108) 100. punkts noteic, ka Ministru kabineta noteikumu projekta pirmajā punktā secīgi raksta vārdus "noteikumi nosaka" un likumā noteikto pilnvarojumu Ministru kabinetam. Tieslietu ministrija vērš uzmanību, ka Ministru kabineta 2006. gada 5. decembra noteikumu Nr. 981 "Noteikumi par mērīšanas līdzekļu atkārtoto verificēšanu, verificēšanas sertifikātiem un verificēšanas atzīmēm" (turpmāk – Noteikumi Nr. 981) 1. punkta redakcija daļēji neatbilst likuma "Par mērījumu vienotību" 6. panta otrajā daļā, 9. panta sestajā daļā un 10.</w:t>
            </w:r>
            <w:r w:rsidR="00000000" w:rsidRPr="00000000" w:rsidDel="00000000">
              <w:rPr>
                <w:vertAlign w:val="superscript"/>
                <w:rtl w:val="0"/>
              </w:rPr>
              <w:t xml:space="preserve">1</w:t>
            </w:r>
            <w:r w:rsidR="00000000" w:rsidRPr="00000000" w:rsidDel="00000000">
              <w:rPr>
                <w:rtl w:val="0"/>
              </w:rPr>
              <w:t xml:space="preserve"> panta sestajā daļā ietvertajam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pamatojoties uz Noteikumu Nr. 108 3.</w:t>
            </w:r>
            <w:r w:rsidR="00000000" w:rsidRPr="00000000" w:rsidDel="00000000">
              <w:rPr>
                <w:vertAlign w:val="superscript"/>
                <w:rtl w:val="0"/>
              </w:rPr>
              <w:t xml:space="preserve">1</w:t>
            </w:r>
            <w:r w:rsidR="00000000" w:rsidRPr="00000000" w:rsidDel="00000000">
              <w:rPr>
                <w:rtl w:val="0"/>
              </w:rPr>
              <w:t xml:space="preserve"> punktu, lūdzam papildināt projektu ar grozījumu, kas paredz precizēt Noteikumu Nr. 981 1. punkta redakciju atbilstoši likuma "Par mērījumu vienotību" 6. panta otrajā daļā, 9. panta sestajā daļā un 10.</w:t>
            </w:r>
            <w:r w:rsidR="00000000" w:rsidRPr="00000000" w:rsidDel="00000000">
              <w:rPr>
                <w:vertAlign w:val="superscript"/>
                <w:rtl w:val="0"/>
              </w:rPr>
              <w:t xml:space="preserve">1</w:t>
            </w:r>
            <w:r w:rsidR="00000000" w:rsidRPr="00000000" w:rsidDel="00000000">
              <w:rPr>
                <w:rtl w:val="0"/>
              </w:rPr>
              <w:t xml:space="preserve"> panta sestajā daļā ietvertajam pilnvarojumam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metroloģiskās prasības valsts metroloģiskajai kontrolei pakļautiem mērīšanas līdzekļiem un to metroloģiskās kontroles kārtību, mērīšanas līdzekļu verificēšanas atzīmes paraugu (2.pielikums) un verificēšanas sertifikātā iekļaujamo informāciju (1.pielikums), un kārtību, kādā tiek veikta ārpuskārtas verificēšana vai kalibrēšana.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10</w:t>
            </w:r>
            <w:r w:rsidR="00000000" w:rsidRPr="00000000" w:rsidDel="00000000">
              <w:rPr>
                <w:rtl w:val="0"/>
              </w:rPr>
              <w:t xml:space="preserve">2. pārliecinās, vai iepakojums nav bojāts. Ja iepakojums ir bojāts, tad par to atzīmē atkārtotās verificēšanas sertifikātā;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lūdzam precizēt projekta 1.3. apakšpunktā ietvertā Noteikumu Nr. 981 10.</w:t>
            </w:r>
            <w:r w:rsidR="00000000" w:rsidRPr="00000000" w:rsidDel="00000000">
              <w:rPr>
                <w:vertAlign w:val="superscript"/>
                <w:rtl w:val="0"/>
              </w:rPr>
              <w:t xml:space="preserve">10</w:t>
            </w:r>
            <w:r w:rsidR="00000000" w:rsidRPr="00000000" w:rsidDel="00000000">
              <w:rPr>
                <w:rtl w:val="0"/>
              </w:rPr>
              <w:t xml:space="preserve">2. apakšpunktu, nosakot, ka pirms ārpuskārtas verificēšanas veikšanas inspicēšanas institūcija pārliecinās, vai </w:t>
            </w:r>
            <w:r w:rsidR="00000000" w:rsidRPr="00000000" w:rsidDel="00000000">
              <w:rPr>
                <w:u w:val="single"/>
                <w:rtl w:val="0"/>
              </w:rPr>
              <w:t xml:space="preserve">mērīšanas līdzekļa iepakojums</w:t>
            </w:r>
            <w:r w:rsidR="00000000" w:rsidRPr="00000000" w:rsidDel="00000000">
              <w:rPr>
                <w:rtl w:val="0"/>
              </w:rPr>
              <w:t xml:space="preserve"> nav bojāts, un ka, ja </w:t>
            </w:r>
            <w:r w:rsidR="00000000" w:rsidRPr="00000000" w:rsidDel="00000000">
              <w:rPr>
                <w:u w:val="single"/>
                <w:rtl w:val="0"/>
              </w:rPr>
              <w:t xml:space="preserve">mērīšanas līdzekļa iepakojums</w:t>
            </w:r>
            <w:r w:rsidR="00000000" w:rsidRPr="00000000" w:rsidDel="00000000">
              <w:rPr>
                <w:rtl w:val="0"/>
              </w:rPr>
              <w:t xml:space="preserve"> ir bojāts, par to </w:t>
            </w:r>
            <w:r w:rsidR="00000000" w:rsidRPr="00000000" w:rsidDel="00000000">
              <w:rPr>
                <w:u w:val="single"/>
                <w:rtl w:val="0"/>
              </w:rPr>
              <w:t xml:space="preserve">izdara atzīmi</w:t>
            </w:r>
            <w:r w:rsidR="00000000" w:rsidRPr="00000000" w:rsidDel="00000000">
              <w:rPr>
                <w:rtl w:val="0"/>
              </w:rPr>
              <w:t xml:space="preserve"> atkārtotās verificēšanas sertifikātā.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10</w:t>
            </w:r>
            <w:r w:rsidR="00000000" w:rsidRPr="00000000" w:rsidDel="00000000">
              <w:rPr>
                <w:rtl w:val="0"/>
              </w:rPr>
              <w:t xml:space="preserve">2. pārliecinās, vai mērīšanas līdzekļa iepakojums nav bojāts. Ja mērīšanas līdzekļa iepakojums ir bojāts, par to izdara atzīmi atkārtotās verificēšanas sertifikātā;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10</w:t>
            </w:r>
            <w:r w:rsidR="00000000" w:rsidRPr="00000000" w:rsidDel="00000000">
              <w:rPr>
                <w:rtl w:val="0"/>
              </w:rPr>
              <w:t xml:space="preserve">3. piecu darbdienu laikā veic šo noteikumu 7.punktā minētās darbības tā, lai tās neietekmētu mērīšanas līdzekļa mērījumu precizitāti.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1.3. apakšpunktā ietvertajā Noteikumu Nr. 981 10.</w:t>
            </w:r>
            <w:r w:rsidR="00000000" w:rsidRPr="00000000" w:rsidDel="00000000">
              <w:rPr>
                <w:vertAlign w:val="superscript"/>
                <w:rtl w:val="0"/>
              </w:rPr>
              <w:t xml:space="preserve">10</w:t>
            </w:r>
            <w:r w:rsidR="00000000" w:rsidRPr="00000000" w:rsidDel="00000000">
              <w:rPr>
                <w:rtl w:val="0"/>
              </w:rPr>
              <w:t xml:space="preserve">3. apakšpunktā minēto termiņu, kurā inspicēšanas institūcija pirms ārpuskārtas verificēšanas veikšanas veic šo noteikumu 7. punktā minētās darbības tā, lai tās neietekmētu mērīšanas līdzekļa mērījumu precizitāti (piemēram, piecu darbdienu laikā no ārpuskārtas verificēšanas pieprasījuma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10</w:t>
            </w:r>
            <w:r w:rsidR="00000000" w:rsidRPr="00000000" w:rsidDel="00000000">
              <w:rPr>
                <w:rtl w:val="0"/>
              </w:rPr>
              <w:t xml:space="preserve">3. piecu darbdienu laikā no ārpuskārtas verificēšanas pieprasījuma saņemšanas veic šo noteikumu 7.punktā minētās darbības tā, lai tās neietekmētu mērīšanas līdzekļa mērījumu precizitāti.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nodrošinātu metroloģisko uzraudzību, inspicēšanas institūcijas līdz kārtējā kalendāra janvāra beigām atbilstoši šo noteikumu </w:t>
            </w:r>
            <w:r w:rsidR="00000000" w:rsidRPr="00000000" w:rsidDel="00000000">
              <w:rPr>
                <w:rtl w:val="0"/>
              </w:rPr>
              <w:t xml:space="preserve">4. </w:t>
            </w:r>
            <w:r w:rsidR="00000000" w:rsidRPr="00000000" w:rsidDel="00000000">
              <w:rPr>
                <w:rtl w:val="0"/>
              </w:rPr>
              <w:t xml:space="preserve">pielikumam</w:t>
            </w:r>
            <w:r w:rsidR="00000000" w:rsidRPr="00000000" w:rsidDel="00000000">
              <w:rPr>
                <w:rtl w:val="0"/>
              </w:rPr>
              <w:t xml:space="preserve"> iesniedz centrā pārskatu par verificētajiem mērīšanas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1.6. apakšpunktā ietverto Noteikumu Nr. 981 21. punktu, nosakot, ka, lai nodrošinātu metroloģisko uzraudzību, inspicēšanas institūcijas līdz kārtējā </w:t>
            </w:r>
            <w:r w:rsidR="00000000" w:rsidRPr="00000000" w:rsidDel="00000000">
              <w:rPr>
                <w:u w:val="single"/>
                <w:rtl w:val="0"/>
              </w:rPr>
              <w:t xml:space="preserve">kalendārā gada</w:t>
            </w:r>
            <w:r w:rsidR="00000000" w:rsidRPr="00000000" w:rsidDel="00000000">
              <w:rPr>
                <w:rtl w:val="0"/>
              </w:rPr>
              <w:t xml:space="preserve"> janvāra beigām atbilstoši šo noteikumu 4. pielikumam iesniedz centrā pārskatu par verificētajiem mērīšanas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nodrošinātu metroloģisko uzraudzību, inspicēšanas institūcijas līdz kārtējā kalendārā gada janvāra beigām atbilstoši šo noteikumu </w:t>
            </w:r>
            <w:r w:rsidR="00000000" w:rsidRPr="00000000" w:rsidDel="00000000">
              <w:rPr>
                <w:rtl w:val="0"/>
              </w:rPr>
              <w:t xml:space="preserve">4. </w:t>
            </w:r>
            <w:r w:rsidR="00000000" w:rsidRPr="00000000" w:rsidDel="00000000">
              <w:rPr>
                <w:rtl w:val="0"/>
              </w:rPr>
              <w:t xml:space="preserve">pielikumam</w:t>
            </w:r>
            <w:r w:rsidR="00000000" w:rsidRPr="00000000" w:rsidDel="00000000">
              <w:rPr>
                <w:rtl w:val="0"/>
              </w:rPr>
              <w:t xml:space="preserve"> iesniedz centrā pārskatu par verificētajiem mērīšanas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1.1. sadaļas "Pamatojums" apakšsadaļu "Apraksts" ar informāciju par projekta izstrādes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7</w:t>
            </w:r>
            <w:r w:rsidR="00000000" w:rsidRPr="00000000" w:rsidDel="00000000">
              <w:rPr>
                <w:rtl w:val="0"/>
              </w:rPr>
              <w:t xml:space="preserve"> Piecu darbdienu laikā pēc verificēšanas rezultātu saņemšanas centrs informē lietotāju par mērīšanas līdzekļa atdošanu.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lūdzam vērtēt iespēju precizēt projekta 1.2. apakšpunktā ietvertā Noteikumu Nr. 981 10.</w:t>
            </w:r>
            <w:r w:rsidR="00000000" w:rsidRPr="00000000" w:rsidDel="00000000">
              <w:rPr>
                <w:vertAlign w:val="superscript"/>
                <w:rtl w:val="0"/>
              </w:rPr>
              <w:t xml:space="preserve">7</w:t>
            </w:r>
            <w:r w:rsidR="00000000" w:rsidRPr="00000000" w:rsidDel="00000000">
              <w:rPr>
                <w:rtl w:val="0"/>
              </w:rPr>
              <w:t xml:space="preserve"> punkta redakciju, nosakot, ka piecu darbdienu laikā pēc verificēšanas rezultātu saņemšanas Patērētāju tiesību aizsardzības centrs informē lietotāju, ka verificēšana ir pabeigta un vienojas ar lietotāju par mērīšanas līdzekļa nodošanu lietotājam.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7</w:t>
            </w:r>
            <w:r w:rsidR="00000000" w:rsidRPr="00000000" w:rsidDel="00000000">
              <w:rPr>
                <w:rtl w:val="0"/>
              </w:rPr>
              <w:t xml:space="preserve"> Piecu darbdienu laikā pēc verificēšanas rezultātu saņemšanas centrs informē lietotāju, ka verificēšana ir pabeigta un vienojas ar lietotāju par mērīšanas līdzekļa nodošanu lietotājam.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10</w:t>
            </w:r>
            <w:r w:rsidR="00000000" w:rsidRPr="00000000" w:rsidDel="00000000">
              <w:rPr>
                <w:rtl w:val="0"/>
              </w:rPr>
              <w:t xml:space="preserve"> Pirms ārpuskārtas verificēšanas veikšanas inspicēšanas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projekta 1.3. apakšpunkta redakcijas nav saprotams, vai ar tajā paredzēto Noteikumu Nr. 981 10.</w:t>
            </w:r>
            <w:r w:rsidR="00000000" w:rsidRPr="00000000" w:rsidDel="00000000">
              <w:rPr>
                <w:vertAlign w:val="superscript"/>
                <w:rtl w:val="0"/>
              </w:rPr>
              <w:t xml:space="preserve">10</w:t>
            </w:r>
            <w:r w:rsidR="00000000" w:rsidRPr="00000000" w:rsidDel="00000000">
              <w:rPr>
                <w:rtl w:val="0"/>
              </w:rPr>
              <w:t xml:space="preserve"> punktu papildināma Noteikumu Nr. 981 II vai III nodaļa. Ievērojot minēto, lūdzam atbilstoši precizēt projekta 1.3.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Nr.981 III nodaļa nosaka prasības atkārtotās verificēšanas sertifikātiem un atzīmēm. Tādēļ projekta 1.4. apakšpunkts ir papildināms Noteikumu Nr.981 II nodaļā. Turklāt TAPA portālā tehniski nav iespējams precizēt projekta 1.4.apakšpunktu.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10</w:t>
            </w:r>
            <w:r w:rsidR="00000000" w:rsidRPr="00000000" w:rsidDel="00000000">
              <w:rPr>
                <w:rtl w:val="0"/>
              </w:rPr>
              <w:t xml:space="preserve"> Pirms ārpuskārtas verificēšanas veikšanas inspicēšanas institūcija: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10</w:t>
            </w:r>
            <w:r w:rsidR="00000000" w:rsidRPr="00000000" w:rsidDel="00000000">
              <w:rPr>
                <w:rtl w:val="0"/>
              </w:rPr>
              <w:t xml:space="preserve"> Pirms ārpuskārtas verificēšanas veikšanas inspicēšanas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 projekta 1.3. apakšpunkta redakcijas nav saprotams, vai ar tajā piedāvāto Ministru kabineta 2006. gada 5. decembra noteikumu Nr. 981 "Noteikumi par mērīšanas līdzekļu atkārtoto verificēšanu, verificēšanas sertifikātiem un verificēšanas atzīmēm" (turpmāk – Noteikumi Nr. 981) 10.</w:t>
            </w:r>
            <w:r w:rsidR="00000000" w:rsidRPr="00000000" w:rsidDel="00000000">
              <w:rPr>
                <w:vertAlign w:val="superscript"/>
                <w:rtl w:val="0"/>
              </w:rPr>
              <w:t xml:space="preserve">10</w:t>
            </w:r>
            <w:r w:rsidR="00000000" w:rsidRPr="00000000" w:rsidDel="00000000">
              <w:rPr>
                <w:rtl w:val="0"/>
              </w:rPr>
              <w:t xml:space="preserve"> punktu papildināma Noteikumu Nr. 981 II vai III 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1.3.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ar 10.</w:t>
            </w:r>
            <w:r w:rsidR="00000000" w:rsidRPr="00000000" w:rsidDel="00000000">
              <w:rPr>
                <w:vertAlign w:val="superscript"/>
                <w:rtl w:val="0"/>
              </w:rPr>
              <w:t xml:space="preserve">10 </w:t>
            </w:r>
            <w:r w:rsidR="00000000" w:rsidRPr="00000000" w:rsidDel="00000000">
              <w:rPr>
                <w:rtl w:val="0"/>
              </w:rPr>
              <w:t xml:space="preserve">punktu tiek papildināta Noteikumu Nr. 981 II nodaļa, ko apliecina arī noteikumu konsolidētā versija.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10</w:t>
            </w:r>
            <w:r w:rsidR="00000000" w:rsidRPr="00000000" w:rsidDel="00000000">
              <w:rPr>
                <w:rtl w:val="0"/>
              </w:rPr>
              <w:t xml:space="preserve"> Pirms ārpuskārtas verificēšanas veikšanas inspicēšanas institūcija: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Verificējamo mērīšanas līdzekļu noteiktā precizitāte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projekta 2.pielikuma tabulas 40.punkta pilnīgu (terminoloģisku) saskaņotību ar Ministru kabineta 2017.gada 28.novembra noteikumu Nr. 704 "Prasības transportlīdzekļu braukšanas ātruma mērierīcēm" 1.punktu un 7.3.apakšpunktu, kā arī Ministru kabineta 2007.gada 9.janvāra noteikumu Nr. 40 "Noteikumi par valsts metroloģiskajai kontrolei pakļauto mērīšanas līdzekļu sarakstu"  pielikuma tabulas 1.5.punktu, ierosinām izvērtēt nepieciešamību projekta 2. pielikuma tabulas 40. punktā mērīšanas līdzekļa nosaukumu "Transportlīdzekļu braukšanas ātruma mērierīces" aizstāt ar mērīšanas līdzekļa nosaukumu "Transportlīdzekļu braukšanas ātruma kontroles mērierīces un vidējā braukšanas ātruma mērīšanas sistēmas".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2.pielikuma tabulas 40.punkts.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Verificējamo mērīšanas līdzekļu noteiktā precizitāte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1.10. apakšpunktā ietvertā Noteikumu Nr. 981 4. pielikuma otrās kolonnas nosaukumu atbilstoši Ministru kabineta 2016. gada 12. aprīļa noteikumos Nr. 212 "Mērīšanas līdzekļu metroloģiskās prasības un to metroloģiskās kontroles kārtība" 6. nodaļā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4.pielikuma otrās kolonnas nosaukums nomainīts uz "ar CE atbilstības marķējumu"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22-TA-1533</w:t>
    </w:r>
    <w:r>
      <w:br/>
    </w:r>
    <w:r w:rsidR="00000000" w:rsidRPr="00000000" w:rsidDel="00000000">
      <w:rPr>
        <w:rtl w:val="0"/>
      </w:rPr>
      <w:t xml:space="preserve">16.08.2022. 09.49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22-TA-1533</w:t>
    </w:r>
    <w:r>
      <w:br/>
    </w:r>
    <w:r w:rsidR="00000000" w:rsidRPr="00000000" w:rsidDel="00000000">
      <w:rPr>
        <w:rtl w:val="0"/>
      </w:rPr>
      <w:t xml:space="preserve">16.08.2022. 09.49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Izziņa_22-TA-1533.docx</dc:title>
</cp:coreProperties>
</file>

<file path=docProps/custom.xml><?xml version="1.0" encoding="utf-8"?>
<Properties xmlns="http://schemas.openxmlformats.org/officeDocument/2006/custom-properties" xmlns:vt="http://schemas.openxmlformats.org/officeDocument/2006/docPropsVTypes"/>
</file>