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25-TA-799: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2006. gada 10. oktobra noteikumos Nr. 846 "Noteikumi par prasībām, kritērijiem un kārtību uzņemšanai studiju programmās un valsts atbalstu pilsoņiem, kas brīvprātīgi pieteikušies valsts aizsardzības dienestā un pabeiguši to"</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3.0 Likumi.lv (08.04.2025.)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2006. gada 10. oktobra noteikumos Nr. 846 "Noteikumi par prasībām, kritērijiem un kārtību uzņemšanai studiju programmās un valsts atbalstu pilsoņiem, kas brīvprātīgi pieteikušies valsts aizsardzības dienestā un pabeiguši 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Ministru kabineta 2006. gada 10. oktobra noteikumos Nr. 846 "Noteikumi par prasībām, kritērijiem un kārtību uzņemšanai studiju programmās un valsts atbalstu pilsoņiem, kas brīvprātīgi pieteikušies valsts aizsardzības dienestā un pabeiguši to" (25-TA-799) https://tapportals.mk.gov.lv/legal_acts/218f2880-7bde-4790-b8cb-ff648d36152f plānots jaunā redakcijā izteikt arī noteikumu 10. punktu, cita starpā paredzot saglabāt iepriekš ieviesto prasību, proti – konkursā vērā ņemami vērtējumi VISOS t.s. obligātajos CE:</w:t>
            </w:r>
            <w:r w:rsidR="00000000" w:rsidRPr="00000000" w:rsidDel="00000000">
              <w:rPr>
                <w:rtl w:val="0"/>
              </w:rPr>
              <w:t xml:space="preserve">“10. Konkursā, kurā ņem vērā centralizēto eksāmenu rezultātus, atlases kritērijs ir nokārtoto matemātikas, latviešu valodas un svešvalodas centralizēto eksāmenu rezultāti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Aicinām vēlreiz izvērtēt saskaņošanas iepriekšējā kārtā vērā neņemto LU iebildumu:</w:t>
            </w:r>
            <w:r w:rsidR="00000000" w:rsidRPr="00000000" w:rsidDel="00000000">
              <w:rPr>
                <w:rtl w:val="0"/>
              </w:rPr>
              <w:t xml:space="preserve">
</w:t>
            </w:r>
            <w:r w:rsidR="00000000" w:rsidRPr="00000000" w:rsidDel="00000000">
              <w:rPr>
                <w:rtl w:val="0"/>
              </w:rPr>
              <w:t xml:space="preserve">“Situācijā, kad augstskolas var izvēlēties organizēt uzņemšanu uz iestājpārbaudījumu pamata, nav pamata konkursā, kurā ņem vērā centralizēto eksāmenu rezultātus, izvirzīt kā obligātu nosacījumu, lai tiktu ņemti vērā visi centralizētie eksāmeni. Iestājpārbaudījums var tikt veidots kā zināšanu un prasmju pārbaude vienā mācību priekšmetā, līdz ar to nebūs samērīgi citās studiju programmās, vai arī tajā pašā studiju programmā, konkursā, kurā ņem vērā centralizēto eksāmenu rezultātus, kā atlases kritērijus prasīt visus nokārtotos centralizētos eksāmenus.”</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Pievienojamies atzinumā paustajam – ja MK noteikumu 10. punktā saglabāsim prasību, ka jāņem vērā VISU t.s. obligāto CE rezultāti, nonākam pretrunā ar jauno pieeju, kas ieviesta ar Augstskolu likuma grozījumiem, kas ļauj CE neņemt vērā VISPĀR. Šādā prasībā nebūtu loģikas – likums ļauj neņemt vērā CE; bet MK noteikumi noteiks – ja CE tomēr ņem vērā, tad jāņem vērā visu 3 obligāto CE vērtējumi, nevis 1 vai 2. Tādējādi, var tikt pieņemta MK noteikumu redakcija, kas būtu pretrunā ar likumu (Augstskolu likums, 46. panta otrā daļa: https://likumi.lv/ta/id/37967#p46 "(..) Konkursā par uzņemšanu šajās studiju programmās var tikt ņemti vērā centralizēto eksāmenu rezultāti. (..)"). Aicinām MK noteikumos sekot Augstskolu likumā paredzētajam, ka CE vērtējumus var ņemt vērā - pēc augstskolas ieskatiem, t.sk. arī vienu vai divus vērtējumus.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46. panta trešajā daļā noteikts, ka programmās, pilna un nepilna laika pirmā un otrā cikla augstākās izglītības programmās, kurās prasība ir iepriekš iegūta vidējā izglītība (tostarp nokārtoti centralizēti eksāmeni), studējošie tiek uzņemti atklātā un vienlīdzīgā konkursā. Konkursā par uzņemšanu šajās programmās var tikt ņemti vērā centralizēto eksāmenu rezultāti. Ja uzņemšana tiek organizēta pirms centralizēto eksāmenu rezultātu paziņošanas, augstskola uzņemšanas noteikumos paredz kritērijus un kārtību reflektantu uzņemšanai šajās studiju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piemēram, pavasarī pirms centralizētajiem eksāmeniem augstskolas var organizēt uzņemšanu studiju programmās, kurās uzņemšanas prasība ir iepriekš iegūta vidējā izglītība, konkursā par uzņemšanu šajās studiju programmās neņemot vērā centralizēto eksāmenu rezultātus, bet paredzot iestājpārbaudījumus vai citas prasības, tās saskaņojot ar Augstākās izglītības padomi. Taču, ja uzņemšana tiek organizēta pēc centralizēto eksāmenu rezultātu paziņošanas, tad konkursā ņem vērā centralizēto eksāmenu rezultātus, kur atlases kritērijs ir nokārtoto matemātikas, latviešu valodas un svešvalodas centralizēto eksāmenu rezultāti vienā no mācību satura apguves līmeņiem (vispārīgais, optimālais vai augstākais) pēc personas izvēles un visu pārējo pēc personas izvēles nokārtoto centralizēto eksāmenu (ja tādi ir izvēlēti) rezultāti par vispārējās vidējās izglītības ieguvi. Norādām, ka neņemot vērā visu centralizēto eksāmenu rezultātus, tiek mazinātas prasības mācību satura apguvei, jo potenciālie reflektanti nebūs motivēti pēc iespējas sekmīgāk apgūt mācību saturu tajos priekšmetos, kuru centralizēto eksāmenu rezultāti netiks ņemti vērā. Tāpat neņemot vērā visu centralizēto eksāmenu rezultātus, tiek radīts risks nevienlīdzīgam konkursam un arī netiktu nodrošināta vienlīdzīga konkurence starp augstskolām.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pārskatot Saeimas sēžu stenogrammas (saistībā ar likumprojekta “Grozījumi Augstskolu likumā” Nr. 794/Lp14 virzību) un attiecīgos Saeimas Izglītības, kultūras un zinātnes komisijas sēžu protokolus (21.01.2025., 11.02.2025., 11.03.2025.) secinām, ka diskusijās dažādi nozares pārstāvji uzsvēra, ka centralizēto eksāmenu lomu nevajadzētu mazināt uzņemšanas procesā un attiecīgo Augstskolu likuma grozījumu mērķis ir ļaut augstskolām uzsākt uzņemšanas procesu ātrāk, lai uzlabotu konkurētspēju ar citām Eiropas valstu augstākās izglītības iestādēm. No diskusijām Izglītības, kultūras un zinātnes komisijas secināms, ka nav gūts nozares atbalsts mazināt centralizēto eksāmenu lomu uzņemšanā.  Uz otro lasījumu iesniedzot komisijā priekšlikumus (12.02.2025.), iniciatīvas autors piedāvāja sekojošu redakciju Augstskolu likuma 46. panta trešajai daļai: "Konkursā par uzņemšanu šajās studiju programmās tiek ņemti vērā centralizēto eksāmenu rezultāti vai augstskolas noteikti kritēriji, ja uzņemšana tiek organizēta pirms centralizēto eksāmenu norises vai rezultātu paziņošanas.". Tādējādi ir secināms, ka pašlaik pieņemtā Augstskolu likuma 46. panta trešās daļas norma "Konkursā par uzņemšanu šajās studiju programmās var tikt ņemti vērā centralizēto eksāmenu rezultāti. Ja saskaņā ar šajā pantā noteikto uzņemšana tiek organizēta pirms centralizēto eksāmenu rezultātu paziņošanas, augstskola uzņemšanas noteikumos paredz kritērijus un kārtību reflektantu uzņemšanai šajās studiju programmās." ir skatāma kopīgā kontekstā.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Konkursā par uzņemšanu pilna un nepilna laika augstākās izglītības programmās, kurās uzņemšanas prasība ir iepriekš iegūta vidējā izglītība, var tikt ņemti vērā centralizēto eksāmenu rezultāti, izņemot likumā noteiktos gadījumus.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nav tāda normatīvā akta, kurš noteiktu, ka personas ar īpašām vajadzībām ir atbrīvotas no centralizēto eksāmenu (turpmāk – CE) kārtošanas, šīs personas kārto centralizētos eksāmenus vai arī atsevišķos gadījumos tiek atbrīvotas no to kārtošanas tādā pašā kārtībā kā visas pārējās personas. Līdz ar to nav tiesiskās skaidrības, kāds ir pamats noteikt šīm personām izņēmumu attiecībā uz CE piemērošanu uzņemšanā - vai augstskola konkursā, kurā ņem vērā centralizēto eksāmenu rezultātus, vispār drīkst uzņemt personas ar īpašām vajadzībām, kuras ir kārtojušas CE, neizmantojot CE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norādām, ka personas, kuras vidējo izglītību ieguvušas pirms 2004. gada un personas, kuras vidējo izglītību ieguvušas ārvalstīs var nekārtot CE, tomēr tām ir atļauts kārtot CE pēc vidējās izglītības iegūšanas. Kāpēc šie rezultāti nevar tikt ņemti vērā uzņemšanas konkursā?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vienādas attieksmes principa īstenošanu uzņemšanā pilna un nepilna laika augstākās izglītības programmās, Projekta 9.punkta redakcija ir papildināma ar augstākminēto gadījumu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Konkursā par uzņemšanu pilna un nepilna laika augstākās izglītības programmās, kurās uzņemšanas prasība ir iepriekš iegūta vidējā izglītība, var tikt ņemti vērā centralizēto eksāmenu rezultāti, izņemot personas, kuras ieguvušas vidējo izglītību līdz 2004. gadam vai personas, kuras ieguvušas vidējo izglītību ārvalstīs un nav kārtojušas centralizētos eksāmenus, kā arī  personas ar īpašām vajadzībām, ja vien šīs personas normatīvajos aktos noteiktajā kārtībā bijušas atbrīvotas no centralizēto eksāmenu kārtošanas.”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46. panta trešajā daļā noteikts, ka noteikums par centralizēto eksāmenu rezultātiem neattiecas uz personām, kuras ieguvušas vidējo izglītību līdz 2004. gadam, kā arī uz personām, kuras ieguvušas vidējo izglītību ārvalstīs, vai uz personām ar īpašām vajadzībām. Augstskola, saskaņojot ar Augstākās izglītības padomi, var noteikt kārtību, kādā šajās studiju programmās tiek uzņemtas personas, kuras nav kārtojušas centralizētos eksāmenus.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attiecībā uz personām, kuras izglītību ieguvušas līdz 2004.gadam, personām, kuras ieguvušas vidējo izglītību ārvalstīs, vai uz personām ar īpašām vajadzībām augstskola saskaņojot ar Augstākās izglītības padomi, var noteikt kārtību, kādā šajās studiju programmās tiek uzņemtas. Turklāt, Augstskolu likuma 46.panta ceturtajā daļā noteikts, ka augstskola, saskaņojot ar Augstākās izglītības padomi, var noteikt papildu prasības attiecībā uz speciālu iepriekšējo izglītību, īpašu piemērotību un sagatavotību vai citu nosacījumu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Konkursā par uzņemšanu pilna un nepilna laika augstākās izglītības programmās, kurās uzņemšanas prasība ir iepriekš iegūta vidējā izglītība, var tikt ņemti vērā centralizēto eksāmenu rezultāti, izņemot likumā noteiktos gadījumus.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Konkursā, kurā ņem vērā centralizēto eksāmenu rezultātus, atlases kritērijs ir nokārtoto matemātikas, latviešu valodas un svešvalodas centralizēto eksāmenu rezultāti vienā no mācību satura apguves līmeņiem (vispārīgais, optimālais vai augstākais) pēc personas izvēles un visu pārējo pēc personas izvēles nokārtoto centralizēto eksāmenu (ja tādi ir izvēlēti) rezultāti par vispārējās vidējās izglītības ieguvi. Lai noteiktu atbilstošākos pretendentus izvēlētajā studiju programmā, augstskola un koledža var noteikt, ka konkursa atlases papildu kritērijs ir nokārtota centralizētā eksāmena rezultāts par konkrētu mācību saturu, kas nodrošina tematisko atbilstību studiju tematiskajai jomai, un augstāko mācību satura apguves līmeni. Dažādu mācību satura apguves līmeņu centralizēto eksāmenu rezultātu salīdzināšanai nosaka koeficientu. Vispārējās vidējās izglītības ieguves centralizēto eksāmenu rezultātu savstarpējas salīdzināmības nodrošināšanai piemēro šādus koeficientus: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 - 14.07.2025.)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atsaukšanās uz esošo kārtību ir pretrunā ar AL grozījumu būtību – mainīt esošo uzņemšanas kārtību. Ja AL dod augstskolām brīvākas tiesības noteikt uzņemšanas kritērijus, tad MK noteikumi liek palikt pie esošās kārtības, ja augstskola izmanto centralizētos eksāmenus (CE). Rezultātā veidojas situācija, ka augstskola var neizmantot nevienu CE, piemēram uzņemt pamatojoties uz atestāta atzīmēm, un tas būs likumīgi. Bet ja augstskola vēlas izmantot kaut vienu CE, tā nedrīkst, jāizmanto visi. Līdz ar to veidojas pretruna attiecībā pret likumā noteikto formulējumu “Konkursā par uzņemšanu šajās studiju programmās var tikt ņemti vērā centralizēto eksāmenu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paturam spēkā iebildumu un rosinām izteikt MK noteikumu 10 punktu LU 25.06.2025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Konkursā, kurā ņem vērā centralizēto eksāmenu rezultātus, atlases kritērijs ir augstskolas noteiktie centralizētie eksāmeni vienā no mācību satura apguves līmeņiem (vispārīgais, optimālais vai augstākais) pēc personas izvēles. Dažādu mācību satura apguves līmeņu centralizēto eksāmenu rezultātu salīdzināšanai nosaka koeficientu. Vispārējās vidējās izglītības ieguves centralizēto eksāmenu rezultātu savstarpējas salīdzināmības nodrošināšanai piemēro šādus koeficientus: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optimālā mācību satura apguves līmeņa centralizētajiem eksāmeniem piemēro koeficientu 0,75, pielīdzinot augstākā mācību satura apguves līmeņa centralizētajiem eksāmeniem;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vispārīgā mācību satura apguves līmeņa centralizētajiem eksāmeniem piemēro koeficientu 0,50, pielīdzinot augstākā mācību satura apguves līmeņa centralizētajiem eksāmeniem.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46. panta trešajā daļā noteikts, ka programmās, pilna un nepilna laika pirmā un otrā cikla augstākās izglītības programmās, kurās prasība ir iepriekš iegūta vidējā izglītība (tostarp nokārtoti centralizēti eksāmeni), studējošie tiek uzņemti atklātā un vienlīdzīgā konkursā. Konkursā par uzņemšanu šajās programmās var tikt ņemti vērā centralizēto eksāmenu rezultāti. Ja uzņemšana tiek organizēta pirms centralizēto eksāmenu rezultātu paziņošanas, augstskola uzņemšanas noteikumos paredz kritērijus un kārtību reflektantu uzņemšanai šajās studiju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piemēram, pavasarī pirms centralizētajiem eksāmeniem augstskolas var organizēt uzņemšanu studiju programmās, kurās uzņemšanas prasība ir iepriekš iegūta vidējā izglītība, konkursā par uzņemšanu šajās studiju programmās neņemot vērā centralizēto eksāmenu rezultātus, bet paredzot iestājpārbaudījumus vai citas prasības, tās saskaņojot ar Augstākās izglītības padomi. Taču, ja uzņemšana tiek organizēta pēc centralizēto eksāmenu rezultātu paziņošanas, tad konkursā ņem vērā centralizēto eksāmenu rezultātus, kur atlases kritērijs ir nokārtoto matemātikas, latviešu valodas un svešvalodas centralizēto eksāmenu rezultāti vienā no mācību satura apguves līmeņiem (vispārīgais, optimālais vai augstākais) pēc personas izvēles un visu pārējo pēc personas izvēles nokārtoto centralizēto eksāmenu (ja tādi ir izvēlēti) rezultāti par vispārējās vidējās izglītības ieguvi. Norādām, ka neņemot vērā visu centralizēto eksāmenu rezultātus, tiek mazinātas prasības mācību satura apguvei, jo potenciālie reflektanti nebūs motivēti pēc iespējas sekmīgāk apgūt mācību saturu tajos priekšmetos, kuru centralizēto eksāmenu rezultāti netiks ņemti vērā. Tāpat neņemot vērā visu centralizēto eksāmenu rezultātus, tiek radīts risks nevienlīdzīgam konkursam un arī netiktu nodrošināta vienlīdzīga konkurence starp augstskolām.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pārskatot Saeimas sēžu stenogrammas (saistībā ar likumprojekta “Grozījumi Augstskolu likumā” Nr. 794/Lp14 virzību) un attiecīgos Saeimas Izglītības, kultūras un zinātnes komisijas sēžu protokolus (21.01.2025., 11.02.2025., 11.03.2025.) secinām, ka diskusijās dažādi nozares pārstāvji uzsvēra, ka centralizēto eksāmenu lomu nevajadzētu mazināt uzņemšanas procesā un attiecīgo Augstskolu likuma grozījumu mērķis ir ļaut augstskolām uzsākt uzņemšanas procesu ātrāk, lai uzlabotu konkurētspēju ar citām Eiropas valstu augstākās izglītības iestādēm. No diskusijām Izglītības, kultūras un zinātnes komisijas secināms, ka nav gūts nozares atbalsts mazināt centralizēto eksāmenu lomu uzņemšanā.  Uz otro lasījumu iesniedzot komisijā priekšlikumus (12.02.2025.), iniciatīvas autors piedāvāja sekojošu redakciju Augstskolu likuma 46. panta trešajai daļai: "Konkursā par uzņemšanu šajās studiju programmās tiek ņemti vērā centralizēto eksāmenu rezultāti vai augstskolas noteikti kritēriji, ja uzņemšana tiek organizēta pirms centralizēto eksāmenu norises vai rezultātu paziņošanas.". Tādējādi ir secināms, ka pašlaik pieņemtā Augstskolu likuma 46. panta trešās daļas norma "Konkursā par uzņemšanu šajās studiju programmās var tikt ņemti vērā centralizēto eksāmenu rezultāti. Ja saskaņā ar šajā pantā noteikto uzņemšana tiek organizēta pirms centralizēto eksāmenu rezultātu paziņošanas, augstskola uzņemšanas noteikumos paredz kritērijus un kārtību reflektantu uzņemšanai šajās studiju programmās." ir skatāma kopīgā kontekstā.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Konkursā, kurā ņem vērā centralizēto eksāmenu rezultātus, atlases kritērijs ir nokārtoto matemātikas, latviešu valodas un svešvalodas centralizēto eksāmenu rezultāti vienā no mācību satura apguves līmeņiem (vispārīgais, optimālais vai augstākais) pēc personas izvēles un visu pārējo pēc personas izvēles nokārtoto centralizēto eksāmenu (ja tādi ir izvēlēti) rezultāti par vispārējās vidējās izglītības ieguvi. Lai noteiktu atbilstošākos pretendentus izvēlētajā studiju programmā, augstskola un koledža var noteikt, ka konkursa atlases papildu kritērijs ir nokārtota centralizētā eksāmena rezultāts par konkrētu mācību saturu, kas nodrošina tematisko atbilstību studiju tematiskajai jomai, un augstāko mācību satura apguves līmeni. Dažādu mācību satura apguves līmeņu centralizēto eksāmenu rezultātu salīdzināšanai nosaka koeficientu. Vispārējās vidējās izglītības ieguves centralizēto eksāmenu rezultātu savstarpējas salīdzināmības nodrošināšanai piemēro šādus koeficientus: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Konkursā, kurā ņem vērā centralizēto eksāmenu rezultātus, atlases kritērijs ir nokārtoto matemātikas, latviešu valodas un svešvalodas centralizēto eksāmenu rezultāti vienā no mācību satura apguves līmeņiem (vispārīgais, optimālais vai augstākais) pēc personas izvēles un visu pārējo pēc personas izvēles nokārtoto centralizēto eksāmenu (ja tādi ir izvēlēti) rezultāti par vispārējās vidējās izglītības ieguvi. Lai noteiktu atbilstošākos pretendentus izvēlētajā studiju programmā, augstskola un koledža var noteikt, ka konkursa atlases papildu kritērijs ir nokārtota centralizētā eksāmena rezultāts par konkrētu mācību saturu, kas nodrošina tematisko atbilstību studiju tematiskajai jomai, un augstāko mācību satura apguves līmeni. Dažādu mācību satura apguves līmeņu centralizēto eksāmenu rezultātu salīdzināšanai nosaka koeficientu. Vispārējās vidējās izglītības ieguves centralizēto eksāmenu rezultātu savstarpējas salīdzināmības nodrošināšanai piemēro šādus koeficientus: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 kad augstskolas var izvēlēties organizēt uzņemšanu uz iestājpārbaudījumu pamata, nav pamata konkursā, kurā ņem vērā centralizēto eksāmenu rezultātus, izvirzīt kā obligātu nosacījumu, lai tiktu ņemti vērā visi centralizētie eksāmeni. Iestājpārbaudījums var tikt veidots kā zināšanu un prasmju pārbaude vienā mācību priekšmetā, līdz ar to nebūs samērīgi citās studiju programmās, vai arī tajā pašā studiju programmā, konkursā, kurā ņem vērā centralizēto eksāmenu rezultātus, kā atlases kritērijus prasīt visus nokārtotos centralizētos eksāmenus.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Konkursā, kurā ņem vērā centralizēto eksāmenu rezultātus, atlases kritērijs ir augstskolas noteiktie centralizētie eksāmeni vienā no mācību satura apguves līmeņiem (vispārīgais, optimālais vai augstākais) pēc personas izvēles. Dažādu mācību satura apguves līmeņu centralizēto eksāmenu rezultātu salīdzināšanai nosaka koeficientu. Vispārējās vidējās izglītības ieguves centralizēto eksāmenu rezultātu savstarpējas salīdzināmības nodrošināšanai piemēro šādus koeficientus: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optimālā mācību satura apguves līmeņa centralizētajiem eksāmeniem piemēro koeficientu 0,75, pielīdzinot augstākā mācību satura apguves līmeņa centralizētajiem eksāmeniem;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vispārīgā mācību satura apguves līmeņa centralizētajiem eksāmeniem piemēro koeficientu 0,50, pielīdzinot augstākā mācību satura apguves līmeņa centralizētajiem eksāmeniem.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noformēts atbilstoši Ministru kabineta 2021. gada 7. septembra noteikumi Nr. 606 “Ministru kabineta kārtības rullis” 60.1. apakšpunktam, kur noteikts, ka iebildumus izsaka, tos attiecīgi pamatojot, un, ja nepieciešams, piedāvā ieteicamo redakciju. Tas ir, izteiktajā iebildumā nav pamatots, kāpēc ir nesamērīgi ņemt vērā minēto centralizēto eksāmenu rezultātus. Tādējādi atbilstoši Ministru kabineta 2021. gada 7. septembra noteikumi Nr. 606 “Ministru kabineta kārtības rullis” 64. punktam iebildumam ir ieteikuma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kompetencē ir izvērtēt, kādu uzņemšanas kārtību tā vēlas īstenot konkrētajām studiju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šāds atlases kritērijs – nokārtotu matemātikas, latviešu valodas un svešvalodas centralizēto eksāmenu rezultāti vienā no mācību satura apguves līmeņiem ir spēkā šobrīd spēkā esošajos Ministru kabineta 2006.gada 10.oktobra noteikumos Nr.846 “Noteikumi par prasībām, kritērijiem un kārtību uzņemšanai studiju programmās un valsts atbalstu pilsoņiem, kas brīvprātīgi pieteikušies valsts aizsardzības dienestā un pabeiguši 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Konkursā, kurā ņem vērā centralizēto eksāmenu rezultātus, atlases kritērijs ir nokārtoto matemātikas, latviešu valodas un svešvalodas centralizēto eksāmenu rezultāti vienā no mācību satura apguves līmeņiem (vispārīgais, optimālais vai augstākais) pēc personas izvēles un visu pārējo pēc personas izvēles nokārtoto centralizēto eksāmenu (ja tādi ir izvēlēti) rezultāti par vispārējās vidējās izglītības ieguvi. Lai noteiktu atbilstošākos pretendentus izvēlētajā studiju programmā, augstskola un koledža var noteikt, ka konkursa atlases papildu kritērijs ir nokārtota centralizētā eksāmena rezultāts par konkrētu mācību saturu, kas nodrošina tematisko atbilstību studiju tematiskajai jomai, un augstāko mācību satura apguves līmeni. Dažādu mācību satura apguves līmeņu centralizēto eksāmenu rezultātu salīdzināšanai nosaka koeficientu. Vispārējās vidējās izglītības ieguves centralizēto eksāmenu rezultātu savstarpējas salīdzināmības nodrošināšanai piemēro šādus koeficientus: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Rīgas Stradiņa universitātes priekšlikumu un papildināt anotāciju ar informāciju par to,vai, lai augstskolas varētu atteikties no centralizēto eksāmenu rezultātu izmantošanas uzņemšanas konkursā, augstskolām ir jāiesniedz Akadēmiskās informācijas centrā iesniegums par uzņemšanas prasību grozīšanu atbilstoši Ministru kabineta 2018. gada 12. decembra noteikumu Nr. 795 “Studiju programmu licencēšanas noteikumi” 6.2. un 12.7.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tiesību akta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RSU Sarkanā Krusta medicīnas koledžas priekšlikumu un papildināt anotāciju ar skaidrojumu par Noteikumu projekta 3.punktā ietvertā 6.</w:t>
            </w:r>
            <w:r w:rsidR="00000000" w:rsidRPr="00000000" w:rsidDel="00000000">
              <w:rPr>
                <w:vertAlign w:val="superscript"/>
                <w:rtl w:val="0"/>
              </w:rPr>
              <w:t xml:space="preserve">4</w:t>
            </w:r>
            <w:r w:rsidR="00000000" w:rsidRPr="00000000" w:rsidDel="00000000">
              <w:rPr>
                <w:rtl w:val="0"/>
              </w:rPr>
              <w:t xml:space="preserve">. punkta saturisko sasaisti ar Noteikumu projekta 1.punktā ietvertā  6. </w:t>
            </w:r>
            <w:r w:rsidR="00000000" w:rsidRPr="00000000" w:rsidDel="00000000">
              <w:rPr>
                <w:vertAlign w:val="superscript"/>
                <w:rtl w:val="0"/>
              </w:rPr>
              <w:t xml:space="preserve">1</w:t>
            </w:r>
            <w:r w:rsidR="00000000" w:rsidRPr="00000000" w:rsidDel="00000000">
              <w:rPr>
                <w:rtl w:val="0"/>
              </w:rPr>
              <w:t xml:space="preserve"> punkta 6.</w:t>
            </w:r>
            <w:r w:rsidR="00000000" w:rsidRPr="00000000" w:rsidDel="00000000">
              <w:rPr>
                <w:vertAlign w:val="superscript"/>
                <w:rtl w:val="0"/>
              </w:rPr>
              <w:t xml:space="preserve">1</w:t>
            </w:r>
            <w:r w:rsidR="00000000" w:rsidRPr="00000000" w:rsidDel="00000000">
              <w:rPr>
                <w:rtl w:val="0"/>
              </w:rPr>
              <w:t xml:space="preserve">1.3.apakšpunktā norādītajiem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iestādei, ir svarīgi nodrošināt ārējo normatīvo aktu precīzu un konsekventu piemērošanu arī veidojot iekšējos normatīvos aktus (tostarp, Uzņemšanas noteikumus), lai uzņemšanas procesā neradītu nepamatotas pretenzijas no reflektantu puses.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tiesību akta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4</w:t>
            </w:r>
            <w:r w:rsidR="00000000" w:rsidRPr="00000000" w:rsidDel="00000000">
              <w:rPr>
                <w:rtl w:val="0"/>
              </w:rPr>
              <w:t xml:space="preserve"> Reģistrējoties studijām augstākās izglītības programmās, kurās uzņemšanas prasība ir iepriekš iegūta vidējā izglītība (tostarp nokārtoti centralizētie eksāmeni) pirms ir nokārtoti centralizētie eksāmeni un iegūti vidējo izglītību apliecinoši dokumenti, persona iesniegumam pievieno informāciju par šo noteikumu 6.</w:t>
            </w:r>
            <w:r w:rsidR="00000000" w:rsidRPr="00000000" w:rsidDel="00000000">
              <w:rPr>
                <w:vertAlign w:val="superscript"/>
                <w:rtl w:val="0"/>
              </w:rPr>
              <w:t xml:space="preserve">1</w:t>
            </w:r>
            <w:r w:rsidR="00000000" w:rsidRPr="00000000" w:rsidDel="00000000">
              <w:rPr>
                <w:rtl w:val="0"/>
              </w:rPr>
              <w:t xml:space="preserve"> 1.3. apakšpunktā minētajiem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noteikts konkrēts termiņš, līdz kuram reflektants iesniedz centralizēto eksāmenu (CE) rezultātus un vidējās izglītības dokumentus, kā arī augstskolas pienākums savlaicīgi informēt par nepilnībām. Lai novērstu risku, ka studenti zaudē studiju vietu, nepieciešams precīzs grafiks un informēšanas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Reģistrējoties studijām […] persona iesniegumam pievieno informāciju par šo noteikumu 6.1 1.3 apakšpunktā minētajiem dokumentiem.</w:t>
            </w:r>
            <w:r w:rsidR="00000000" w:rsidRPr="00000000" w:rsidDel="00000000">
              <w:rPr>
                <w:i w:val="1"/>
                <w:rtl w:val="0"/>
              </w:rPr>
              <w:t xml:space="preserve"> Persona iesniedz minēto informāciju ne vēlāk kā piecu darba dienu laikā pēc centralizēto eksāmenu sertifikātu izsniegšanas; augstskola piecu darba dienu laikā rakstiski informē reflektantu par konstatētajām nepilnībām dokumentos.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2006.gada 10.oktobra noteikumu Nr.846 “Noteikumi par prasībām, kritērijiem un kārtību uzņemšanai studiju programmās un valsts atbalstu pilsoņiem, kas brīvprātīgi pieteikušies valsts aizsardzības dienestā un pabeiguši to” 13.10. apakšpunktam, augstskola vai koledža uzņemšanas noteikumos var ietvert citu informāciju, ja tas ir nepieciešams. Ņemot vērā, ka centralizēto eksāmenu rezultātu un vidējās izglītības dokumentu saņemšana var atšķirties, šie termiņi var arī viennozīmīgi nepārklāties ar konkursa norises termiņiem. Ja šāds precizējums ir nepieciešams, tas ir augstskolu kompetencē to ietvert uzņemšanas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4</w:t>
            </w:r>
            <w:r w:rsidR="00000000" w:rsidRPr="00000000" w:rsidDel="00000000">
              <w:rPr>
                <w:rtl w:val="0"/>
              </w:rPr>
              <w:t xml:space="preserve"> Reģistrējoties studijām augstākās izglītības programmās, kurās uzņemšanas prasība ir iepriekš iegūta vidējā izglītība (tostarp nokārtoti centralizētie eksāmeni) pirms ir nokārtoti centralizētie eksāmeni un iegūti vidējo izglītību apliecinoši dokumenti, persona iesniegumam pievieno informāciju par šo noteikumu 6.</w:t>
            </w:r>
            <w:r w:rsidR="00000000" w:rsidRPr="00000000" w:rsidDel="00000000">
              <w:rPr>
                <w:vertAlign w:val="superscript"/>
                <w:rtl w:val="0"/>
              </w:rPr>
              <w:t xml:space="preserve">1</w:t>
            </w:r>
            <w:r w:rsidR="00000000" w:rsidRPr="00000000" w:rsidDel="00000000">
              <w:rPr>
                <w:rtl w:val="0"/>
              </w:rPr>
              <w:t xml:space="preserve"> 1.3. apakšpunktā minētajiem dokumentiem.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Konkursā par uzņemšanu pilna un nepilna laika augstākās izglītības programmās, kurās uzņemšanas prasība ir iepriekš iegūta vidējā izglītība, var tikt ņemti vērā centralizēto eksāmenu rezultāti, izņemot likumā noteiktos gadījumus.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Atlases kritēriju caurskatāmība nav nodrošināta – nav jāpublicē aprēķina formula.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Konkursā […] var tikt ņemti vērā centralizēto eksāmenu rezultāti […]. </w:t>
            </w:r>
            <w:r w:rsidR="00000000" w:rsidRPr="00000000" w:rsidDel="00000000">
              <w:rPr>
                <w:i w:val="1"/>
                <w:rtl w:val="0"/>
              </w:rPr>
              <w:t xml:space="preserve">Atlases kritēriji, to relatīvais svars un aprēķina kārtība tiek publicēti vienlaikus ar uzņemšanas noteikumiem un netiek mainīti konkursa gaitā.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2006.gada 10.oktobra noteikumos Nr.846 “Noteikumi par prasībām, kritērijiem un kārtību uzņemšanai studiju programmās un valsts atbalstu pilsoņiem, kas brīvprātīgi pieteikušies valsts aizsardzības dienestā un pabeiguši to” 13.4. 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konkursa vērtēšanas kritērijus, tajā skaitā to svaru, konkursa rezultātu aprēķināšanas kārtību, un konkursa noslēguma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Konkursā par uzņemšanu pilna un nepilna laika augstākās izglītības programmās, kurās uzņemšanas prasība ir iepriekš iegūta vidējā izglītība, var tikt ņemti vērā centralizēto eksāmenu rezultāti, izņemot likumā noteiktos gadījumus.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konkursa vērtēšanas kritērijus un konkursa noslēguma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reflektantiem prognozējamību un vienlīdzīgu piekļuvi konkursam, ir būtiski noteikt konkursa norises kalendāra obligātu iekļaušanu uzņemšanas noteikumos. Šīs kalendārs  palīdzētu savlaicīgi sagatavoties dokumentu iesniegšanai, eksāmeniem un pārsūdzības procesiem, kā arī mazinātu neskaidrības par termiņiem.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konkursa vērtēšanas kritērijus, </w:t>
            </w:r>
            <w:r w:rsidR="00000000" w:rsidRPr="00000000" w:rsidDel="00000000">
              <w:rPr>
                <w:i w:val="1"/>
                <w:rtl w:val="0"/>
              </w:rPr>
              <w:t xml:space="preserve">konkursa norises kalendāru</w:t>
            </w:r>
            <w:r w:rsidR="00000000" w:rsidRPr="00000000" w:rsidDel="00000000">
              <w:rPr>
                <w:rtl w:val="0"/>
              </w:rPr>
              <w:t xml:space="preserve"> un konkursa noslēguma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2006.gada 10.oktobra noteikumu Nr.846 “Noteikumi par prasībām, kritērijiem un kārtību uzņemšanai studiju programmās un valsts atbalstu pilsoņiem, kas brīvprātīgi pieteikušies valsts aizsardzības dienestā un pabeiguši to” 8. punkts nosaka, ka augstskola vai koledža uzņemšanai studiju programmā rīko atklātu un vienlīdzīgu konkursu saskaņā ar uzņemšanas noteikumiem. Ministru kabineta 2006.gada 10.oktobra noteikumu Nr.846 “Noteikumi par prasībām, kritērijiem un kārtību uzņemšanai studiju programmās un valsts atbalstu pilsoņiem, kas brīvprātīgi pieteikušies valsts aizsardzības dienestā un pabeiguši to” 13.4. apakšpunktā noteiktā prasība attiecināma uz uzņemšanu konkrētajā studiju programmā. Savukārt saskaņā ar minēto noteikumu 14. punktu konkursa rezultātus izziņo ne vēlāk kā triju dienu laikā no konkursa noslēguma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konkursa vērtēšanas kritērijus, tajā skaitā to svaru, konkursa rezultātu aprēķināšanas kārtību, un konkursa noslēguma termiņu;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 kārtību, kādā persona var apstrīdēt un pārsūdzēt ar uzņemšanu studiju programmā saistītus lēmumus;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digitālo risinājumu plašo pielietojumu augstākajā izglītībā un reflektantu daudzveidīgos dzīves apstākļus (t.sk. dzīvi ārvalstīs, mobilitātē u. c.), ir būtiski nodrošināt iespēju iesniegt pārsūdzību arī elektroniski. Tas stiprina studējošo pieeju tiesību aizsardzības mehānismiem, kā arī samazina administratīvo slogu. Lai nodrošinātu procesu drošību, iesniegumiem jābūt ar drošu autentifikāciju.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 kārtību, kādā persona var apstrīdēt un pārsūdzēt ar uzņemšanu saistīto lēmumu, </w:t>
            </w:r>
            <w:r w:rsidR="00000000" w:rsidRPr="00000000" w:rsidDel="00000000">
              <w:rPr>
                <w:i w:val="1"/>
                <w:rtl w:val="0"/>
              </w:rPr>
              <w:t xml:space="preserve">ieskaitot iespēju to veikt elektroniskā formātā, izmantojot drošu lietotāja autentifikāciju.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Iesniegumu likuma 3. panta trešajā daļā noteikts, ka iesniegumu var iesniegt arī elektroniskā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 kārtību, kādā persona var apstrīdēt un pārsūdzēt ar uzņemšanu studiju programmā saistītus lēmumus;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nav noteikts, ka augstskolai jāpublisko valodas pārbaudes maksa un pārsūdzēšanas kārtība, kā arī nav paredzēta iespēja izmantot starptautiski atzītu angļu valodas testu kā alternatīvu. Tas samazina reflektanta informētību un rada lieku slogu tiem, kuri jau ir kārtojuši starptautisku eksāmenu.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I nodaļu papildināt ar šādiem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 Augstākās izglītības iestāde savā tīmekļvietnē publisko informāciju par valodas pārbaudījuma norises kārtību, maksu (ja tāda paredzēta) un pārsūdzēšanas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 Reflektants var iesniegt starptautiska angļu valodas pārbaudījuma sertifikātu, kurš izdots ne agrāk kā divus gadus pirms uzņemšanas gada 1. janvāra. Šāds sertifikāts tiek atzīts kā alternatīva pārbaudījumam, ja tas atbilst vismaz B2 līmenim.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2006.gada 10.oktobra noteikumu Nr.846 “Noteikumi par prasībām, kritērijiem un kārtību uzņemšanai studiju programmās un valsts atbalstu pilsoņiem, kas brīvprātīgi pieteikušies valsts aizsardzības dienestā un pabeiguši to” tiesību normas neparedz augstskolām, uzņemot studiju programmā, veikt angļu valodas pārbaudi, kā arī nenosaka, ka angļu valodas pārbaude ir maksas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noteikumu 7.1 punktā noteikts, ka ārzemnieks iesniegumam pievieno starptautiskās testēšanas institūcijas pēdējo piecu gadu laikā izsniegtu dokumentu, kas apliecina, ka ārzemnieka attiecīgās studiju programmas īstenošanas valodas prasme ir vismaz B2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kārtību, kādā svešvalodas centralizēto eksāmenu vispārējās vidējās izglītības programmā aizstāj ar starptautiskas testēšanas institūcijas pārbaudījumu svešvalodā nosaka Ministru kabineta 2022. gada 20. decembra noteikumi Nr. 795 " Noteikumi par svešvalodas centralizētā eksāmena vispārējās vidējās izglītības programmā aizstāšanu ar starptautiskas testēšanas institūcijas pārbaudījumu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(24.11.2023.)</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25-TA-799</w:t>
    </w:r>
    <w:r>
      <w:br/>
    </w:r>
    <w:r w:rsidR="00000000" w:rsidRPr="00000000" w:rsidDel="00000000">
      <w:rPr>
        <w:rtl w:val="0"/>
      </w:rPr>
      <w:t xml:space="preserve">27.08.2025. 08.48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25-TA-799</w:t>
    </w:r>
    <w:r>
      <w:br/>
    </w:r>
    <w:r w:rsidR="00000000" w:rsidRPr="00000000" w:rsidDel="00000000">
      <w:rPr>
        <w:rtl w:val="0"/>
      </w:rPr>
      <w:t xml:space="preserve">27.08.2025. 08.48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Izziņa_25-TA-799.docx</dc:title>
</cp:coreProperties>
</file>

<file path=docProps/custom.xml><?xml version="1.0" encoding="utf-8"?>
<Properties xmlns="http://schemas.openxmlformats.org/officeDocument/2006/custom-properties" xmlns:vt="http://schemas.openxmlformats.org/officeDocument/2006/docPropsVTypes"/>
</file>