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vienotā dokumentu paketē ar Izglītības un zinātnes ministrijas sagatavoto informatīvo ziņojumu “Par valsts sporta budžeta līdzekļu administrēšanas kārtību no 2023. gada 1. janvāra” (TA-1982), par kuru Finanšu ministrija savā atzinumā izteica iebildumus, tas ir virzāms izskatīšanai Ministru kabinetā pēc minētā  informatīvā ziņojuma saskaņošanas ar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tiek virzīts vienotā paketē ar IZM sagatavoto informatīvo ziņojumu “Par valsts sporta budžeta līdzekļu administrēšanas kārtību no 2023. gada 1. janvāra” (22-TA-1982).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1.3. apakšpunkts stājas spēkā 2022. gada 1.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 punkta atbilstību Administratīvā procesa likuma 64. panta pirmajai  un otrajai daļai kontekstā ar projekta 2.punktu (ja komisija atbilstoši jaunajam regulējumam tiesiski sāk darboties 2023. gada 1. janvārī un ņemot vērā laiku, lai nodrošinātu projekta 1.11. apakšpunktā paredzēto). Attiecīgi lūdzam precizēt noteikumu projektu un aizpildīt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un anotācija precizēti (spēkā stāšanās termiņš - 2022. gada 15. novembris).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sadaļu "Problēmas apraksts", jo tā nav aizpildīta, attiecīgi pārstrukturējot ietverto informāciju sadaļā "Pašreizējā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1.5.apakšpunktu,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Ja tiek norādīts, ka sabiedrības līdzdalība nav jānodrošina, </w:t>
            </w:r>
            <w:r w:rsidR="00000000" w:rsidRPr="00000000" w:rsidDel="00000000">
              <w:rPr>
                <w:u w:val="single"/>
                <w:rtl w:val="0"/>
              </w:rPr>
              <w:t xml:space="preserve">šī izvēle ir jāpaskaidro iznirstošā laukā "Skaidrojums"</w:t>
            </w:r>
            <w:r w:rsidR="00000000" w:rsidRPr="00000000" w:rsidDel="00000000">
              <w:rPr>
                <w:rtl w:val="0"/>
              </w:rPr>
              <w:t xml:space="preserve">. Lūdzam attiecīgi precizēt anotāciju, jo no esošās informācijas nav saprotams, kāpēc sabiedrības līdzdalība nav jānodrošina. Vēršam uzmanību, ka arī ne uzskaitītajos (saistītajos) projektos, ne to anotācijās nav sniegta informācija, kāpēc sabiedrības līdzdalība nav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sabiedrības līdzdalības pietiekamību projekta izstrādē.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(piemēram, </w:t>
            </w:r>
            <w:r w:rsidR="00000000" w:rsidRPr="00000000" w:rsidDel="00000000">
              <w:rPr>
                <w:u w:val="single"/>
                <w:rtl w:val="0"/>
              </w:rPr>
              <w:t xml:space="preserve">sporta federācijas, kuras skar noteikumu projektā paredzētās izmaiņas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arī informācija, vai projekta izstrādē ir iesaistīta sabiedrības mērķgrupa, kas ir minēta anotācijas 7.1. apakšpunktā (biedrība "Latvijas Sporta federāciju padome") un vai tā atbalsta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anotācijas sadaļa papildināta ar informāciju par sabiedrības līdzdalību dokumentu projektu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Izglītības un zinātnes ministrijas vērtējumā regbija valsts izlases turpmāk vairs nebūtu atzīstamas par prioritāri finansējamām valsts izlasēm. Minētais pamatojams gan ar faktu, ka Olimpiskajās spēlēs no regbija ir tiesības piedalīties tikai regbija-7 izlasēm (nevis regbija-15 izlasēm), kā arī faktu, ka regbija valsts izlašu sportiskais līmenis neatbilst tam, lai tās objektīvi varētu atzīt par prioritāri finansējamām valsts izlasēm.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pamatojumu noteikumu projektā paredzētajam regulējumam, kas attiecas uz regbija valsts izlasēm. Vēršam uzmanību, ka Sporta likuma 13. panta piektā daļa paredz, ka valsts finansiāli nodrošina valsts izlases komandu sporta spēlēs sagatavošanos un piedalīšanos </w:t>
            </w:r>
            <w:r w:rsidR="00000000" w:rsidRPr="00000000" w:rsidDel="00000000">
              <w:rPr>
                <w:u w:val="single"/>
                <w:rtl w:val="0"/>
              </w:rPr>
              <w:t xml:space="preserve">Eiropas un pasaules čempionātu un Olimpisko spēļu atlases turnīros un finālsacensībās</w:t>
            </w:r>
            <w:r w:rsidR="00000000" w:rsidRPr="00000000" w:rsidDel="00000000">
              <w:rPr>
                <w:rtl w:val="0"/>
              </w:rPr>
              <w:t xml:space="preserve"> Ministru kabineta noteiktajā kārtībā. Tātad minētais regulējums nav attiecināms tikai uz piedalīšanos Olimpiskajās spēlēs. Papildus minētais neatbilst Ministru kabineta 2009. gada 28. jūlija noteikumu Nr. 819 "Kārtība, kādā valsts finansiāli nodrošina valsts izlases komandu sporta spēlēs sagatavošanos un piedalīšanos Eiropas un pasaules čempionātu un olimpisko spēļu atlases turnīros un finālsacensībās" 2. un 3. punktā (kas aptver arī jauniešu un junioru izlases) paredzētajam mērķim. Līdz ar to ir sniedzams detalizētāks ietekmes izvērtējums, proti, kā minētais skars visas regbija izlases.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izmaiņas plānoto prioritāri finansējamo valsts izlašu uzskaitījumā (svītrots noteikumu grozījumu projekta 1.1. un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par sporta nozares finansēšanas pārvaldības un administratīvās pārvaldības modeļa reformu. Tāpat ir norādīts, ka izvērsta informācija ir sniegta informatīvajā ziņojumā, papildus informācija un pamatojums šajā jautājumā anotācijā netiek sniegts. Vēršam uzmanību, ka informatīvajā ziņojumā "Par valsts sporta budžeta līdzekļu administrēšanas kārtību no 2023. gada 1. janvāra" nav sniegts detalizēts pamatojums un skaidrojums par attiecīga uzdevuma deleģēšanu biedrībai "Latvijas Sporta federāciju padome", proti, atbilstība Valsts pārvaldes iekārtas likuma 41. panta otrās daļas 4. punktam un </w:t>
            </w:r>
            <w:r w:rsidR="00000000" w:rsidRPr="00000000" w:rsidDel="00000000">
              <w:rPr>
                <w:rtl w:val="0"/>
              </w:rPr>
              <w:t xml:space="preserve">40. panta otrajai daļai. Vēršam uzmanību, ka atbilstoši Valsts pārvaldes iekārtas likuma 43. panta pirmajai daļai, deleģējot pārvaldes uzdevumu, </w:t>
            </w:r>
            <w:r w:rsidR="00000000" w:rsidRPr="00000000" w:rsidDel="00000000">
              <w:rPr>
                <w:u w:val="single"/>
                <w:rtl w:val="0"/>
              </w:rPr>
              <w:t xml:space="preserve">ārējā normatīvajā aktā nosaka iestādi, kuras padotībā atrodas pilnvarotā persona attiecībā uz konkrētā uzdevuma izpildi</w:t>
            </w:r>
            <w:r w:rsidR="00000000" w:rsidRPr="00000000" w:rsidDel="00000000">
              <w:rPr>
                <w:rtl w:val="0"/>
              </w:rPr>
              <w:t xml:space="preserve">. Savukārt minētā likuma 45. panta pirmā daļa paredz, ka par tiešās pārvaldes iestādes kompetencē esošu pārvaldes uzdevumu deleģēšanu uz laiku līdz trim gadiem lemj Ministru kabineta loceklis, kura padotībā atrodas iestāde, kas slēdz līgumu. Par deleģēšanu uz ilgāku laiku lemj Ministru kabinets. Pārvaldes uzdevumu var deleģēt ar  līgumu, ja tas </w:t>
            </w:r>
            <w:r w:rsidR="00000000" w:rsidRPr="00000000" w:rsidDel="00000000">
              <w:rPr>
                <w:u w:val="single"/>
                <w:rtl w:val="0"/>
              </w:rPr>
              <w:t xml:space="preserve">paredzēts ārējā normatīvajā aktā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sniegts izvērtējums noteikumu projektā paredzētā regulējuma atbilstībai Sporta likuma un Administratīvā procesa likuma kontekstā (piemēram, pēc analoģijas ar Sporta likuma 10.</w:t>
            </w:r>
            <w:r w:rsidR="00000000" w:rsidRPr="00000000" w:rsidDel="00000000">
              <w:rPr>
                <w:vertAlign w:val="superscript"/>
                <w:rtl w:val="0"/>
              </w:rPr>
              <w:t xml:space="preserve">1</w:t>
            </w:r>
            <w:r w:rsidR="00000000" w:rsidRPr="00000000" w:rsidDel="00000000">
              <w:rPr>
                <w:rtl w:val="0"/>
              </w:rPr>
              <w:t xml:space="preserve"> panta otro, trešo un ceturto daļu), ņemot vērā, ka turpmāk biedrība "Latvijas Sporta federāciju padome" pieņems attiecīgus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veicams attiecīgs izvērtējums, precizējot projektu un papildinot anotāciju (piemēram, anotācijas 7. sadaļa nav aizpildīta).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Deleģējuma pamatojums precizēts informatīvajā ziņojumā "Par valsts sporta budžeta līdzekļu administrēšanas kārtību no 2023. gada 1. janvāra", noteikumu grozījumu projekts papildināts ar 20. punktu, ar kuru noteikta LSFP atrašanās IZM funkcionālā pakļautībā attiecībā uz LSFP deleģēto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precizēt anotācijas 7. sadaļu atbilstoši vadlīnijām tiesību akta projekta sākotnējās ietekmes novērtējuma ziņojuma sagatavošanai vienotajā tiesību aktu izstrādes un saskaņošanas portālā noteiktajām prasībām. Vēršam uzmanību, ka informatīvajā ziņojumā "Par valsts sporta budžeta līdzekļu administrēšanas kārtību no 2023. gada 1. janvāra" (22-TA-1982) nav ietverts detalizēts ietekmes izvērtējums minētajām institūcijām kontekstā ar šo projektu. Noteikumu projekts paredz, ka turpmāk iesniegumu par valsts finansējumu saņems biedrība "Latvijas Sporta federāciju padome", kas attiecīgi arī izskatīs iesniegumus, pieņems lēmumus, informēs par pieņemto lēmumu, pieprasīs papildus informāciju, slēgs līgumus utt. Līdz ar to attiecīgais regulējums ietekmē gan Izglītības ministrijas, gan minētās biedrības administratīvo slogu, gan arī minēto  institūciju funkcijas un uzdevumus (tai skaitā paredzēto par uzdevumu deleģēšanu biedrībai "Latvijas Sporta federāciju padome"). Vēršam uzmanību, ka administratīvo izmaksu novērtējumu valsts un pašvaldību institūcijai aprēķina, </w:t>
            </w:r>
            <w:r w:rsidR="00000000" w:rsidRPr="00000000" w:rsidDel="00000000">
              <w:rPr>
                <w:u w:val="single"/>
                <w:rtl w:val="0"/>
              </w:rPr>
              <w:t xml:space="preserve">sākot no 1 </w:t>
            </w:r>
            <w:r w:rsidR="00000000" w:rsidRPr="00000000" w:rsidDel="00000000">
              <w:rPr>
                <w:i w:val="1"/>
                <w:u w:val="single"/>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anotācijas sadaļa. Precīzu administratīvo izmaksu apmēru nav iespējams noteikt, ņemot vērā mainīgo izskatāmo iesniegumu daudzumu, kā arī apstākli, ka IZM turpinās iesaistīties iesniegumu izvērtēšanā piedaloties attiecīgajā komisijā, kā arī nodrošinās LSFP darbības kontroli attiecībā uz deleģēto uzdevumu izpildi atbilstoši noteikumu grozījumu projekta 20.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Kērlinga asociācija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ir pieļautas būtiskas kļūdas, skaidrojot izmaiņu nepieciešamību un tiek maldināta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kērlings tiek salīdzināts ar 3x3 basketbolu, jaucot kopā sporta veidu ar sporta disciplīnu. Kērlings ir sporta veids, kuram ir dažādas disciplīnas (gan olimpiskās, gan neolimpiskās) ar atšķirīgu spēlētāju skaitu katrā no tām un iespējām veikt spēlētāju maiņas. 3x3 basketbols ir viena no baskebola disciplīnām, tāpēc nav korekts salīdzinājums starp sporta veidu un atsevišķu disciplīnu,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 uz Ministru kabineta 2010. gada 21. septembra noteikumu Nr. 899 "Likuma "Par iedzīvotāju ienākuma nodokli" normu piemērošanas kārtība" 12. pielikumu, uzskaitot sporta veidus, kuru pārstāvjiem kā LOV sportistiem ir piemērojamas ēdināšanas izdevumu normu kompensācijas, ir minēts arī kērlings (12. pielikuma tabulas 12. punktā) nevar būt par pamatu, lai automātiski varētu lemt, ka kērlings ir finansējums kā individuālais sporta veids no LOV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Kērlinga asociācija (LKA) nekad nav piedalījusies šo noteikumu izstrādē un nav bijusi pārstāvēta LOV, tādēļ nav skaidrs, kāpēc kērlings ir bijis iekļauts šajā tabulā. Tāpat vēlamies uzsvērt, ka šī tabula ir novecojusi un tajā nav uzskaitīti sporta veidi, kuru sportisti jau pašlaik ir iekļauti LOV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pašreizējās situācijas aprakstā ir teikts "Atšķirībā no citiem komandu sporta spēļu sporta veidiem, gan kērlingā, gan 3x3 basketbolā vienā komandā spēlē drīkst pieteikt tikai četrus sportistus (kērlingā uz laukuma var atrasties četri [spēlētāju nomaiņa pieļaujama tikai ļoti retos gadījumos, kas saistīti ar traumu] 3x3 basketbolā tikai trīs sportisti, bet ceturtais spēlētājs spēles laikā brīvi drīkst doties uz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minētā informācija ir maldinoša, jo klasiskajā kērlingā un ratiņkērlingā drīkst pieteikt piecus spēlētājus un spēlētāju maiņu var veikt jebkurā brīdī, ne tikai traumu gadījumā. Turklāt starptautiskajās kērlinga sacensībās parasti pusotras nedēļas laikā tiek aizvadītas 9 līdz 12 spēles un komandas sastāvā bieži tiek veiktas spēlētāju 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 Tāpat arī atsevišķi turpināmas diskusijas par kērlinga valsts izlašu finansēšanu pēc tādas pat sistēmas kā tiek finansētas 3x3 basketbola valsts izlases.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problēmas apraksta, taču ir risinājums. Nepieciešams definēt problēmu, lai saprastu risinājumu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2011.gada komandu sporta spēļu federācijas saņem finansējumu no LKSSA. Kopš 2013.gada Latvijas kērlinga asociācija ir LKSSA biedrs un pretendē uz valsts kapitālsabiedrību mērķziedojumu saskaņā ar Izglītības un zinātnes ministrijas 2020.gada 20.janvāra rīkojuma Nr.38 “Par kritērijiem komandu sporta spēļu federācijām paredzētā valsts finansējuma sadalei, lai nodrošinātu valsts izlases komandu sporta spēlēs sagatavošanos un piedalīšanos Eiropas un pasaules čempionātu un olimpisko spēļu atlases turnīros un finālsacensībās” kritērijiem (turpmāk - Kritēriji). 2022.gadā Latvijas kērlinga asociācijai (turpmāk - LKA) atbilstoši kritērijiem no valsts budžeta un kapitālsabiedrību ziedojuma līdzekļiem saņēma 226 703,62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veikt izmaiņas komandu sporta veidu sastāvā, LKA ir jāsaņem kvalitatīva un pārliecinoša informācia par turpmāko finansējuma avotu un atbildīgo adminsitrēšanas organizāciju, lai nodrošinātu procesu nepārtrauktību LKA un atbilstošas kērlinga attīstības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 Tāpat arī atsevišķi turpināmas diskusijas par kērlinga valsts izlašu finansēšanu pēc tādas pat sistēmas kā tiek finansētas 3x3 basketbola valsts izlases.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LKSSA nav iepazīstināta ar alternatīviem risinājumiem Grozījumu kontekstā. Grozījumu projekta izstrādē netika iesaistītas sporta organizācijas, izņemot LSFP.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Noteikumu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tekstā vairākkārt minētais termins “stiprināt atzītās sporta federācijas lomu sportam paredzēto valsts budžeta līdzekļu pārvaldībā”. Nepieciešams precizēt ko šis termins sevī ietver. Līdz šim valsts stratēģiskos mērķus sporta nozarē izvirzīja un kontrolēja IZM. Grozījumu rezultātā nav skaidrs kā nākotnē notiks izvirzīto mērķu izvērtējums un to sasniegšanas efektivitātes uzraudzība. Grozījumi nenosaka pakļautības un padotības attiecības sporta organizācijām, līdz ar to nav skaidrība par sporta nozares stratēģisko vadību pa sporta veidu blokiem.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nozares finansēšanas pārvaldības reformas īstenošana izriet no Valdības deklarācijas, kā arī citiem Ministru kabineta jau pieņemtiem lēmumiem: (1) Valdības rīcības plāna Deklarācijas par Artura Krišjāņa Kariņa vadītā Ministru kabineta iecerēto darbību īstenošanai (171.3. uzdevums), (2) Ministru kabineta 2020. gada 18. augusta sēdē saistībā ar valsts budžeta izdevumu pārskatīšanu IZM dotā uzdevuma (prot. Nr. 49 46.§, 21. punkts), (3) Sporta politikas pamatnostādņu 2022.-2027. gadam 1.2. uzdevuma. Sporta nozares finansēšanas pārvaldības reforma tiek īstenota, lai novērstu IZM, Finanšu ministrijas un Valsts kontroles konstatētos trūkumus un nepilnības, novērstu dubultā finansējuma saņemšanas risku, padarītu izsekojamu un saprotamu valsts budžeta finansējuma saņemšanas un izlietojuma procesu, nodrošinātu lietderīgu rīcību ar valsts budžeta līdzekļiem, kā arī iespēju robežās mazinātu uzticēto uzdevumu administrēšanai nepieciešamo valsts budžeta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Deleģējuma pamatojums precizēts informatīvajā ziņojumā "Par valsts sporta budžeta līdzekļu administrēšanas kārtību no 2023. gada 1. janvāra" (22-TA-1982), kā arī Noteikumu grozījumu projekts papildināts ar 20. punktu, ar kuru noteikta LSFP atrašanās IZM funkcionālā pakļautībā attiecībā uz LSFP deleģēto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ekonomiska izvērtējuma uz Grozījumu ietekmi uz komandu sporta spēlēm atvēlētā finansējuma apmēru. Pēc LSFP datiem 2020.gadā komandu sporta spēlēs bija iesaistīti 39,5% (56 602) no kopējā sportā iesaistīto skaita Latvijā. Identiski tas ir iesaistīto jauniešu skaita ziņā. Komandu sporta spēles ir masveidīgākie un populārākie sporta veidi Latvijā. Jātiecas, lai piešķirtā finansējuma apmērs būtu atbilstošs komandu sporta veidos iesaistīto skaitam un to administrēšana ņemtu vērā komandu sporta veidu specifiku. Šobrīd tiešā veidā komandu sporta federācijas uz Valsts budžeta apakšprogrammas 09.17.00 rēķina saņem tikai 4,3% no sportam atvēlētā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LKSSA iebilst pret komandu sporta spēlēm paredzētā finansējuma iekļaušanu atpakaļ kopējā sporta finansējuma masā, jo tas vēl vairāk samazinātu komandu sporta spēlēm pieejamos valsts budžeta līdzekļus. Komandu sporta spēļu finansējumam ir jābūt kā atsevišķai atbalsta programmai, kas tiek administrēta pēc vienotiem, sporta spēlēm specifiskiem,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nozares finansēšanas pārvaldības reformas īstenošana izriet no Valdības deklarācijas, kā arī citiem Ministru kabineta jau pieņemtiem lēmumiem: (1) Valdības rīcības plāna Deklarācijas par Artura Krišjāņa Kariņa vadītā Ministru kabineta iecerēto darbību īstenošanai (171.3. uzdevums), (2) Ministru kabineta 2020. gada 18. augusta sēdē saistībā ar valsts budžeta izdevumu pārskatīšanu IZM dotā uzdevuma (prot. Nr. 49 46.§, 21. punkts), (3) Sporta politikas pamatnostādņu 2022.-2027. gadam 1.2. uzdevuma. Sporta nozares finansēšanas pārvaldības reforma tiek īstenota, lai novērstu IZM, Finanšu ministrijas un Valsts kontroles konstatētos trūkumus un nepilnības, novērstu dubultā finansējuma saņemšanas risku, padarītu izsekojamu un saprotamu valsts budžeta finansējuma saņemšanas un izlietojuma procesu, nodrošinātu lietderīgu rīcību ar valsts budžeta līdzekļiem, kā arī iespēju robežās mazinātu uzticēto uzdevumu administrēšanai nepieciešamo valsts budžeta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neskar valsts budžeta finansējuma apmēra jautājumus. Ministru kabineta 2009. gada 28. jūlija noteikumu Nr. 819 "Kārtība, kādā valsts finansiāli nodrošina valsts izlases komandu sporta spēlēs sagatavošanos un piedalīšanos Eiropas un pasaules čempionātu un olimpisko spēļu atlases turnīros un finālsacensībās” (ar plānotajiem grozījumiem, kas neskar jautājumus par finansējuma apmēru) 4. punkts nosaka (un noteiks arī turpmāk), ka kārtējā gadā sporta spēļu federācijām pieejamo valsts finansējuma apmēru, kas sadalāms noteikumos noteiktajā kārtībā, pēc likuma par valsts budžetu kārtējam gadam apstiprināšanas nosaka izglītības un zinātnes ministrs. Valsts budžeta jautājumi tiks izskatīti likumprojekta "Par valsts budžetu 2023. gadam" un likumprojekta "Par vidēja termiņa budžeta ietvaru 2023., 2024. un 2025. 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2003.gada 29.jūlija Ministru kabineta noteikumiem Nr.422 “Latvijas Nacionālās sporta padomes nolikums” un Sporta likuma 9.panta 3.daļu, kas nosaka, ka Latvijas nacionālajā sporta padomē (turpmāk - LNSP) piedalās valsts sporta politikas izstrādē un izstrādā priekšlikumus valsts budžeta līdzekļu sadalei sporta jomā un iesniedz tos Izglītības un zinātnes ministrijai jautājums, par Grozījumiem Ministru kabineta 2009.gada 28.jūlija noteikumos Nr.819 “Kārtība kādā valsts finansiāli nodrošina valsts izlases komandu sporta spēlēs sagatavošanos un piedalīšanos Eiropas un pasaules čempionātu un olimpisko spēļu atlases turnīros un finālsacensībās” būtu jāvirza apstiprināšanai LNSP.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redakcija jāskatās kopskatā ar Informatīvo ziņojumu "Par valsts budžeta līdzekļu administrēšanas kārtību no 2023.gada 1.janvāra" un tajā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kā arī minētā informatīvā ziņojuma izziņā IZM sniegto skaidrojumu par LKSSA izteiktajiem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finansiāli nodrošina valsts izlases komandu sporta spēlēs sagatavošanos un piedalīšanos Eiropas un pasaules čempionātu un olimpisko spēļu atlases turnīros un finālsacensībās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(LOK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Biedrības "Latvijas Olimpiskā komiteja" (LOK) atzinumā par informatīvo ziņojumu "Par valsts sporta budžeta līdzekļu administrēšanas kārtību no 2023. gada 1. janvāra" (22-TA-1982), kas iekļauts vienotā paketē ar šo projektu, izteiktajiem iebildumiem un komentāriem (it īpaši 5. un 11. komentāru), LOK neatbalsta grozījumus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LOK norāda, ka atbilstoši 2020. gada 17. decembra Ministru kabineta noteikumiem Nr. 799 "Par Pasaules Antidopinga aģentūras 2021. gada Pasaules Antidopinga kodeksa pieņemšanu" ar kuriem tiek pieņemts un apstiprināts Pasaules Antidopinga aģentūras 2021. gada Pasaules Antidopinga kodekss un minētā Kodeksa 1. papildinājumam "Definīcijas", par komandu sporta veidu tiek uzskatīts tāds sporta veids, kurā ir atļauta spēlētāju maiņa sacensību laikā. Tai pat laikā šāda definīcija pilnībā neizskaidro jēdzieniskās konstrukcijas "komandu sporta spēļu veids" robežas, tādēļ normatīvi fiksējot kāda sporta veida atbilstību vai neatbilstību šim apzīmējumam, nepieciešams paplašināts situācijas, sporta veida specifikas un paredzamo seku izvērtējums, tai skaitā sabiedrības līdzdalība, kas šī normatīvā akta projekta tapšanas gaitā nav tikusi pienācīgā kārtā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kā arī minētā informatīvā ziņojuma izziņā IZM sniegto skaidrojumu par LOK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izmaiņas plānoto prioritāri finansējamo valsts izlašu uzskaitījumā (svītrots noteikumu grozījumu projekta 1.1. un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finansiāli nodrošina valsts izlases komandu sporta spēlēs sagatavošanos un piedalīšanos Eiropas un pasaules čempionātu un olimpisko spēļu atlases turnīros un finālsacensībās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Šo noteikumu izpratnē kērlinga un 3x3 basketbola valsts izlases netiek uzskatītas par komandu sporta spēļu valsts izlasēm un nevar pretendēt uz valsts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Kērlinga asociācija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 normatīvajos aktos nav definējusi kritērijus pēc kuriem sporta veidi tiek iedalīti individuālajos sporta veidos, komandu sporta spēlēs vai individuālajos komandu sporta veidos, bet ar šiem Grozījumiem tiek virzītas izmaiņas, kas skar tikai atsevišķus sporta veidus vai disciplīnas, tādējādi pārkāpjot labas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Sporta departamenta direktors E.Severs ne reizi vien publiski ir norādījis, ka finansējuma sadalē iesaistītajās sporta organizācijās ir jābūt izstrādātiem vienotiem finansējuma sadales kritērijiem pēc kuriem tiek finansētas sporta federācijas. Tajā pat laikā IZM ilgstoši nav spējusi noteikt kritērijus sporta veidu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Kērlinga asociācija (LKA) kā organizācija, kuras darbību tieši skar virzītie Grozījumi 3.</w:t>
            </w:r>
            <w:r w:rsidR="00000000" w:rsidRPr="00000000" w:rsidDel="00000000">
              <w:rPr>
                <w:vertAlign w:val="superscript"/>
                <w:rtl w:val="0"/>
              </w:rPr>
              <w:t xml:space="preserve">1</w:t>
            </w:r>
            <w:r w:rsidR="00000000" w:rsidRPr="00000000" w:rsidDel="00000000">
              <w:rPr>
                <w:rtl w:val="0"/>
              </w:rPr>
              <w:t xml:space="preserve"> punktā, ne reizi nav aicināta uz tikšanos ar IZM, lai skaidrotu iepriekšminēto punktu grozīšanas mērķi vai noskaidrotu LKA viedokli attiecībā uz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LKA rīcībā esošās informācijas pirms Grozījumu 3.</w:t>
            </w:r>
            <w:r w:rsidR="00000000" w:rsidRPr="00000000" w:rsidDel="00000000">
              <w:rPr>
                <w:vertAlign w:val="superscript"/>
                <w:rtl w:val="0"/>
              </w:rPr>
              <w:t xml:space="preserve">1</w:t>
            </w:r>
            <w:r w:rsidR="00000000" w:rsidRPr="00000000" w:rsidDel="00000000">
              <w:rPr>
                <w:rtl w:val="0"/>
              </w:rPr>
              <w:t xml:space="preserve"> punkta izmaiņu virzīšanas nav notikušas konsultācijas ar citām iesaistītajām sporta organizācijām par šo izmaiņu nepieciešamību. Līdz ar to nav skaidrs, kāds ir šo izmaiņu mērķis un 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likuma 9. panta 1. punkts nosaka, ka Latvijas Nacionālā sporta padome ir sabiedriska konsultatīva institūcija, kas piedalās valsts sporta politikas izstrādē, veicina sporta attīstību un sadarbību sporta jomā, kā arī lēmumu pieņemšanu jautājumos, kas attiecas uz 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publiski pieejamās informācijas Latvijas Nacionālās sporta padomes sēdēs piedāvātie Grozījumi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2020. gada 17. decembrī ir apstiprināti MK noteikumi nr.799 "Par Pasaules Antidopinga aģentūras 2021. gada Pasaules Antidopinga kodeksa pieņemšanu", kur pie definīcijām ir noteikts, ka "Komandu sporta veids – sporta veids, kurā ir atļauta spēlētāju maiņa sacensību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Klasiskajā kērlingā un ratiņkērlingā sastāvā var pieteikt piecus spēlētājus no kuriem laukumā vienlaicīgi drīkst atrasties četri spēlētāji, spēles laikā ir atļautas spēlētāju maiņas. Jaukto pāru kērlingā un jaukto pāru ratiņkērlingā drīkst pieteikt tikai divus spēlētājus un spēlētāju maiņas nav atļautas.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Pasaules Antidopinga aģentūras ieskatā klasiskais un ratiņkērlings ir uzskatāms par komandu sporta veidu, savukārt jaukto pāru kērlings un jaukto pāru ratiņkērlings nav uzskatāms par komandu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LKA lūguma Pasaules Kērlinga federācija  2022. gada 27. jūnijā ir sagatavojusi vēstuli (nosūtīta vēstulē IZM), kurā skaidro, ka pēc tās noteikumiem gan tradicionālais, gan jaukto pāru kērlings tiek uzskatīts par komandu sporta veidu. Pēc Pasaules kērlinga federācijas sniegtās informācijas Starptautiskā Olimpiskā komiteja un Pasaules antidopinga aģentūra arī atzīst kērlingu kā komandu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Virzot šo Grozījumu 3.</w:t>
            </w:r>
            <w:r w:rsidR="00000000" w:rsidRPr="00000000" w:rsidDel="00000000">
              <w:rPr>
                <w:vertAlign w:val="superscript"/>
                <w:rtl w:val="0"/>
              </w:rPr>
              <w:t xml:space="preserve">1</w:t>
            </w:r>
            <w:r w:rsidR="00000000" w:rsidRPr="00000000" w:rsidDel="00000000">
              <w:rPr>
                <w:rtl w:val="0"/>
              </w:rPr>
              <w:t xml:space="preserve"> punktu apstiprināšanai, nav ņemti vērā dažādi aspekti un nav notikusi diskusija par to, kas atšķir dažādas sporta veidu disciplīnas, piemēram, vai augstākā līmeņa sacensībās attiecīgajā disciplīnā var tikt pārstāvēta viena vai vairākas vienas valsts izlases/komandas; vai Pasaules federācija veido valstu rangu vai individuālo/komandu rangu; vai komandas uzrādītais rezultāts ir atkarīgs no mijiedarbības ar pretinieku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novembrī starp LKA ģenerālsekretāru Arti Zenteli un E.Severu notika e-pastu sarakste (nosūtīta vēstulē IZM), kur LKA pauda savu nostāju attiecībā uz kērlingu kā  komandu sporta veidu, pievienojot Pasaules Kērlinga federācijas vēstuli ar skaidrojumu un aicinot Edgaru Severu uz diskusiju par to, vai kērlings ir uzskatāms par komandu sporta veidu un jaukto pāru kērlinga finansēšanas kārtību, taču E.Severs uz šo aicinājumu diskutēt nav atsaucies.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Paralēli šiem Grozījumiem IZM ir sagatavojusi informatīvo ziņojumu "Par valsts sporta budžeta līdzekļu administrēšanas kārtību no 2023. gada 1. janvāra", kas paredz būtiskas izmaiņas sporta nozares pārvaldības un finansēšanas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skaidrots, pēc kādiem kritējiem turpmāk tiks finansētas sporta federācijas. Attiecīgi, izslēdzot kērlinga un 3x3 basketbola valsts izlases no komandu sporta spēļu valsts izlašu pulka, nav skaidrs, kāda būs turpmākā šo sporta veidu un sporta disciplīnu finansēšanas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 Tāpat arī atsevišķi turpināmas diskusijas par kērlinga valsts izlašu finansēšanu pēc tādas pat sistēmas kā tiek finansētas 3x3 basketbola valsts izlases.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un volejbola valsts izlasēm, ņemot vērā, ka pārējām valsts izlasēm finansējums ir ne mazāk kā 10 procenti no valsts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Kērlinga asociācija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paredz būtiskas izmaiņas prioritārajos sporta veidos, nenosakot nekādus kvalitatīvos vai kvantitatīvos rādītājus, pēc kuriem sporta veidi ir iedalīti prioritāri finansējamo valsts izlašu grupā un pārējo valsts izlašu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prioritāro sporta veidu grupā tika iekļautas olimpiskās sporta spēļu disciplīnas, bet pēc plānotajām izmaiņām nav nekādu vienojošo kritēriju, kas atšķirtu prioritāros no neprioritārajiem sporta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Kērlinga asociācija (LKA) kā organizācija, kuras darbību tieši skar virzītie Grozījumi 5. punktā, ne reizi nav aicināta uz tikšanos ar IZM, lai skaidrotu iepriekšminēto punktu grozīšanas mērķi vai noskaidrotu LKA viedokli attiecībā uz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 rīcībā esošās informācijas pirms Grozījumu 5. punkta izmaiņu virzīšanas nav notikušas konsultācijas ar citām iesaistītajām sporta organizācijām par šo izmaiņu nepieciešamību. Līdz ar to nav skaidrs, kāds ir šo izmaiņu mērķis un 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2017. gada 20. janvāra IZM ministra K.Šadurska rīkojumu nr.38 ir apstiprināti "Kritēriji komandu sporta spēļu sporta federācijām paredzētā valsts finansējuma sadalei, lai nodrošinātu valsts izlases komandu sporta spēlēs sagatavošanos un piedalīšanos Eiropas un pasaules čempionātu un olimpisko spēļu atlases turnīros un finālsacensībās" (turpmāk – Kritēriji), kur 15. punktā jau pašlaik ir noteikts, ka "prioritāri finansējamo valsts izlašu grupā iekļautajām valsts izlasēm tiek sadalīti 90 procenti no šo kritēriju 1.1. un 1.2. apakšpunktā minētā finansējuma, attiecīgi pārējo valsts izlašu grupā iekļautajām valsts izlasēm sadalot 10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apstiprināti IZM piedāvātie Grozījumi, neprioritārajiem sporta spēļu veidiem palielināsies izlašu skaits, taču finansējums tiks saglabāts 10% apmērā no komandu sporta spēļu izlasēm paredzētā. Līdz ar to būtiski mainīsies finansējuma apmērs prioritārajiem un neprioritārajiem komandu sporta veidiem. Tādēļ aicinām saglabāt esošo prioritāro un neprioritāro sporta veidu grozus un noteikt neprioritārajiem komandu sporta veidiem 10% finansējumu, kā tas jau pašlaik ir noteikts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vēlme uzlabot komandu sporta spēļu izlašu finansēšanas kārtību, ir iespējams precizēt vai uzlabot esošos kritērijus vai izstrādāt jaunus kritērijus, bet nav skaidrs, kādu labumu kopumā sniegs virzītie Grozījumi 5. punktā. Šāda nevienlīdzīga attieksme pret sporta veidiem, nenosakot kvantitatīvos vai kvalitatīvos kritērijus sporta veidu iedalījumam, neveicina sporta veidu izaugsmi un godīgas spēles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Grozījumu anotācijā ir teikts, ka "Tāpat IZM vērtējumā regbija valsts izlases turpmāk vairs nebūtu atzīstamas par prioritāri finansējamām valsts izlasēm. Minētais pamatojams gan ar faktu, ka Olimpiskajās spēlēs no regbija ir tiesības piedalīties tikai regbija-7 izlasēm (nevis regbija-15 izlasēm), kā arī faktu, ka regbija valsts izlašu sportiskais līmenis neatbilst tam, lai tās objektīvi varētu atzīt par prioritāri finansējamām valsts izlasēm."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līdzīgas analoģijas arī lielākā daļa no pārējiem prioritārajiem sporta veidiem būtu izslēdzami no prioritāro sporta veidu loka, jo federācijas pārstāv ne tikai olimpiskās, bet arī neolimpiskās disciplīnas. Tāpēc aicinām IZM izstrādāt atsevišķu finansēšanas kārtību komandu sporta veidiem olimpiskajās un neolimpiskajās disciplīnās.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 subjektīvu uzskatām anotācijā minēto, ka regbija valsts izlašu sportiskais līmenis neatbilst tam, lai tās varētu atzīt kā prioritāri finansējamas. Uzskatām, ka šāda atbilstība būtu vērtējama ar stingri noteiktiem kritērijiem nevis subjektīvi vērtējot ar MK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kērlinga, regbija un volejbola valsts izlasēm, ņemot vērā, ka pārējām valsts izlasēm finansējums ir ne mazāk kā 10 procenti no valsts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 Tāpat arī atsevišķi turpināmas diskusijas par kērlinga valsts izlašu finansēšanu pēc tādas pat sistēmas kā tiek finansētas 3x3 basketbola valsts izlases.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sporta spēļu federācija varētu pretendēt uz valsts finansējumu, tā katru gadu līdz 1.decembrim iesniedz biedrībā "Latvijas Sporta federāciju padome" (turp­māk – biedrība) iesniegumu par valsts finansējuma saņemšanu (turpmāk – iesniegums).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6.punktu, ka Latvijas sporta federāciju padomei (turpmāk - LSFP) ir iespēja deleģēt savu funkciju valsts budžeta līdzekļu administrēšanā. Atbilstoši pielāgot arī turpmākos Grozījumu punktus, paredzot šādu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LKSSA rosina ļaut iespēju LSFP novirzīt valsts budžeta līdzekļus komandu sporta spēlēm ar LKSSA starpniecību. Valsts budžeta centralizēta administrēšana caur LKSSA nodrošinās,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novērsta atbalstāmo pasākumu dublēšanās komandas sporta spēlēm valsts budžeta un valsts kapitālsabiedrību līdzekļiem un Valsts kontroles revīzijas (revīzijas lieta Nr.2.4.1-17/2020) laikā konstatētie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administratīvo resursu ekonomija komandas sporta spēļu valsts budžeta finansējuma administrēšanai un lielāks finansējuma īpatsvars nonāks komandas sporta spēļu federāciju rīcībā, attiecīgā sporta veida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vienoti kritēriji un principi valsts un valsts kapitālsabiedrību finansējumam komandu sporta spēlēm;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komandas sporta spēļu specifiska kompetence valsts budžeta līdzekļu finansējuma sadalē un pasākumu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komandas sporta spēļu izlasēm atbilstošs finansējuma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LKSSA priekšlikums ir pretrunā Sporta politikas pamatnostādņu 2022.-2027. gadam (apstiprinātas ar Ministru kabineta 2022. gada 31. maija rīkojumu Nr. 397[1]) 1.2. uzdevumam, kas paredz nodrošināt, ka sporta federācija pamatdarbības finansējumu saņem no vienas organizācijas ar vienu līgumu. Pamatdarbības finansējums ir finansējums, kas nepieciešams attiecīgās sporta federācijas uzdevumu izpildei un mērķu sasniegšanai, tai skaitā federācijas pārstāvētā sporta veida (darbības jomas) vadīšanai un koordinēšanai, valsts izlašu sportistu un komandu sagatavošanai un dalības nodrošināšanai sporta sacensībās, pamata sporta pasākumu (tai skaitā nacionālo čempionātu) organizēšanai, kā arī sporta veida attīstībai. Komandu sporta spēļu valsts izlašu finansēšanas kārtību nosaka Ministru kabineta 2009. gada 28. jūlija noteikumi Nr.819 "Kārtība, kādā valsts finansiāli nodrošina valsts izlases komandu sporta spēlēs sagatavošanos un piedalīšanos Eiropas un pasaules čempionātu un olimpisko spēļu atlases turnīros un finālsacensībās". LSFP, kurai paredzēts uzticēt šo uzdevumu, nav tiesību to deleģēt tālāk citai personai. Sporta nozares finansēšanas pārvaldības reforma tiek īstenota, lai novērstu IZM, Finanšu ministrijas un Valsts kontroles konstatētos trūkumus un nepilnības, novērstu dubultā finansējuma saņemšanas risku, padarītu izsekojamu un saprotamu valsts budžeta finansējuma saņemšanas un izlietojuma procesu, nodrošinātu lietderīgu rīcību ar valsts budžeta līdzekļiem, kā arī iespēju robežās mazinātu uzticēto uzdevumu administrēšanai nepieciešamo valsts budžeta līdzekļu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izskatīts Latvijas Nacionālās sporta padomes 2022. gada 11. augusta sēdē (prot. Nr.4 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sporta spēļu federācija varētu pretendēt uz valsts finansējumu, tā katru gadu līdz 1.decembrim iesniedz biedrībā "Latvijas Sporta federāciju padome" (turp­māk – biedrība) iesniegumu par valsts finansējuma saņemšanu (turpmāk – iesniegums). Iesniegumam pievieno: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(LFS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volejbola un florbola valsts izlasēm, ņemot vērā, ka pārējām valsts izlasēm finansējums ir ne mazāk kā 10 procenti no valsts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(LFS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sporta spēļu federācija varētu pretendēt uz valsts finansējumu, tā katru gadu līdz 1.jūnijam iesniedz biedrībā "Latvijas Sporta federāciju padome" (turp­māk – biedrība) iesniegumu par valsts finansējuma saņemšanu (turpmāk – iesniegums).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pārskatu par sporta spēļu federācijas līdzšinējo darbību un tās pārstāvētajā sporta veidā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informāciju par attiecīgajā gadā plānotajiem pasākumiem, lai nodrošinātu sporta spēļu federācijas pārstāvētā sporta veida valsts izlases gatavošanos un piedalīšanos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detalizētu izdevumu tāmi, lai nodrošinātu sporta spēļu federācijas pārstāvētā sporta veida valsts izlases gatavošanos un piedalīšanos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informāciju par iespējamo sporta spēļu federācijas piesaistīto papildu finansējumu no citiem avotiem, lai nodrošinātu sporta spēļu federācijas pārstāvētā sporta veida valsts izlases gatavošanos un piedalīšanos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sporta spēļu federācijas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informāciju par sporta spēļu federācijā reģistrēto (licencēto) sportistu skaitu (saskaņā ar sportista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iesnieguma iesniegšanas termiņa būtisku maiņu. Esošais termiņš (iepriekšējā gada 1. decembris iesnieguma iesniegšanai par nākamo gadu) ir optimāls. Ja tiktu noteikts LFS rosinātais kārtējā gada 1. jūnijs iesnieguma iesniegšanai par kārtējo gadu, tad no janvāra līdz jūnijam federācijām vispār nebūtu iespējams piešķirt valsts budžeta līdzekļus, savukārt laiks finansējuma apguvei līdz kalendārā gada beigām būtu salīdzinoši mazs.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4.2. apakšpunktā minēt saistītos projektus - informatīvo ziņojumu "Par valsts sporta budžeta līdzekļu administrēšanas kārtību no 2023. gada 1. janvāra" (22-TA-1982) un Ministru kabineta noteikumu projektu "Grozījums Ministru kabineta 2010. gada 21. septembra noteikumos Nr. 899 "Likuma "Par iedzīvotāju ienākuma nodokli" normu piemērošanas kārtība"" (22-TA-1987).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saistīto projektu - informatīvo ziņojumu "Par valsts sporta budžeta līdzekļu administrēšanas kārtību no 2023. gada 1. janvāra" (22-TA-1982).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finansiāli nodrošina valsts izlases komandu sporta spēlēs sagatavošanos un piedalīšanos Eiropas un pasaules čempionātu un olimpisko spēļu atlases turnīros un finālsacensībās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nepieciešama definīcijas komandu sporta spēlēm. Normatīvo aktu tekstā ir jāiekļauj definīcija komandu sportam, individuālajam sportam un individuālajam komandu sportam, lai sporta veidu federācijām būtu skaidrība par šo iedalījumu.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finansiāli nodrošina valsts izlases komandu sporta spēlēs sagatavošanos un piedalīšanos Eiropas un pasaules čempionātu un olimpisko spēļu atlases turnīros un finālsacensībās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Šo noteikumu izpratnē kērlinga un 3x3 basketbola valsts izlases netiek uzskatītas par komandu sporta spēļu valsts izlasēm un nevar pretendēt uz valsts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kērlinga asociācijai (turpmāk - LKA) ir jāsaņem kvalitatīva un pārliecinoša informācia par turpmāko finansējuma avotu un atbildīgo adminsitrēšanas organizāciju, lai nodrošinātu procesu nepārtrauktību LKA un atbilstošas kērlinga attīstības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 Tāpat arī atsevišķi turpināmas diskusijas par kērlinga valsts izlašu finansēšanu pēc tādas pat sistēmas kā tiek finansētas 3x3 basketbola valsts izlases.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un volejbola valsts izlasēm, ņemot vērā, ka pārējām valsts izlasēm finansējums ir ne mazāk kā 10 procenti no valsts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izlasēm, kuras netiek finansētas prioritārā kārtā, Grozījumu redakcija paredz pievienot regbiju.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Federāciju skaita palielinājumu gadījumā “otrajā grozā”, nepieciešams palielināt pārējām (otrajā grozā esošajām) valsts izlasēm finansējuma iespēju līdz 15% apmēram no valsts finansējuma, kurš tiek sadalīts LKSSA, ņemot vērā, ka valsts un valsts kapitālsabiedrību finansējums komandu sporta spēļu federācijām tiek sadalīts pēc Izglītības un zinātnes ministrijas 2020.gada 20.janvāra rīkojuma Nr.38 “Par kritērijiem komandu sporta spēļu federācijām paredzētā valsts finansējuma sadalei, lai nodrošinātu valsts izlases komandu sporta spēlēs sagatavošanos un piedalīšanos Eiropas un pasaules čempionātu un olimpisko spēļu atlases turnīros un finālsacensībās” kritērijiem.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svītrojot 1.1. un 1.2. apakšpunktus, jo tiem nav tiešas saistības ar izmaiņām valsts sporta budžeta līdzekļu administrēšanas kārtībā no 2023. gada 1. janvāra. Jautājumā par prioritāri finansējamām valsts izlasēm diskusijas turpināmas Latvijas Komandu sporta spēļu asociācijā un Latvijas Sporta federāciju padomē un attiecīgi grozījumi virzāmi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informāciju par sporta spēļu federācijā reģistrēto (licencēto) sportistu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kādā reģistrā definēts licencēto skaits (federācijas, LSFP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2021.gadā tika ieviesta licencēta sportista definīcija un obligāta prasība federācijām veidot publiski pieejamu licencēto sportistu reģistru, LSFP būtu jāuzņemas atbildība par federāciju publicēto datu apkopošanu, pārbaudi un ikgadējo atjaunināšanu.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Minētam priekšlikumam nav tiešas saistības ar izmaiņām valsts sporta budžeta līdzekļu administrēšanas kārtībā no 2023. gada 1. janvāra. Jautājumā par izmaiņām komandu sporta spēļu valsts izlašu finansēšanas kritērijos diskusijas turpināmas Latvijas Komandu sporta spēļu asociācijā un Latvijas Sporta federāciju padomē un attiecīgi grozījumi, ja tādi nepieciešami, virzāmi atsevišķi. Tāpat LKSSA priekšlikums var tikt izvērtēts, diskutējot par izmaiņām izglītības un zinātnes ministra apstiprinātajā kritēriju aprēķina metodikā.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informāciju par sporta spēļu federācijā reģistrēto (licencēto) sportistu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Komisijā iekļauj trīs pārstāvjus no biedrības un divus pārstāvjus no ministrijas. Komisijas loceklis savu pienākumu pildīšanu nevar uzticēt citai personai. Komisijas sēdēs var uzaicināt piedalīties ekspertus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grozījumus, jo nav saprotams, par kādu ministriju ir runa (iepriekš Izglītības un zinātnes ministrijas saīsinājums ir aizstāts ar biedrības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Komisijā iekļauj trīs pārstāvjus no biedrības un divus pārstāvjus no Izglītības un zinātnes ministrijas. Komisijas loceklis savu pienākumu pildīšanu nevar uzticēt citai personai. Komisijas sēdēs var uzaicināt piedalīties ekspertus ar padomdevēja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Komisijā iekļauj trīs pārstāvjus no biedrības un divus pārstāvjus no ministrijas. Komisijas loceklis savu pienākumu pildīšanu nevar uzticēt citai personai. Komisijas sēdēs var uzaicināt piedalīties ekspertus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(LKSSA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kādas ministrijas pārstāvji ir komisijā. Precīzāk jānosaka komisijas sastāvs, kurā jāiekļauj vismaz divi komandu sporta spēļu pārstāvji un jānovērš interešu konfliktu iespējamība.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precizēts, nosakot, ka komisijā ir divi IZM pārstāvji. Vienlaikus norādām, ka komandu sporta spēļu sporta federāciju pārstāvju dalība komisijā nav pieļaujama, jo tiem konstatējams interešu konflikts (izvērtējot to pārstāvēto sporta federāciju iesniegumus valsts budžeta līdzekļu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Komisijā iekļauj trīs pārstāvjus no biedrības un divus pārstāvjus no Izglītības un zinātnes ministrijas. Komisijas loceklis savu pienākumu pildīšanu nevar uzticēt citai personai. Komisijas sēdēs var uzaicināt piedalīties ekspertus ar padomdevēja tiesībām.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22-TA-1983</w:t>
    </w:r>
    <w:r>
      <w:br/>
    </w:r>
    <w:r w:rsidR="00000000" w:rsidRPr="00000000" w:rsidDel="00000000">
      <w:rPr>
        <w:rtl w:val="0"/>
      </w:rPr>
      <w:t xml:space="preserve">22.08.2022. 13.30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22-TA-1983</w:t>
    </w:r>
    <w:r>
      <w:br/>
    </w:r>
    <w:r w:rsidR="00000000" w:rsidRPr="00000000" w:rsidDel="00000000">
      <w:rPr>
        <w:rtl w:val="0"/>
      </w:rPr>
      <w:t xml:space="preserve">22.08.2022. 13.30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Izziņa_22-TA-1983.docx</dc:title>
</cp:coreProperties>
</file>

<file path=docProps/custom.xml><?xml version="1.0" encoding="utf-8"?>
<Properties xmlns="http://schemas.openxmlformats.org/officeDocument/2006/custom-properties" xmlns:vt="http://schemas.openxmlformats.org/officeDocument/2006/docPropsVTypes"/>
</file>