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28. decembra noteikumos Nr. 1208 "Noteikumi par psihologa pakalpojuma apjomu personai līdz 18 gadiem, kurai pirmreizēji noteikta invaliditāte un kura dzīvo ģimenē, kā arī tās likumiskajam pārstāvim, un pakalpojuma saņemšanas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28. decembra noteikumi Nr. 1208 "Noteikumi par psihologa pakalpojuma apjomu personai līdz 18 gadiem, kurai pirmreizēji noteikta invaliditāte un kura dzīvo ģimenē, kā arī tās likumiskajam pārstāvim, un pakalpojuma saņemšanas kārtību" (turpmāk – Grozījumi MK not. Nr. 1208) ir stājušies spēkā kopš 2011. gada 7. janvāra. Piemēram, Ventspils valstspilsētas Sociālajā dienestā šāds pakalpojums nav ticis pieprasīts nevienu reizi. Normatīvais akts izdots saskaņā ar Invaliditātes likuma 12. panta pirmās daļas 8. punktu, kur tas paredzēts kā atbalsta pasākums invaliditātes seku mazināšanai. Grozījumu MK not. Nr. 1208 anotācijā, analizējot esošo situāciju, ir rakstīts: “mērķa grupas lielums – bērnu skaits, kuriem pirmreizēji noteikts bērna ar invaliditāti statuss, pārsniedz 800 bērnus gadā, tomēr psihologa pakalpojuma pieprasījums ir neliels – 2019.gadā to saņēma 3 personas, t.i., bērns ar invaliditāti un viņa likumiskais pārstāvis, 2020.gadā 3 personas, bet 2021.gadā – 12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 tiek virzīta no ģimenes ārsta Veselības un darbspēju ekspertīzes ārstu valsts komisijai. Medicīnas speciālisti ir tie, kuri ir kontaktā ar tiem bērniem un viņa likumiskajiem pārstāvjiem, kuriem tiek noteikta invaliditāte. Uzskatām, ka šādos gadījumos psihologu konsultācijas būtu piešķiramas personām ar medicīnas speciālista nosūtījumu, līdzīgi kā šobrīd to dara ģimenes ārsti un psihiskās veselības speciālisti pie citām diagnozēm, būtiski samazinot birokrātisku slogu un atvieglotu pieprasītājam pakalpojuma saņemšanu. Mūsuprāt, līdzšinējais zemais pakalpojuma pieprasījums Latvijā ir saistāms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par šādu pakalpojuma pieejamību nav informēti;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sociālajiem dienestiem šāda rakstura 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pieprasītājiem situācijās, kad bērnam pirmreizēji tiek piešķirta invaliditāte, šāds pakalpojuma pieprasīšanas ceļš var būt pārāk sarežģīts, birokrātisks, konfidencialitāti apdraudošs, u.c. apgrūtinošs.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var saņemt bērns un/vai viņa likumiskais pārstāvis tikai un vienīgi pie pirmreizēji noteiktas invaliditātes, kas ir pietiekami specifisks, konkrēts un nepārprotams apstāklis, izvērtējot personas atbilstību psihologa konsultāciju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MK noteikumos “Noteikumi par psihologa pakalpojuma apjomu personai līdz 18 gadiem, kurai pirmreizēji noteikta invaliditāte un kura dzīvo ģimenē, kā arī tās likumiskajam pārstāvim, un pakalpojuma saņemšanas kārtību” netiek noteikts, ka likumiskajam pārstāvim, pieprasot psihologa pakalpojumu, būtu jāiesniedz sociālajā dienestā izziņa/apliecinājums, ka bērnam ir invaliditāte un tā ir noteikta pirmreizēji. Nav skaidrs, kā sociālajos dienestos šī informācija ir jāiegūst.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Sociālajos dienestos sociālo pakalpojumu piešķiršanas kārtība tiek vērtēta ievērojot 2019. gada 2. aprīļa Ministru kabineta noteikumos Nr. 138 “Noteikumi par sociālo pakalpojumu saņemšanu” noteiktās prasības, kas paredz papildus sociālo darbinieku darbības, izskatot personas atbilstību pakalpojumu saņemšanai – sociālās situācijas izvērtēšanu, klienta (ģimenes) apmeklēšanu dzīvesvietā, pieņem lēmumu par sociālā pakalpojuma piešķiršanu un veic citas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bērnam un/vai viņa likumiskajam pārstāvim nepieciešamas psihologa konsultācijas ar mērķi mazināt invaliditātes sekas, mūsuprāt sociālā dienesta iejaukšanās, klienta lietas iekārtošana, un citas ar sociālo pakalpojumu piešķiršanu saistītas formalitātes šķiet birokrātiskas un nesamērīgas.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jāuzsver, ka psihologa pakalpojums saskaņā ar regulējumu NAV sociālais pakalpojums, tāpēc šāda jauna pienākuma noteikšana nesaskan ar sociālajam dienestam noteikto kompetenci. Ja pašvaldības sociālajam dienestam tiek noteikts šāds pienākums, tad ir jānosaka arī papildus finansējums minēto darbību veikšanai un jāgroza regulējums attiecībā uz sociālā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Aicinām vienkāršot psihologa konsultāciju piešķiršanas kārtību bērniem, kuriem pirmreizēji noteikta invaliditāte, un viņu likumiskajiem pārstāvjiem, paredzot, ka personas vēršas tieši pie psihologa un konsultācijas šādos gadījumos saņem, balstoties uz ārstniecības speciālista (-u) izsniegtu nosūtījumu.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ar skaidrojumu, ka Noteikuma projekta mērķis ir piesaistīt kvalificētus psihologa pakalpojuma sniedzējus un ka LM 2023.gadā plāno veikt pakalpojuma izpildes analīzi, lai identificētu pakalpojuma saņēmēju skaita nelielā pieprasījuma iemeslus un nepieciešamos pilnveidojumus.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administrēšanas izdevumiem – ne vairāk kā 20 % no psihologa pakalpojumam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paredzēts, ka psihologa pakalpojumu nodrošināšanai plānojami administrēšanas izdevumi ne vairāk kā 20% apmērā no psihologa pakalpojumam paredzētajiem līdzekļiem, turklāt papildus administrēšanas izdevumiem tiek paredzēti ar psihologa sniegtajām konsultācijām saistītie izdevumi (piemēram, telpu noma, materiālu kopēšana, kancelejas preces, sakaru pakalpojumi)  ne vairāk kā 2,29 euro par vienu konsultāciju vienai personai (telpu, materiālu, u.c. konsultāciju nodrošināšanas izmaksas). Ņemot vērā, ka nav saprotama administrēšanas izdevumu plānošana lielākā apmērā, nepieciešams sniegt argumentētu skaidrojumu administrēšanas izdevumu apmēra palielināšanai no šobrīd spēkā esošā apmēra, t.i. </w:t>
            </w:r>
            <w:r w:rsidR="00000000" w:rsidRPr="00000000" w:rsidDel="00000000">
              <w:rPr>
                <w:u w:val="single"/>
                <w:rtl w:val="0"/>
              </w:rPr>
              <w:t xml:space="preserve">ne vairāk kā 10%</w:t>
            </w:r>
            <w:r w:rsidR="00000000" w:rsidRPr="00000000" w:rsidDel="00000000">
              <w:rPr>
                <w:rtl w:val="0"/>
              </w:rPr>
              <w:t xml:space="preserve">, uz noteikumu projekta 2.punktā paredzēto apmēru, t.i. </w:t>
            </w:r>
            <w:r w:rsidR="00000000" w:rsidRPr="00000000" w:rsidDel="00000000">
              <w:rPr>
                <w:u w:val="single"/>
                <w:rtl w:val="0"/>
              </w:rPr>
              <w:t xml:space="preserve">ne vairāk kā 20%</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ar skaidrojumu par nepieciešamību pakalpojuma saturā iekļaut arī individuālo konsultāciju organizēšanas izmaksas, kas nav tieši attiecināmas uz darbu ar klientu, bet ir nepieciešamas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1.sadaļā sniegts skaidrojums, ka pakalpojuma administrēšanu pakalpojuma sniedzējs nevar nodrošināt 10% ietvaros no pakalpojumam piešķirtajiem finanšu līdzekļiem, ja tie ir mazāki par 250 000 euro gadā (bāzes finansējums psihologa pakalpojuma īstenošanai ir 1 935 euro gadā), līdz ar to psihologa pakalpojuma administrēšanas izdevumiem novirzāmais finansējums tiek palielināts no 10% līdz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administrēšanas izdevumiem – ne vairāk kā 20 % no psihologa pakalpojumam paredzētajiem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Novada/pilsētas pašvaldības sociālā dienesta ceturkšņa pārskats par psihologa pakalpojuma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“Novada/pilsētas pašvaldības sociālā dienesta ceturkšņa pārskats par psihologa pakalpojuma nodrošināšanu” ailē “Vienas konsultācijas cena” izdevumi norādīti k</w:t>
            </w:r>
            <w:r w:rsidR="00000000" w:rsidRPr="00000000" w:rsidDel="00000000">
              <w:rPr>
                <w:u w:val="single"/>
                <w:rtl w:val="0"/>
              </w:rPr>
              <w:t xml:space="preserve">onstantā apmērā, t.i. 35 euro</w:t>
            </w:r>
            <w:r w:rsidR="00000000" w:rsidRPr="00000000" w:rsidDel="00000000">
              <w:rPr>
                <w:rtl w:val="0"/>
              </w:rPr>
              <w:t xml:space="preserve">, un ailē “Konsultācijas organizēšanas izmaksas” izdevumi norādīti </w:t>
            </w:r>
            <w:r w:rsidR="00000000" w:rsidRPr="00000000" w:rsidDel="00000000">
              <w:rPr>
                <w:u w:val="single"/>
                <w:rtl w:val="0"/>
              </w:rPr>
              <w:t xml:space="preserve">konstantā apmērā, t.i. 2,29 euro</w:t>
            </w:r>
            <w:r w:rsidR="00000000" w:rsidRPr="00000000" w:rsidDel="00000000">
              <w:rPr>
                <w:rtl w:val="0"/>
              </w:rPr>
              <w:t xml:space="preserve">, savukārt noteikumu projekta 2.punktā paredzēts, ka psihologa pakalpojumu nodrošināšanai par vienu psihologa darba stundu plānojami izdevumi </w:t>
            </w:r>
            <w:r w:rsidR="00000000" w:rsidRPr="00000000" w:rsidDel="00000000">
              <w:rPr>
                <w:u w:val="single"/>
                <w:rtl w:val="0"/>
              </w:rPr>
              <w:t xml:space="preserve">ne vairāk kā 35 euro</w:t>
            </w:r>
            <w:r w:rsidR="00000000" w:rsidRPr="00000000" w:rsidDel="00000000">
              <w:rPr>
                <w:rtl w:val="0"/>
              </w:rPr>
              <w:t xml:space="preserve"> un psihologa sniegtajām konsultācijām saistītie izdevumi plānojami </w:t>
            </w:r>
            <w:r w:rsidR="00000000" w:rsidRPr="00000000" w:rsidDel="00000000">
              <w:rPr>
                <w:u w:val="single"/>
                <w:rtl w:val="0"/>
              </w:rPr>
              <w:t xml:space="preserve">ne vairāk kā 2,29 euro</w:t>
            </w:r>
            <w:r w:rsidR="00000000" w:rsidRPr="00000000" w:rsidDel="00000000">
              <w:rPr>
                <w:rtl w:val="0"/>
              </w:rPr>
              <w:t xml:space="preserve"> par vienu konsultāciju vienai personai. Lūdzam salāgot pielikumā norādīto informāciju ar noteikumu projekta 2.punktā paredzētajiem apmēriem, t.i. </w:t>
            </w:r>
            <w:r w:rsidR="00000000" w:rsidRPr="00000000" w:rsidDel="00000000">
              <w:rPr>
                <w:u w:val="single"/>
                <w:rtl w:val="0"/>
              </w:rPr>
              <w:t xml:space="preserve">ne vairāk kā</w:t>
            </w:r>
            <w:r w:rsidR="00000000" w:rsidRPr="00000000" w:rsidDel="00000000">
              <w:rPr>
                <w:rtl w:val="0"/>
              </w:rPr>
              <w:t xml:space="preserve"> 35 euro un 2,29 euro. Analoģiski salāgojama anotācijas 1.sadaļas apakšsadaļā “Risinājuma apraksts” (3.lpp)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Noteikumu projekta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Novada/pilsētas pašvaldības sociālā dienesta ceturkšņa pārskats par psihologa pakalpojuma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paredzēts, ka psihologa pakalpojumu nodrošināšanai par vienu psihologa darba stundu plānojami izdevumi ne vairāk kā 35 euro un psihologa sniegtajām konsultācijām saistītie izdevumi plānojami ne vairāk kā 2,29 euro par vienu konsultāciju vienai personai. Lūdzam salāgot anotācijas 1.sadaļas apakšsadaļā “Risinājuma apraksts” (3.lpp) informācijā norādītos apmērus ar noteikumu projekta 2.punktā paredzētajiem apmēriem, t.i. ne vairāk kā 35 euro un ne vairāk kā 2,29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22-TA-1757</w:t>
    </w:r>
    <w:r>
      <w:br/>
    </w:r>
    <w:r w:rsidR="00000000" w:rsidRPr="00000000" w:rsidDel="00000000">
      <w:rPr>
        <w:rtl w:val="0"/>
      </w:rPr>
      <w:t xml:space="preserve">19.09.2022. 10.56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22-TA-1757</w:t>
    </w:r>
    <w:r>
      <w:br/>
    </w:r>
    <w:r w:rsidR="00000000" w:rsidRPr="00000000" w:rsidDel="00000000">
      <w:rPr>
        <w:rtl w:val="0"/>
      </w:rPr>
      <w:t xml:space="preserve">19.09.2022. 10.56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Izziņa_22-TA-1757.docx</dc:title>
</cp:coreProperties>
</file>

<file path=docProps/custom.xml><?xml version="1.0" encoding="utf-8"?>
<Properties xmlns="http://schemas.openxmlformats.org/officeDocument/2006/custom-properties" xmlns:vt="http://schemas.openxmlformats.org/officeDocument/2006/docPropsVTypes"/>
</file>