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Ind w:w="108" w:type="dxa"/>
        <w:tblLayout w:type="fixed"/>
        <w:tblLook w:val="0000" w:firstRow="0" w:lastRow="0" w:firstColumn="0" w:lastColumn="0" w:noHBand="0" w:noVBand="0"/>
      </w:tblPr>
      <w:tblGrid>
        <w:gridCol w:w="1800"/>
        <w:gridCol w:w="7560"/>
      </w:tblGrid>
      <w:tr w:rsidR="00123751" w14:paraId="0DF630B4" w14:textId="77777777" w:rsidTr="008D4E6A">
        <w:tc>
          <w:tcPr>
            <w:tcW w:w="1800" w:type="dxa"/>
          </w:tcPr>
          <w:p w14:paraId="5CE4CA98" w14:textId="77777777" w:rsidR="008D4E6A" w:rsidRDefault="006201CD" w:rsidP="008D4E6A">
            <w:pPr>
              <w:tabs>
                <w:tab w:val="left" w:pos="0"/>
                <w:tab w:val="left" w:pos="33"/>
              </w:tabs>
              <w:ind w:right="-6734"/>
              <w:rPr>
                <w:rFonts w:ascii="Dutch TL" w:hAnsi="Dutch TL"/>
                <w:b/>
              </w:rPr>
            </w:pPr>
            <w:r>
              <w:rPr>
                <w:rFonts w:ascii="Dutch TL" w:hAnsi="Dutch TL"/>
                <w:b/>
              </w:rPr>
              <w:pict w14:anchorId="43056E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8pt;height:89.4pt">
                  <v:imagedata r:id="rId7" o:title="logo"/>
                </v:shape>
              </w:pict>
            </w:r>
          </w:p>
        </w:tc>
        <w:tc>
          <w:tcPr>
            <w:tcW w:w="7560" w:type="dxa"/>
          </w:tcPr>
          <w:p w14:paraId="503D1C62" w14:textId="77777777" w:rsidR="008D4E6A" w:rsidRPr="00803019" w:rsidRDefault="006201CD" w:rsidP="008D4E6A">
            <w:pPr>
              <w:pStyle w:val="Heading1"/>
              <w:jc w:val="center"/>
              <w:rPr>
                <w:rFonts w:ascii="Times New Roman" w:hAnsi="Times New Roman"/>
                <w:b/>
                <w:sz w:val="44"/>
                <w:szCs w:val="44"/>
                <w:lang w:val="lv-LV"/>
              </w:rPr>
            </w:pPr>
            <w:r w:rsidRPr="00BF3DCF">
              <w:rPr>
                <w:rFonts w:ascii="Times New Roman" w:hAnsi="Times New Roman"/>
                <w:b/>
                <w:sz w:val="44"/>
                <w:szCs w:val="44"/>
                <w:lang w:val="lv-LV"/>
              </w:rPr>
              <w:t xml:space="preserve">BAUSKAS NOVADA </w:t>
            </w:r>
            <w:r>
              <w:rPr>
                <w:rFonts w:ascii="Times New Roman" w:hAnsi="Times New Roman"/>
                <w:b/>
                <w:sz w:val="44"/>
                <w:szCs w:val="44"/>
                <w:lang w:val="lv-LV"/>
              </w:rPr>
              <w:t>DOME</w:t>
            </w:r>
          </w:p>
          <w:p w14:paraId="5376C7DF" w14:textId="77777777" w:rsidR="008D4E6A" w:rsidRPr="00E4413C" w:rsidRDefault="006201CD" w:rsidP="008D4E6A">
            <w:pPr>
              <w:spacing w:before="240"/>
              <w:jc w:val="center"/>
              <w:rPr>
                <w:sz w:val="22"/>
                <w:lang w:val="en-US"/>
              </w:rPr>
            </w:pPr>
            <w:r>
              <w:rPr>
                <w:rFonts w:ascii="Dutch TL" w:hAnsi="Dutch TL"/>
                <w:b/>
              </w:rPr>
              <w:pict w14:anchorId="425C089F">
                <v:line id="_x0000_s1026" style="position:absolute;left:0;text-align:left;z-index:251658240" from="1.35pt,4.3pt" to="361.35pt,4.3pt" strokeweight="2pt">
                  <v:stroke startarrowwidth="narrow" startarrowlength="short" endarrowwidth="narrow" endarrowlength="short"/>
                </v:line>
              </w:pict>
            </w:r>
            <w:r w:rsidR="002501A6" w:rsidRPr="00E4413C">
              <w:rPr>
                <w:sz w:val="22"/>
                <w:lang w:val="en-US"/>
              </w:rPr>
              <w:t xml:space="preserve">Uzvaras iela 1, Bauska, Bauskas nov., LV-3901 </w:t>
            </w:r>
          </w:p>
          <w:p w14:paraId="0EDEA1E9" w14:textId="77777777" w:rsidR="008D4E6A" w:rsidRPr="00E4413C" w:rsidRDefault="006201CD" w:rsidP="008D4E6A">
            <w:pPr>
              <w:jc w:val="center"/>
              <w:rPr>
                <w:rFonts w:ascii="Dutch TL" w:hAnsi="Dutch TL"/>
                <w:sz w:val="22"/>
                <w:lang w:val="en-US"/>
              </w:rPr>
            </w:pPr>
            <w:r w:rsidRPr="00E4413C">
              <w:rPr>
                <w:sz w:val="22"/>
                <w:lang w:val="en-US"/>
              </w:rPr>
              <w:t xml:space="preserve">tālr. 63922238, e-pasts: </w:t>
            </w:r>
            <w:hyperlink r:id="rId8" w:history="1">
              <w:r w:rsidRPr="00E4413C">
                <w:rPr>
                  <w:rStyle w:val="Hyperlink"/>
                  <w:sz w:val="22"/>
                  <w:lang w:val="en-US"/>
                </w:rPr>
                <w:t>dome@bauska.lv</w:t>
              </w:r>
            </w:hyperlink>
            <w:r w:rsidRPr="00E4413C">
              <w:rPr>
                <w:sz w:val="22"/>
                <w:lang w:val="en-US"/>
              </w:rPr>
              <w:t xml:space="preserve">, </w:t>
            </w:r>
            <w:hyperlink r:id="rId9" w:history="1">
              <w:r w:rsidRPr="00E4413C">
                <w:rPr>
                  <w:rStyle w:val="Hyperlink"/>
                  <w:sz w:val="22"/>
                  <w:lang w:val="en-US"/>
                </w:rPr>
                <w:t>www.bauska.lv</w:t>
              </w:r>
            </w:hyperlink>
          </w:p>
        </w:tc>
      </w:tr>
    </w:tbl>
    <w:p w14:paraId="38B720B0" w14:textId="77777777" w:rsidR="006A5E1B" w:rsidRPr="006A5E1B" w:rsidRDefault="006201CD" w:rsidP="005B10DA">
      <w:pPr>
        <w:jc w:val="center"/>
        <w:rPr>
          <w:b/>
          <w:szCs w:val="28"/>
          <w:lang w:val="lv-LV"/>
        </w:rPr>
      </w:pPr>
      <w:r w:rsidRPr="006A5E1B">
        <w:rPr>
          <w:b/>
          <w:szCs w:val="28"/>
          <w:lang w:val="lv-LV"/>
        </w:rPr>
        <w:t>DOMES SĒDES LĒMUMS</w:t>
      </w:r>
    </w:p>
    <w:p w14:paraId="646DDBB9" w14:textId="77777777" w:rsidR="005B10DA" w:rsidRDefault="006201CD" w:rsidP="005B10DA">
      <w:pPr>
        <w:jc w:val="center"/>
        <w:rPr>
          <w:lang w:val="lv-LV"/>
        </w:rPr>
      </w:pPr>
      <w:r>
        <w:rPr>
          <w:lang w:val="lv-LV"/>
        </w:rPr>
        <w:t>Bauskā</w:t>
      </w:r>
    </w:p>
    <w:p w14:paraId="6593359A" w14:textId="77777777" w:rsidR="005B10DA" w:rsidRDefault="005B10DA" w:rsidP="005B10DA">
      <w:pPr>
        <w:jc w:val="center"/>
        <w:rPr>
          <w:lang w:val="lv-LV"/>
        </w:rPr>
      </w:pPr>
    </w:p>
    <w:p w14:paraId="5B7C3647" w14:textId="77777777" w:rsidR="005B10DA" w:rsidRDefault="006201CD" w:rsidP="005B10DA">
      <w:pPr>
        <w:jc w:val="both"/>
        <w:rPr>
          <w:lang w:val="lv-LV"/>
        </w:rPr>
      </w:pPr>
      <w:r>
        <w:rPr>
          <w:lang w:val="lv-LV"/>
        </w:rPr>
        <w:t xml:space="preserve">2022.gada </w:t>
      </w:r>
      <w:r>
        <w:rPr>
          <w:lang w:val="lv-LV"/>
        </w:rPr>
        <w:t xml:space="preserve">27.janvārī                                                                                   </w:t>
      </w:r>
      <w:r w:rsidR="00576C82">
        <w:rPr>
          <w:lang w:val="lv-LV"/>
        </w:rPr>
        <w:t xml:space="preserve">Nr. </w:t>
      </w:r>
      <w:r>
        <w:rPr>
          <w:lang w:val="lv-LV"/>
        </w:rPr>
        <w:t>23</w:t>
      </w:r>
      <w:r w:rsidR="00BD390D">
        <w:rPr>
          <w:lang w:val="lv-LV"/>
        </w:rPr>
        <w:t xml:space="preserve"> </w:t>
      </w:r>
      <w:r w:rsidR="00BD390D" w:rsidRPr="00BD390D">
        <w:rPr>
          <w:lang w:val="lv-LV"/>
        </w:rPr>
        <w:t>(prot. Nr.</w:t>
      </w:r>
      <w:r>
        <w:rPr>
          <w:lang w:val="lv-LV"/>
        </w:rPr>
        <w:t>2,</w:t>
      </w:r>
      <w:r w:rsidR="00BD390D" w:rsidRPr="00BD390D">
        <w:rPr>
          <w:lang w:val="lv-LV"/>
        </w:rPr>
        <w:t xml:space="preserve"> </w:t>
      </w:r>
      <w:r>
        <w:rPr>
          <w:lang w:val="lv-LV"/>
        </w:rPr>
        <w:t>23</w:t>
      </w:r>
      <w:r w:rsidR="00BD390D" w:rsidRPr="00BD390D">
        <w:rPr>
          <w:lang w:val="lv-LV"/>
        </w:rPr>
        <w:t>.p.)</w:t>
      </w:r>
    </w:p>
    <w:p w14:paraId="473B19C2" w14:textId="77777777" w:rsidR="00811EA4" w:rsidRDefault="00811EA4" w:rsidP="005B10DA">
      <w:pPr>
        <w:jc w:val="both"/>
        <w:rPr>
          <w:lang w:val="lv-LV"/>
        </w:rPr>
      </w:pPr>
    </w:p>
    <w:p w14:paraId="41580AC2" w14:textId="77777777" w:rsidR="005B10DA" w:rsidRPr="008C10C0" w:rsidRDefault="006201CD" w:rsidP="00E83561">
      <w:pPr>
        <w:jc w:val="center"/>
        <w:rPr>
          <w:b/>
          <w:sz w:val="28"/>
          <w:szCs w:val="28"/>
          <w:lang w:val="lv-LV"/>
        </w:rPr>
      </w:pPr>
      <w:r>
        <w:rPr>
          <w:b/>
          <w:sz w:val="28"/>
          <w:szCs w:val="28"/>
          <w:lang w:val="lv-LV"/>
        </w:rPr>
        <w:t>Par</w:t>
      </w:r>
      <w:r w:rsidR="00551EF8">
        <w:rPr>
          <w:b/>
          <w:sz w:val="28"/>
          <w:szCs w:val="28"/>
          <w:lang w:val="lv-LV"/>
        </w:rPr>
        <w:t xml:space="preserve"> grozījumiem</w:t>
      </w:r>
      <w:r>
        <w:rPr>
          <w:b/>
          <w:sz w:val="28"/>
          <w:szCs w:val="28"/>
          <w:lang w:val="lv-LV"/>
        </w:rPr>
        <w:t xml:space="preserve"> Iecavas novada domes </w:t>
      </w:r>
      <w:r w:rsidR="00551EF8">
        <w:rPr>
          <w:b/>
          <w:sz w:val="28"/>
          <w:szCs w:val="28"/>
          <w:lang w:val="lv-LV"/>
        </w:rPr>
        <w:t xml:space="preserve"> 2021.gada 26.janvāra</w:t>
      </w:r>
      <w:r>
        <w:rPr>
          <w:b/>
          <w:sz w:val="28"/>
          <w:szCs w:val="28"/>
          <w:lang w:val="lv-LV"/>
        </w:rPr>
        <w:t xml:space="preserve"> lēmum</w:t>
      </w:r>
      <w:r w:rsidR="00551EF8">
        <w:rPr>
          <w:b/>
          <w:sz w:val="28"/>
          <w:szCs w:val="28"/>
          <w:lang w:val="lv-LV"/>
        </w:rPr>
        <w:t xml:space="preserve">ā </w:t>
      </w:r>
      <w:r>
        <w:rPr>
          <w:b/>
          <w:sz w:val="28"/>
          <w:szCs w:val="28"/>
          <w:lang w:val="lv-LV"/>
        </w:rPr>
        <w:t>“</w:t>
      </w:r>
      <w:r w:rsidR="001644B4">
        <w:rPr>
          <w:b/>
          <w:sz w:val="28"/>
          <w:szCs w:val="28"/>
          <w:lang w:val="lv-LV"/>
        </w:rPr>
        <w:t xml:space="preserve">Par valsts vietējās nozīmes autoceļu V1040 un V1047 posmu Iecavas novada teritorijā pārņemšanu pašvaldības īpašumā” </w:t>
      </w:r>
    </w:p>
    <w:p w14:paraId="69A181CD" w14:textId="77777777" w:rsidR="005B10DA" w:rsidRDefault="005B10DA" w:rsidP="005B10DA">
      <w:pPr>
        <w:jc w:val="both"/>
        <w:rPr>
          <w:b/>
          <w:lang w:val="lv-LV"/>
        </w:rPr>
      </w:pPr>
    </w:p>
    <w:p w14:paraId="73FD80B1" w14:textId="77777777" w:rsidR="00E4413C" w:rsidRDefault="006201CD" w:rsidP="00E4413C">
      <w:pPr>
        <w:ind w:firstLine="540"/>
        <w:jc w:val="both"/>
        <w:rPr>
          <w:lang w:val="lv-LV"/>
        </w:rPr>
      </w:pPr>
      <w:r w:rsidRPr="00C874C1">
        <w:rPr>
          <w:lang w:val="lv-LV"/>
        </w:rPr>
        <w:tab/>
        <w:t>Iecavas novada dome ar 2021.gada 26.janvāra lēmumu, prot.Nr.1, 6.p.,</w:t>
      </w:r>
      <w:r w:rsidR="00DB2079">
        <w:rPr>
          <w:lang w:val="lv-LV"/>
        </w:rPr>
        <w:t xml:space="preserve"> (turpmāk – lēmums)</w:t>
      </w:r>
      <w:r w:rsidRPr="00C874C1">
        <w:rPr>
          <w:lang w:val="lv-LV"/>
        </w:rPr>
        <w:t xml:space="preserve"> nolēmusi </w:t>
      </w:r>
      <w:r>
        <w:rPr>
          <w:lang w:val="lv-LV"/>
        </w:rPr>
        <w:t>p</w:t>
      </w:r>
      <w:r w:rsidRPr="00C874C1">
        <w:rPr>
          <w:bCs/>
          <w:lang w:val="lv-LV"/>
        </w:rPr>
        <w:t xml:space="preserve">ārņemt Iecavas novada pašvaldības īpašumā valsts vietējās nozīmes autoceļus </w:t>
      </w:r>
      <w:r>
        <w:rPr>
          <w:bCs/>
          <w:lang w:val="lv-LV"/>
        </w:rPr>
        <w:t xml:space="preserve">Iecavas novada teritorijā </w:t>
      </w:r>
      <w:r w:rsidRPr="00C874C1">
        <w:rPr>
          <w:lang w:val="lv-LV"/>
        </w:rPr>
        <w:t xml:space="preserve">V1040 </w:t>
      </w:r>
      <w:r>
        <w:rPr>
          <w:lang w:val="lv-LV"/>
        </w:rPr>
        <w:t xml:space="preserve">km 0,000-2,150 </w:t>
      </w:r>
      <w:r w:rsidRPr="00C874C1">
        <w:rPr>
          <w:lang w:val="lv-LV"/>
        </w:rPr>
        <w:t>u</w:t>
      </w:r>
      <w:r>
        <w:rPr>
          <w:lang w:val="lv-LV"/>
        </w:rPr>
        <w:t>n km 2,150-3,000, un V</w:t>
      </w:r>
      <w:r w:rsidRPr="00C874C1">
        <w:rPr>
          <w:lang w:val="lv-LV"/>
        </w:rPr>
        <w:t>1047 km 0,000-0,557, ieskaitot tiltu pār Iecavas upi.</w:t>
      </w:r>
      <w:r>
        <w:rPr>
          <w:lang w:val="lv-LV"/>
        </w:rPr>
        <w:t xml:space="preserve"> </w:t>
      </w:r>
    </w:p>
    <w:p w14:paraId="5F3F03BB" w14:textId="77777777" w:rsidR="00E4413C" w:rsidRDefault="006201CD" w:rsidP="00E4413C">
      <w:pPr>
        <w:ind w:firstLine="540"/>
        <w:jc w:val="both"/>
        <w:rPr>
          <w:lang w:val="lv-LV"/>
        </w:rPr>
      </w:pPr>
      <w:r>
        <w:rPr>
          <w:lang w:val="lv-LV"/>
        </w:rPr>
        <w:t>L</w:t>
      </w:r>
      <w:r w:rsidR="002501A6">
        <w:rPr>
          <w:lang w:val="lv-LV"/>
        </w:rPr>
        <w:t>ēmumā norādīts, ka tās īpašumā tiek pārņemti valsts vietējās nozīmes autoceļi, nenorādot zemes vienības, uz kurām tie atrodas. Lai sagatavotu korektu Ministru kabineta rīkojumu par valsts īpašumu nodošanu pašvaldības īpašumā, nepieciešams precizēt Iecavas novada domes 26.01.2021. lēmumu, norādot pilnu nekustamā īpašuma sastāvu</w:t>
      </w:r>
      <w:r w:rsidR="00171C1B">
        <w:rPr>
          <w:lang w:val="lv-LV"/>
        </w:rPr>
        <w:t>.</w:t>
      </w:r>
    </w:p>
    <w:p w14:paraId="0F7EF979" w14:textId="77777777" w:rsidR="002501A6" w:rsidRPr="002501A6" w:rsidRDefault="006201CD" w:rsidP="002501A6">
      <w:pPr>
        <w:ind w:firstLine="720"/>
        <w:jc w:val="both"/>
        <w:rPr>
          <w:rFonts w:eastAsia="Calibri"/>
          <w:lang w:val="lv-LV" w:eastAsia="en-US"/>
        </w:rPr>
      </w:pPr>
      <w:r>
        <w:rPr>
          <w:rFonts w:eastAsia="Calibri"/>
          <w:lang w:val="lv-LV" w:eastAsia="en-US"/>
        </w:rPr>
        <w:t xml:space="preserve">Saskaņā ar </w:t>
      </w:r>
      <w:r w:rsidRPr="002501A6">
        <w:rPr>
          <w:rFonts w:eastAsia="Calibri"/>
          <w:lang w:val="lv-LV" w:eastAsia="en-US"/>
        </w:rPr>
        <w:t>Administratīvo teritoriju un apdzīvoto vietu likum</w:t>
      </w:r>
      <w:r>
        <w:rPr>
          <w:rFonts w:eastAsia="Calibri"/>
          <w:lang w:val="lv-LV" w:eastAsia="en-US"/>
        </w:rPr>
        <w:t>a</w:t>
      </w:r>
      <w:r w:rsidRPr="002501A6">
        <w:rPr>
          <w:rFonts w:eastAsia="Calibri"/>
          <w:lang w:val="lv-LV" w:eastAsia="en-US"/>
        </w:rPr>
        <w:t xml:space="preserve"> Pārej</w:t>
      </w:r>
      <w:r>
        <w:rPr>
          <w:rFonts w:eastAsia="Calibri"/>
          <w:lang w:val="lv-LV" w:eastAsia="en-US"/>
        </w:rPr>
        <w:t>as noteikumu 6.punktu</w:t>
      </w:r>
      <w:r w:rsidRPr="002501A6">
        <w:rPr>
          <w:rFonts w:eastAsia="Calibri"/>
          <w:lang w:val="lv-LV" w:eastAsia="en-US"/>
        </w:rPr>
        <w:t xml:space="preserve"> Bauskas novada pašvaldība ir Iecavas, Rundāles </w:t>
      </w:r>
      <w:r>
        <w:rPr>
          <w:rFonts w:eastAsia="Calibri"/>
          <w:lang w:val="lv-LV" w:eastAsia="en-US"/>
        </w:rPr>
        <w:t>un Vecumnieku novada pašvaldību</w:t>
      </w:r>
      <w:r w:rsidRPr="002501A6">
        <w:rPr>
          <w:rFonts w:eastAsia="Calibri"/>
          <w:lang w:val="lv-LV" w:eastAsia="en-US"/>
        </w:rPr>
        <w:t xml:space="preserve"> iekļauto pašvaldību institūciju, finanšu, mantas</w:t>
      </w:r>
      <w:r>
        <w:rPr>
          <w:rFonts w:eastAsia="Calibri"/>
          <w:lang w:val="lv-LV" w:eastAsia="en-US"/>
        </w:rPr>
        <w:t>, tiesību un saistību pārņēmēja, līdz ar to precizējams arī lēmuma nosaukums un lemjošajā daļā jānorāda, ka autoceļus pārņem Bauskas novada pašvaldība.</w:t>
      </w:r>
    </w:p>
    <w:p w14:paraId="153556F3" w14:textId="77777777" w:rsidR="00E4413C" w:rsidRPr="005B4E59" w:rsidRDefault="006201CD" w:rsidP="002501A6">
      <w:pPr>
        <w:jc w:val="both"/>
        <w:rPr>
          <w:lang w:val="lv-LV"/>
        </w:rPr>
      </w:pPr>
      <w:r>
        <w:rPr>
          <w:lang w:val="lv-LV"/>
        </w:rPr>
        <w:t xml:space="preserve">             </w:t>
      </w:r>
      <w:r w:rsidRPr="005B4E59">
        <w:rPr>
          <w:lang w:val="lv-LV"/>
        </w:rPr>
        <w:t>Pamatojoties uz likuma “Par pašvaldībām” 2</w:t>
      </w:r>
      <w:r w:rsidRPr="005B4E59">
        <w:rPr>
          <w:lang w:val="lv-LV"/>
        </w:rPr>
        <w:t>1.</w:t>
      </w:r>
      <w:r>
        <w:rPr>
          <w:lang w:val="lv-LV"/>
        </w:rPr>
        <w:t xml:space="preserve"> </w:t>
      </w:r>
      <w:r w:rsidRPr="005B4E59">
        <w:rPr>
          <w:lang w:val="lv-LV"/>
        </w:rPr>
        <w:t xml:space="preserve">panta pirmās daļas </w:t>
      </w:r>
      <w:r>
        <w:rPr>
          <w:lang w:val="lv-LV"/>
        </w:rPr>
        <w:t xml:space="preserve">17.punktu un </w:t>
      </w:r>
      <w:r w:rsidRPr="005B4E59">
        <w:rPr>
          <w:lang w:val="lv-LV"/>
        </w:rPr>
        <w:t>27.</w:t>
      </w:r>
      <w:r>
        <w:rPr>
          <w:lang w:val="lv-LV"/>
        </w:rPr>
        <w:t xml:space="preserve"> </w:t>
      </w:r>
      <w:r w:rsidRPr="005B4E59">
        <w:rPr>
          <w:lang w:val="lv-LV"/>
        </w:rPr>
        <w:t xml:space="preserve">punktu, </w:t>
      </w:r>
    </w:p>
    <w:p w14:paraId="3A556066" w14:textId="77777777" w:rsidR="00E83561" w:rsidRDefault="00E83561" w:rsidP="00FA4616">
      <w:pPr>
        <w:jc w:val="center"/>
        <w:rPr>
          <w:lang w:val="lv-LV"/>
        </w:rPr>
      </w:pPr>
    </w:p>
    <w:p w14:paraId="786004C4" w14:textId="77777777" w:rsidR="00DB2079" w:rsidRDefault="006201CD" w:rsidP="00DB2079">
      <w:pPr>
        <w:jc w:val="center"/>
        <w:rPr>
          <w:lang w:val="lv-LV"/>
        </w:rPr>
      </w:pPr>
      <w:r>
        <w:rPr>
          <w:lang w:val="lv-LV"/>
        </w:rPr>
        <w:t>Bauskas novada dome nolemj:</w:t>
      </w:r>
    </w:p>
    <w:p w14:paraId="16A3B9A2" w14:textId="77777777" w:rsidR="001644B4" w:rsidRDefault="001644B4" w:rsidP="00DB2079">
      <w:pPr>
        <w:jc w:val="center"/>
        <w:rPr>
          <w:lang w:val="lv-LV"/>
        </w:rPr>
      </w:pPr>
    </w:p>
    <w:p w14:paraId="22153B05" w14:textId="77777777" w:rsidR="00DB2079" w:rsidRPr="001644B4" w:rsidRDefault="006201CD" w:rsidP="001644B4">
      <w:pPr>
        <w:pStyle w:val="ListParagraph"/>
        <w:ind w:left="0"/>
        <w:jc w:val="both"/>
        <w:rPr>
          <w:lang w:val="lv-LV"/>
        </w:rPr>
      </w:pPr>
      <w:r w:rsidRPr="001644B4">
        <w:rPr>
          <w:lang w:val="lv-LV"/>
        </w:rPr>
        <w:t>Izdarīt Iecavas novada dome</w:t>
      </w:r>
      <w:r>
        <w:rPr>
          <w:lang w:val="lv-LV"/>
        </w:rPr>
        <w:t xml:space="preserve">s </w:t>
      </w:r>
      <w:r w:rsidRPr="001644B4">
        <w:rPr>
          <w:lang w:val="lv-LV"/>
        </w:rPr>
        <w:t>2021.gada 26.janvāra lēmumā “</w:t>
      </w:r>
      <w:r w:rsidR="001644B4" w:rsidRPr="001644B4">
        <w:rPr>
          <w:lang w:val="lv-LV"/>
        </w:rPr>
        <w:t>Par valsts vietējās nozīmes autoceļu V1040 un V1047 posmu Iecavas novada teritorijā pārņemšanu pašvaldības īpašumā” šādus grozījumus:</w:t>
      </w:r>
    </w:p>
    <w:p w14:paraId="2385E704" w14:textId="77777777" w:rsidR="00E6110C" w:rsidRPr="001644B4" w:rsidRDefault="006201CD" w:rsidP="001644B4">
      <w:pPr>
        <w:pStyle w:val="ListParagraph"/>
        <w:numPr>
          <w:ilvl w:val="1"/>
          <w:numId w:val="4"/>
        </w:numPr>
        <w:jc w:val="both"/>
        <w:rPr>
          <w:lang w:val="lv-LV"/>
        </w:rPr>
      </w:pPr>
      <w:r>
        <w:rPr>
          <w:lang w:val="lv-LV"/>
        </w:rPr>
        <w:t>A</w:t>
      </w:r>
      <w:r w:rsidR="00171C1B" w:rsidRPr="001644B4">
        <w:rPr>
          <w:lang w:val="lv-LV"/>
        </w:rPr>
        <w:t>izstāt l</w:t>
      </w:r>
      <w:r w:rsidR="00DB2079" w:rsidRPr="001644B4">
        <w:rPr>
          <w:lang w:val="lv-LV"/>
        </w:rPr>
        <w:t>ēmuma nosaukumā vārdu “Iecavas” ar vārdu “Bauskas”</w:t>
      </w:r>
      <w:r>
        <w:rPr>
          <w:lang w:val="lv-LV"/>
        </w:rPr>
        <w:t>.</w:t>
      </w:r>
    </w:p>
    <w:p w14:paraId="62FC40C5" w14:textId="77777777" w:rsidR="00E4413C" w:rsidRPr="001644B4" w:rsidRDefault="006201CD" w:rsidP="001644B4">
      <w:pPr>
        <w:pStyle w:val="ListParagraph"/>
        <w:numPr>
          <w:ilvl w:val="1"/>
          <w:numId w:val="4"/>
        </w:numPr>
        <w:jc w:val="both"/>
        <w:rPr>
          <w:lang w:val="lv-LV"/>
        </w:rPr>
      </w:pPr>
      <w:r>
        <w:rPr>
          <w:lang w:val="lv-LV"/>
        </w:rPr>
        <w:t>I</w:t>
      </w:r>
      <w:r w:rsidR="00171C1B" w:rsidRPr="001644B4">
        <w:rPr>
          <w:lang w:val="lv-LV"/>
        </w:rPr>
        <w:t>zteikt l</w:t>
      </w:r>
      <w:r w:rsidR="00256BD9" w:rsidRPr="001644B4">
        <w:rPr>
          <w:lang w:val="lv-LV"/>
        </w:rPr>
        <w:t>ēmuma 1.punktu šādā redakcijā:</w:t>
      </w:r>
    </w:p>
    <w:p w14:paraId="024DA7E0" w14:textId="77777777" w:rsidR="00256BD9" w:rsidRDefault="006201CD" w:rsidP="00256BD9">
      <w:pPr>
        <w:pStyle w:val="ListParagraph"/>
        <w:ind w:left="0"/>
        <w:jc w:val="both"/>
        <w:rPr>
          <w:lang w:val="lv-LV"/>
        </w:rPr>
      </w:pPr>
      <w:r>
        <w:rPr>
          <w:lang w:val="lv-LV"/>
        </w:rPr>
        <w:t>“1. Pārņemt Bauskas novada</w:t>
      </w:r>
      <w:r w:rsidR="00DB2079">
        <w:rPr>
          <w:lang w:val="lv-LV"/>
        </w:rPr>
        <w:t xml:space="preserve"> pašvaldības īpašumā šādus valsts vietējās nozīmes autoceļus Bauskas novada teritorijā:</w:t>
      </w:r>
      <w:r>
        <w:rPr>
          <w:lang w:val="lv-LV"/>
        </w:rPr>
        <w:t xml:space="preserve"> </w:t>
      </w:r>
    </w:p>
    <w:p w14:paraId="782DFBD6" w14:textId="77777777" w:rsidR="00E4413C" w:rsidRPr="006F3F9C" w:rsidRDefault="006201CD" w:rsidP="00DB2079">
      <w:pPr>
        <w:pStyle w:val="ListParagraph"/>
        <w:numPr>
          <w:ilvl w:val="1"/>
          <w:numId w:val="5"/>
        </w:numPr>
        <w:jc w:val="both"/>
        <w:rPr>
          <w:lang w:val="lv-LV"/>
        </w:rPr>
      </w:pPr>
      <w:r w:rsidRPr="006F3F9C">
        <w:rPr>
          <w:lang w:val="lv-LV"/>
        </w:rPr>
        <w:t xml:space="preserve">V1040 (nekustamā īpašuma kadastra Nr.4064 010 2280) – zemes vienību </w:t>
      </w:r>
      <w:r>
        <w:rPr>
          <w:lang w:val="lv-LV"/>
        </w:rPr>
        <w:t xml:space="preserve">       </w:t>
      </w:r>
      <w:r w:rsidRPr="006F3F9C">
        <w:rPr>
          <w:lang w:val="lv-LV"/>
        </w:rPr>
        <w:t>2</w:t>
      </w:r>
      <w:r w:rsidR="001644B4">
        <w:rPr>
          <w:lang w:val="lv-LV"/>
        </w:rPr>
        <w:t>,</w:t>
      </w:r>
      <w:r w:rsidRPr="006F3F9C">
        <w:rPr>
          <w:lang w:val="lv-LV"/>
        </w:rPr>
        <w:t>4 ha platībā (zemes vienības kadastra apzīmējums 4064 010 3736), zemes vienību 1</w:t>
      </w:r>
      <w:r w:rsidR="001644B4">
        <w:rPr>
          <w:lang w:val="lv-LV"/>
        </w:rPr>
        <w:t>,</w:t>
      </w:r>
      <w:r w:rsidRPr="006F3F9C">
        <w:rPr>
          <w:lang w:val="lv-LV"/>
        </w:rPr>
        <w:t>49 ha platībā (zemes vienības kadastra apzīmējums 4064 010 3737), zemes vienību 1</w:t>
      </w:r>
      <w:r w:rsidR="001644B4">
        <w:rPr>
          <w:lang w:val="lv-LV"/>
        </w:rPr>
        <w:t>,</w:t>
      </w:r>
      <w:r w:rsidRPr="006F3F9C">
        <w:rPr>
          <w:lang w:val="lv-LV"/>
        </w:rPr>
        <w:t>40 ha platībā (z</w:t>
      </w:r>
      <w:r w:rsidRPr="006F3F9C">
        <w:rPr>
          <w:lang w:val="lv-LV"/>
        </w:rPr>
        <w:t>emes vienības kadastra apzīmējums 4064 012 0235) un uz tām izbūvēto komplekso inženierbūvi - valsts vietējā autoceļa “Autoceļš V1040 km 0.0-3.0” (būves kadastra apzīmējums 4064 010 3736 001)  posmu km 0.0– 3.0 “Pievedceļš Iecavas pansionātam”</w:t>
      </w:r>
      <w:r>
        <w:rPr>
          <w:lang w:val="lv-LV"/>
        </w:rPr>
        <w:t xml:space="preserve">, </w:t>
      </w:r>
      <w:r w:rsidR="00934B2A">
        <w:rPr>
          <w:lang w:val="lv-LV"/>
        </w:rPr>
        <w:t xml:space="preserve">Iecavas pagastā, </w:t>
      </w:r>
      <w:r>
        <w:rPr>
          <w:lang w:val="lv-LV"/>
        </w:rPr>
        <w:t>Bauskas novadā</w:t>
      </w:r>
      <w:r w:rsidRPr="006F3F9C">
        <w:rPr>
          <w:lang w:val="lv-LV"/>
        </w:rPr>
        <w:t>;</w:t>
      </w:r>
    </w:p>
    <w:p w14:paraId="17233B2E" w14:textId="77777777" w:rsidR="00E4413C" w:rsidRPr="00DB2079" w:rsidRDefault="006201CD" w:rsidP="00DB2079">
      <w:pPr>
        <w:pStyle w:val="ListParagraph"/>
        <w:numPr>
          <w:ilvl w:val="1"/>
          <w:numId w:val="5"/>
        </w:numPr>
        <w:jc w:val="both"/>
        <w:rPr>
          <w:lang w:val="lv-LV"/>
        </w:rPr>
      </w:pPr>
      <w:r>
        <w:rPr>
          <w:lang w:val="lv-LV"/>
        </w:rPr>
        <w:t xml:space="preserve"> a</w:t>
      </w:r>
      <w:r w:rsidR="002501A6" w:rsidRPr="00DB2079">
        <w:rPr>
          <w:lang w:val="lv-LV"/>
        </w:rPr>
        <w:t>utoceļš V1047 (nekustamā īpašuma kadastra Nr.4064 010 2804) - zemes vienību 0</w:t>
      </w:r>
      <w:r>
        <w:rPr>
          <w:lang w:val="lv-LV"/>
        </w:rPr>
        <w:t>,</w:t>
      </w:r>
      <w:r w:rsidR="002501A6" w:rsidRPr="00DB2079">
        <w:rPr>
          <w:lang w:val="lv-LV"/>
        </w:rPr>
        <w:t>01 ha platībā (zemes vienības kadastra apzīmējums 4064 010 3580), zemes vienību 1</w:t>
      </w:r>
      <w:r>
        <w:rPr>
          <w:lang w:val="lv-LV"/>
        </w:rPr>
        <w:t>,</w:t>
      </w:r>
      <w:r w:rsidR="002501A6" w:rsidRPr="00DB2079">
        <w:rPr>
          <w:lang w:val="lv-LV"/>
        </w:rPr>
        <w:t xml:space="preserve">03 ha platībā (zemes vienības kadastra apzīmējums 4064 010 3587) un uz tām izbūvētās kompleksās inženierbūves – </w:t>
      </w:r>
      <w:bookmarkStart w:id="0" w:name="_Hlk90992850"/>
      <w:r w:rsidR="002501A6" w:rsidRPr="00DB2079">
        <w:rPr>
          <w:lang w:val="lv-LV"/>
        </w:rPr>
        <w:t>valsts vietējā autoceļa “Autoceļš V1047 km 0.000-0.023“ (būves kadastra apzīmējumi 4064 010 3580 001)</w:t>
      </w:r>
      <w:bookmarkEnd w:id="0"/>
      <w:r w:rsidR="002501A6" w:rsidRPr="00DB2079">
        <w:rPr>
          <w:lang w:val="lv-LV"/>
        </w:rPr>
        <w:t xml:space="preserve">, valsts vietējā autoceļa “Autoceļš V1047 km 0.023-0.557“ </w:t>
      </w:r>
      <w:r w:rsidR="002501A6" w:rsidRPr="00DB2079">
        <w:rPr>
          <w:lang w:val="lv-LV"/>
        </w:rPr>
        <w:lastRenderedPageBreak/>
        <w:t xml:space="preserve">(būves kadastra apzīmējumi 4064 010 3587 001) posmu km 0.000 – 0.557 “Iecava-Lambārte”  un “ Iecavas tilts autoceļa V1047 km 0.023” (būves kadastra apzīmējumi 4064 010 3580 002), </w:t>
      </w:r>
      <w:r w:rsidR="00934B2A" w:rsidRPr="00DB2079">
        <w:rPr>
          <w:lang w:val="lv-LV"/>
        </w:rPr>
        <w:t xml:space="preserve">Iecavas pagastā, </w:t>
      </w:r>
      <w:r w:rsidR="002501A6" w:rsidRPr="00DB2079">
        <w:rPr>
          <w:lang w:val="lv-LV"/>
        </w:rPr>
        <w:t>Bauskas novadā</w:t>
      </w:r>
      <w:r w:rsidR="00DB2079">
        <w:rPr>
          <w:lang w:val="lv-LV"/>
        </w:rPr>
        <w:t>“</w:t>
      </w:r>
      <w:r>
        <w:rPr>
          <w:lang w:val="lv-LV"/>
        </w:rPr>
        <w:t>.</w:t>
      </w:r>
    </w:p>
    <w:p w14:paraId="3DA2169F" w14:textId="77777777" w:rsidR="00934B2A" w:rsidRPr="00934B2A" w:rsidRDefault="00934B2A" w:rsidP="00934B2A">
      <w:pPr>
        <w:ind w:left="1080"/>
        <w:jc w:val="both"/>
        <w:rPr>
          <w:lang w:val="lv-LV"/>
        </w:rPr>
      </w:pPr>
    </w:p>
    <w:p w14:paraId="0E4AB379" w14:textId="77777777" w:rsidR="00A05314" w:rsidRPr="00E83561" w:rsidRDefault="00A05314" w:rsidP="00E83561">
      <w:pPr>
        <w:jc w:val="both"/>
        <w:rPr>
          <w:lang w:val="lv-LV"/>
        </w:rPr>
      </w:pPr>
    </w:p>
    <w:p w14:paraId="62D3D709" w14:textId="77777777" w:rsidR="005B10DA" w:rsidRDefault="006201CD" w:rsidP="005B10DA">
      <w:pPr>
        <w:jc w:val="both"/>
        <w:rPr>
          <w:lang w:val="lv-LV"/>
        </w:rPr>
      </w:pPr>
      <w:r>
        <w:rPr>
          <w:lang w:val="lv-LV"/>
        </w:rPr>
        <w:t>Domes priekšsēdētājs</w:t>
      </w:r>
      <w:r>
        <w:rPr>
          <w:lang w:val="lv-LV"/>
        </w:rPr>
        <w:t xml:space="preserve">                                              Aivars Okmanis</w:t>
      </w:r>
    </w:p>
    <w:p w14:paraId="73ED694E" w14:textId="77777777" w:rsidR="005B10DA" w:rsidRDefault="005B10DA" w:rsidP="005B10DA">
      <w:pPr>
        <w:jc w:val="both"/>
        <w:rPr>
          <w:lang w:val="lv-LV"/>
        </w:rPr>
      </w:pPr>
    </w:p>
    <w:p w14:paraId="75EDCAE5" w14:textId="77777777" w:rsidR="005B10DA" w:rsidRDefault="005B10DA" w:rsidP="005B10DA">
      <w:pPr>
        <w:jc w:val="both"/>
        <w:rPr>
          <w:lang w:val="lv-LV"/>
        </w:rPr>
      </w:pPr>
    </w:p>
    <w:p w14:paraId="3E8DB33F" w14:textId="77777777" w:rsidR="005B10DA" w:rsidRPr="00391737" w:rsidRDefault="005B10DA" w:rsidP="005B10DA">
      <w:pPr>
        <w:rPr>
          <w:lang w:val="en-US"/>
        </w:rPr>
      </w:pPr>
    </w:p>
    <w:p w14:paraId="5D223BB2" w14:textId="77777777" w:rsidR="005F585C" w:rsidRPr="005F585C" w:rsidRDefault="005F585C" w:rsidP="005F585C">
      <w:pPr>
        <w:rPr>
          <w:lang w:val="en-US"/>
        </w:rPr>
      </w:pPr>
    </w:p>
    <w:p w14:paraId="05590445" w14:textId="77777777" w:rsidR="00391737" w:rsidRPr="006A5E1B" w:rsidRDefault="00391737" w:rsidP="005F585C">
      <w:pPr>
        <w:rPr>
          <w:lang w:val="lv-LV"/>
        </w:rPr>
      </w:pPr>
    </w:p>
    <w:sectPr w:rsidR="00391737" w:rsidRPr="006A5E1B" w:rsidSect="00BC1AA1">
      <w:footerReference w:type="default" r:id="rId10"/>
      <w:footerReference w:type="first" r:id="rId1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211C8" w14:textId="77777777" w:rsidR="00000000" w:rsidRDefault="006201CD">
      <w:r>
        <w:separator/>
      </w:r>
    </w:p>
  </w:endnote>
  <w:endnote w:type="continuationSeparator" w:id="0">
    <w:p w14:paraId="0C54E06B" w14:textId="77777777" w:rsidR="00000000" w:rsidRDefault="00620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ltHandelGothic">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utch TL">
    <w:altName w:val="Times New Roman"/>
    <w:charset w:val="BA"/>
    <w:family w:val="roman"/>
    <w:pitch w:val="variable"/>
    <w:sig w:usb0="00000001"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463664"/>
      <w:docPartObj>
        <w:docPartGallery w:val="Page Numbers (Bottom of Page)"/>
        <w:docPartUnique/>
      </w:docPartObj>
    </w:sdtPr>
    <w:sdtEndPr>
      <w:rPr>
        <w:noProof/>
      </w:rPr>
    </w:sdtEndPr>
    <w:sdtContent>
      <w:p w14:paraId="2F70CB46" w14:textId="77777777" w:rsidR="00BC1AA1" w:rsidRDefault="006201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331BDB" w14:textId="77777777" w:rsidR="00BC1AA1" w:rsidRDefault="00BC1AA1">
    <w:pPr>
      <w:pStyle w:val="Footer"/>
    </w:pPr>
  </w:p>
  <w:p w14:paraId="64C04D1A" w14:textId="77777777" w:rsidR="00123751" w:rsidRDefault="006201CD">
    <w:r>
      <w:t xml:space="preserve">          </w:t>
    </w:r>
    <w: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EA03" w14:textId="77777777" w:rsidR="00123751" w:rsidRDefault="006201CD">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38710" w14:textId="77777777" w:rsidR="00000000" w:rsidRDefault="006201CD">
      <w:r>
        <w:separator/>
      </w:r>
    </w:p>
  </w:footnote>
  <w:footnote w:type="continuationSeparator" w:id="0">
    <w:p w14:paraId="7A6175FF" w14:textId="77777777" w:rsidR="00000000" w:rsidRDefault="00620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C7C00"/>
    <w:multiLevelType w:val="hybridMultilevel"/>
    <w:tmpl w:val="A67C5F86"/>
    <w:lvl w:ilvl="0" w:tplc="903239FA">
      <w:start w:val="1"/>
      <w:numFmt w:val="decimal"/>
      <w:lvlText w:val="%1."/>
      <w:lvlJc w:val="left"/>
      <w:pPr>
        <w:ind w:left="720" w:hanging="360"/>
      </w:pPr>
    </w:lvl>
    <w:lvl w:ilvl="1" w:tplc="B43A880C" w:tentative="1">
      <w:start w:val="1"/>
      <w:numFmt w:val="lowerLetter"/>
      <w:lvlText w:val="%2."/>
      <w:lvlJc w:val="left"/>
      <w:pPr>
        <w:ind w:left="1440" w:hanging="360"/>
      </w:pPr>
    </w:lvl>
    <w:lvl w:ilvl="2" w:tplc="A496AC22" w:tentative="1">
      <w:start w:val="1"/>
      <w:numFmt w:val="lowerRoman"/>
      <w:lvlText w:val="%3."/>
      <w:lvlJc w:val="right"/>
      <w:pPr>
        <w:ind w:left="2160" w:hanging="180"/>
      </w:pPr>
    </w:lvl>
    <w:lvl w:ilvl="3" w:tplc="3DCAFCE2" w:tentative="1">
      <w:start w:val="1"/>
      <w:numFmt w:val="decimal"/>
      <w:lvlText w:val="%4."/>
      <w:lvlJc w:val="left"/>
      <w:pPr>
        <w:ind w:left="2880" w:hanging="360"/>
      </w:pPr>
    </w:lvl>
    <w:lvl w:ilvl="4" w:tplc="F6EA1A1E" w:tentative="1">
      <w:start w:val="1"/>
      <w:numFmt w:val="lowerLetter"/>
      <w:lvlText w:val="%5."/>
      <w:lvlJc w:val="left"/>
      <w:pPr>
        <w:ind w:left="3600" w:hanging="360"/>
      </w:pPr>
    </w:lvl>
    <w:lvl w:ilvl="5" w:tplc="3CCE2546" w:tentative="1">
      <w:start w:val="1"/>
      <w:numFmt w:val="lowerRoman"/>
      <w:lvlText w:val="%6."/>
      <w:lvlJc w:val="right"/>
      <w:pPr>
        <w:ind w:left="4320" w:hanging="180"/>
      </w:pPr>
    </w:lvl>
    <w:lvl w:ilvl="6" w:tplc="3D486E4C" w:tentative="1">
      <w:start w:val="1"/>
      <w:numFmt w:val="decimal"/>
      <w:lvlText w:val="%7."/>
      <w:lvlJc w:val="left"/>
      <w:pPr>
        <w:ind w:left="5040" w:hanging="360"/>
      </w:pPr>
    </w:lvl>
    <w:lvl w:ilvl="7" w:tplc="F7C6121E" w:tentative="1">
      <w:start w:val="1"/>
      <w:numFmt w:val="lowerLetter"/>
      <w:lvlText w:val="%8."/>
      <w:lvlJc w:val="left"/>
      <w:pPr>
        <w:ind w:left="5760" w:hanging="360"/>
      </w:pPr>
    </w:lvl>
    <w:lvl w:ilvl="8" w:tplc="76561DD6" w:tentative="1">
      <w:start w:val="1"/>
      <w:numFmt w:val="lowerRoman"/>
      <w:lvlText w:val="%9."/>
      <w:lvlJc w:val="right"/>
      <w:pPr>
        <w:ind w:left="6480" w:hanging="180"/>
      </w:pPr>
    </w:lvl>
  </w:abstractNum>
  <w:abstractNum w:abstractNumId="1" w15:restartNumberingAfterBreak="0">
    <w:nsid w:val="30364742"/>
    <w:multiLevelType w:val="hybridMultilevel"/>
    <w:tmpl w:val="CE983E8E"/>
    <w:lvl w:ilvl="0" w:tplc="53183FCA">
      <w:start w:val="1"/>
      <w:numFmt w:val="decimal"/>
      <w:lvlText w:val="%1."/>
      <w:lvlJc w:val="left"/>
      <w:pPr>
        <w:ind w:left="720" w:hanging="360"/>
      </w:pPr>
    </w:lvl>
    <w:lvl w:ilvl="1" w:tplc="97D2E750" w:tentative="1">
      <w:start w:val="1"/>
      <w:numFmt w:val="lowerLetter"/>
      <w:lvlText w:val="%2."/>
      <w:lvlJc w:val="left"/>
      <w:pPr>
        <w:ind w:left="1440" w:hanging="360"/>
      </w:pPr>
    </w:lvl>
    <w:lvl w:ilvl="2" w:tplc="77F205C2" w:tentative="1">
      <w:start w:val="1"/>
      <w:numFmt w:val="lowerRoman"/>
      <w:lvlText w:val="%3."/>
      <w:lvlJc w:val="right"/>
      <w:pPr>
        <w:ind w:left="2160" w:hanging="180"/>
      </w:pPr>
    </w:lvl>
    <w:lvl w:ilvl="3" w:tplc="25C07A76" w:tentative="1">
      <w:start w:val="1"/>
      <w:numFmt w:val="decimal"/>
      <w:lvlText w:val="%4."/>
      <w:lvlJc w:val="left"/>
      <w:pPr>
        <w:ind w:left="2880" w:hanging="360"/>
      </w:pPr>
    </w:lvl>
    <w:lvl w:ilvl="4" w:tplc="76B6C0A0" w:tentative="1">
      <w:start w:val="1"/>
      <w:numFmt w:val="lowerLetter"/>
      <w:lvlText w:val="%5."/>
      <w:lvlJc w:val="left"/>
      <w:pPr>
        <w:ind w:left="3600" w:hanging="360"/>
      </w:pPr>
    </w:lvl>
    <w:lvl w:ilvl="5" w:tplc="364C4FE0" w:tentative="1">
      <w:start w:val="1"/>
      <w:numFmt w:val="lowerRoman"/>
      <w:lvlText w:val="%6."/>
      <w:lvlJc w:val="right"/>
      <w:pPr>
        <w:ind w:left="4320" w:hanging="180"/>
      </w:pPr>
    </w:lvl>
    <w:lvl w:ilvl="6" w:tplc="96A6D5A6" w:tentative="1">
      <w:start w:val="1"/>
      <w:numFmt w:val="decimal"/>
      <w:lvlText w:val="%7."/>
      <w:lvlJc w:val="left"/>
      <w:pPr>
        <w:ind w:left="5040" w:hanging="360"/>
      </w:pPr>
    </w:lvl>
    <w:lvl w:ilvl="7" w:tplc="FA481F80" w:tentative="1">
      <w:start w:val="1"/>
      <w:numFmt w:val="lowerLetter"/>
      <w:lvlText w:val="%8."/>
      <w:lvlJc w:val="left"/>
      <w:pPr>
        <w:ind w:left="5760" w:hanging="360"/>
      </w:pPr>
    </w:lvl>
    <w:lvl w:ilvl="8" w:tplc="BAEEC03E" w:tentative="1">
      <w:start w:val="1"/>
      <w:numFmt w:val="lowerRoman"/>
      <w:lvlText w:val="%9."/>
      <w:lvlJc w:val="right"/>
      <w:pPr>
        <w:ind w:left="6480" w:hanging="180"/>
      </w:pPr>
    </w:lvl>
  </w:abstractNum>
  <w:abstractNum w:abstractNumId="2" w15:restartNumberingAfterBreak="0">
    <w:nsid w:val="59350CDD"/>
    <w:multiLevelType w:val="multilevel"/>
    <w:tmpl w:val="35B84698"/>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 w15:restartNumberingAfterBreak="0">
    <w:nsid w:val="74F70845"/>
    <w:multiLevelType w:val="hybridMultilevel"/>
    <w:tmpl w:val="77D22A92"/>
    <w:lvl w:ilvl="0" w:tplc="69346284">
      <w:start w:val="1"/>
      <w:numFmt w:val="decimal"/>
      <w:lvlText w:val="%1."/>
      <w:lvlJc w:val="left"/>
      <w:pPr>
        <w:ind w:left="1080" w:hanging="360"/>
      </w:pPr>
      <w:rPr>
        <w:rFonts w:hint="default"/>
      </w:rPr>
    </w:lvl>
    <w:lvl w:ilvl="1" w:tplc="C6BA6F3C" w:tentative="1">
      <w:start w:val="1"/>
      <w:numFmt w:val="lowerLetter"/>
      <w:lvlText w:val="%2."/>
      <w:lvlJc w:val="left"/>
      <w:pPr>
        <w:ind w:left="1800" w:hanging="360"/>
      </w:pPr>
    </w:lvl>
    <w:lvl w:ilvl="2" w:tplc="EE3C2938" w:tentative="1">
      <w:start w:val="1"/>
      <w:numFmt w:val="lowerRoman"/>
      <w:lvlText w:val="%3."/>
      <w:lvlJc w:val="right"/>
      <w:pPr>
        <w:ind w:left="2520" w:hanging="180"/>
      </w:pPr>
    </w:lvl>
    <w:lvl w:ilvl="3" w:tplc="CCD21370" w:tentative="1">
      <w:start w:val="1"/>
      <w:numFmt w:val="decimal"/>
      <w:lvlText w:val="%4."/>
      <w:lvlJc w:val="left"/>
      <w:pPr>
        <w:ind w:left="3240" w:hanging="360"/>
      </w:pPr>
    </w:lvl>
    <w:lvl w:ilvl="4" w:tplc="F60CC568" w:tentative="1">
      <w:start w:val="1"/>
      <w:numFmt w:val="lowerLetter"/>
      <w:lvlText w:val="%5."/>
      <w:lvlJc w:val="left"/>
      <w:pPr>
        <w:ind w:left="3960" w:hanging="360"/>
      </w:pPr>
    </w:lvl>
    <w:lvl w:ilvl="5" w:tplc="99EC9E26" w:tentative="1">
      <w:start w:val="1"/>
      <w:numFmt w:val="lowerRoman"/>
      <w:lvlText w:val="%6."/>
      <w:lvlJc w:val="right"/>
      <w:pPr>
        <w:ind w:left="4680" w:hanging="180"/>
      </w:pPr>
    </w:lvl>
    <w:lvl w:ilvl="6" w:tplc="892861E8" w:tentative="1">
      <w:start w:val="1"/>
      <w:numFmt w:val="decimal"/>
      <w:lvlText w:val="%7."/>
      <w:lvlJc w:val="left"/>
      <w:pPr>
        <w:ind w:left="5400" w:hanging="360"/>
      </w:pPr>
    </w:lvl>
    <w:lvl w:ilvl="7" w:tplc="895C270A" w:tentative="1">
      <w:start w:val="1"/>
      <w:numFmt w:val="lowerLetter"/>
      <w:lvlText w:val="%8."/>
      <w:lvlJc w:val="left"/>
      <w:pPr>
        <w:ind w:left="6120" w:hanging="360"/>
      </w:pPr>
    </w:lvl>
    <w:lvl w:ilvl="8" w:tplc="2F94D01A" w:tentative="1">
      <w:start w:val="1"/>
      <w:numFmt w:val="lowerRoman"/>
      <w:lvlText w:val="%9."/>
      <w:lvlJc w:val="right"/>
      <w:pPr>
        <w:ind w:left="6840" w:hanging="180"/>
      </w:pPr>
    </w:lvl>
  </w:abstractNum>
  <w:abstractNum w:abstractNumId="4" w15:restartNumberingAfterBreak="0">
    <w:nsid w:val="755050D8"/>
    <w:multiLevelType w:val="multilevel"/>
    <w:tmpl w:val="CBD8DC76"/>
    <w:lvl w:ilvl="0">
      <w:start w:val="1"/>
      <w:numFmt w:val="decimal"/>
      <w:lvlText w:val="%1."/>
      <w:lvlJc w:val="left"/>
      <w:pPr>
        <w:ind w:left="1440" w:hanging="360"/>
      </w:pPr>
      <w:rPr>
        <w:rFonts w:ascii="Times New Roman" w:eastAsia="Times New Roman" w:hAnsi="Times New Roman" w:cs="Times New Roman"/>
        <w:b w:val="0"/>
      </w:rPr>
    </w:lvl>
    <w:lvl w:ilvl="1">
      <w:start w:val="1"/>
      <w:numFmt w:val="decimal"/>
      <w:isLgl/>
      <w:lvlText w:val="%2."/>
      <w:lvlJc w:val="left"/>
      <w:pPr>
        <w:ind w:left="1524" w:hanging="444"/>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DA"/>
    <w:rsid w:val="00112CF5"/>
    <w:rsid w:val="00123751"/>
    <w:rsid w:val="00134C86"/>
    <w:rsid w:val="00142453"/>
    <w:rsid w:val="00162B2E"/>
    <w:rsid w:val="001644B4"/>
    <w:rsid w:val="00171C1B"/>
    <w:rsid w:val="002501A6"/>
    <w:rsid w:val="00256BD9"/>
    <w:rsid w:val="002978FA"/>
    <w:rsid w:val="002D0A84"/>
    <w:rsid w:val="00391737"/>
    <w:rsid w:val="003A660F"/>
    <w:rsid w:val="00551EF8"/>
    <w:rsid w:val="00576C82"/>
    <w:rsid w:val="005B10DA"/>
    <w:rsid w:val="005B4E59"/>
    <w:rsid w:val="005F585C"/>
    <w:rsid w:val="006201CD"/>
    <w:rsid w:val="006A5E1B"/>
    <w:rsid w:val="006E0D32"/>
    <w:rsid w:val="006F3F9C"/>
    <w:rsid w:val="00803019"/>
    <w:rsid w:val="00811EA4"/>
    <w:rsid w:val="008C10C0"/>
    <w:rsid w:val="008D4E6A"/>
    <w:rsid w:val="00934B2A"/>
    <w:rsid w:val="00962ECC"/>
    <w:rsid w:val="009B514C"/>
    <w:rsid w:val="009C55A5"/>
    <w:rsid w:val="00A05314"/>
    <w:rsid w:val="00A2398A"/>
    <w:rsid w:val="00B0429F"/>
    <w:rsid w:val="00B80548"/>
    <w:rsid w:val="00BC1AA1"/>
    <w:rsid w:val="00BC1B30"/>
    <w:rsid w:val="00BC3C8C"/>
    <w:rsid w:val="00BD390D"/>
    <w:rsid w:val="00BF3DCF"/>
    <w:rsid w:val="00C30265"/>
    <w:rsid w:val="00C874C1"/>
    <w:rsid w:val="00DB2079"/>
    <w:rsid w:val="00E30FCE"/>
    <w:rsid w:val="00E4413C"/>
    <w:rsid w:val="00E6110C"/>
    <w:rsid w:val="00E83561"/>
    <w:rsid w:val="00E979B7"/>
    <w:rsid w:val="00F7092F"/>
    <w:rsid w:val="00F95852"/>
    <w:rsid w:val="00FA46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D861D0C"/>
  <w15:chartTrackingRefBased/>
  <w15:docId w15:val="{444FE454-98CA-43F2-BCA7-C51A98E6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0DA"/>
    <w:pPr>
      <w:spacing w:after="0" w:line="240" w:lineRule="auto"/>
    </w:pPr>
    <w:rPr>
      <w:rFonts w:ascii="Times New Roman" w:eastAsia="Times New Roman" w:hAnsi="Times New Roman" w:cs="Times New Roman"/>
      <w:sz w:val="24"/>
      <w:szCs w:val="24"/>
      <w:lang w:val="ru-RU" w:eastAsia="lv-LV"/>
    </w:rPr>
  </w:style>
  <w:style w:type="paragraph" w:styleId="Heading1">
    <w:name w:val="heading 1"/>
    <w:basedOn w:val="Normal"/>
    <w:next w:val="Normal"/>
    <w:link w:val="Heading1Char"/>
    <w:qFormat/>
    <w:rsid w:val="008D4E6A"/>
    <w:pPr>
      <w:keepNext/>
      <w:outlineLvl w:val="0"/>
    </w:pPr>
    <w:rPr>
      <w:rFonts w:ascii="BaltHandelGothic" w:hAnsi="BaltHandelGothic"/>
      <w:sz w:val="48"/>
      <w:szCs w:val="4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0DA"/>
    <w:pPr>
      <w:ind w:left="720"/>
      <w:contextualSpacing/>
    </w:pPr>
  </w:style>
  <w:style w:type="character" w:customStyle="1" w:styleId="Heading1Char">
    <w:name w:val="Heading 1 Char"/>
    <w:basedOn w:val="DefaultParagraphFont"/>
    <w:link w:val="Heading1"/>
    <w:rsid w:val="008D4E6A"/>
    <w:rPr>
      <w:rFonts w:ascii="BaltHandelGothic" w:eastAsia="Times New Roman" w:hAnsi="BaltHandelGothic" w:cs="Times New Roman"/>
      <w:sz w:val="48"/>
      <w:szCs w:val="48"/>
      <w:lang w:val="x-none" w:eastAsia="lv-LV"/>
    </w:rPr>
  </w:style>
  <w:style w:type="character" w:styleId="Hyperlink">
    <w:name w:val="Hyperlink"/>
    <w:rsid w:val="008D4E6A"/>
    <w:rPr>
      <w:color w:val="0000FF"/>
      <w:u w:val="single"/>
    </w:rPr>
  </w:style>
  <w:style w:type="paragraph" w:styleId="BalloonText">
    <w:name w:val="Balloon Text"/>
    <w:basedOn w:val="Normal"/>
    <w:link w:val="BalloonTextChar"/>
    <w:uiPriority w:val="99"/>
    <w:semiHidden/>
    <w:unhideWhenUsed/>
    <w:rsid w:val="00171C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C1B"/>
    <w:rPr>
      <w:rFonts w:ascii="Segoe UI" w:eastAsia="Times New Roman" w:hAnsi="Segoe UI" w:cs="Segoe UI"/>
      <w:sz w:val="18"/>
      <w:szCs w:val="18"/>
      <w:lang w:val="ru-RU" w:eastAsia="lv-LV"/>
    </w:rPr>
  </w:style>
  <w:style w:type="paragraph" w:styleId="Header">
    <w:name w:val="header"/>
    <w:basedOn w:val="Normal"/>
    <w:link w:val="HeaderChar"/>
    <w:uiPriority w:val="99"/>
    <w:unhideWhenUsed/>
    <w:rsid w:val="00BC1AA1"/>
    <w:pPr>
      <w:tabs>
        <w:tab w:val="center" w:pos="4153"/>
        <w:tab w:val="right" w:pos="8306"/>
      </w:tabs>
    </w:pPr>
  </w:style>
  <w:style w:type="character" w:customStyle="1" w:styleId="HeaderChar">
    <w:name w:val="Header Char"/>
    <w:basedOn w:val="DefaultParagraphFont"/>
    <w:link w:val="Header"/>
    <w:uiPriority w:val="99"/>
    <w:rsid w:val="00BC1AA1"/>
    <w:rPr>
      <w:rFonts w:ascii="Times New Roman" w:eastAsia="Times New Roman" w:hAnsi="Times New Roman" w:cs="Times New Roman"/>
      <w:sz w:val="24"/>
      <w:szCs w:val="24"/>
      <w:lang w:val="ru-RU" w:eastAsia="lv-LV"/>
    </w:rPr>
  </w:style>
  <w:style w:type="paragraph" w:styleId="Footer">
    <w:name w:val="footer"/>
    <w:basedOn w:val="Normal"/>
    <w:link w:val="FooterChar"/>
    <w:uiPriority w:val="99"/>
    <w:unhideWhenUsed/>
    <w:rsid w:val="00BC1AA1"/>
    <w:pPr>
      <w:tabs>
        <w:tab w:val="center" w:pos="4153"/>
        <w:tab w:val="right" w:pos="8306"/>
      </w:tabs>
    </w:pPr>
  </w:style>
  <w:style w:type="character" w:customStyle="1" w:styleId="FooterChar">
    <w:name w:val="Footer Char"/>
    <w:basedOn w:val="DefaultParagraphFont"/>
    <w:link w:val="Footer"/>
    <w:uiPriority w:val="99"/>
    <w:rsid w:val="00BC1AA1"/>
    <w:rPr>
      <w:rFonts w:ascii="Times New Roman" w:eastAsia="Times New Roman" w:hAnsi="Times New Roman" w:cs="Times New Roman"/>
      <w:sz w:val="24"/>
      <w:szCs w:val="24"/>
      <w:lang w:val="ru-RU"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bausk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ausk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500</Words>
  <Characters>2852</Characters>
  <Application>Microsoft Office Word</Application>
  <DocSecurity>4</DocSecurity>
  <Lines>23</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Evita Grigorjeva</dc:creator>
  <cp:lastModifiedBy>Sandra Siliņa</cp:lastModifiedBy>
  <cp:revision>2</cp:revision>
  <cp:lastPrinted>2022-01-10T14:31:00Z</cp:lastPrinted>
  <dcterms:created xsi:type="dcterms:W3CDTF">2022-02-08T11:43:00Z</dcterms:created>
  <dcterms:modified xsi:type="dcterms:W3CDTF">2022-02-08T11:43:00Z</dcterms:modified>
</cp:coreProperties>
</file>