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22-TA-2781: Rīkojuma projekts (Apstiprināšana, iecelšana amatā, speciālās dienesta pakāpes piešķiršana)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Artūru Pankratu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pretendenta CV sadaļas "Darba pieredze" (darbs pamatā jurista (īpašumu jautājumi) un tiesas darbinieka amatā) nevar iegūt apstiprinājumu amata konkursā izvirzītajai prasībai pēc pieredzes </w:t>
            </w:r>
            <w:r w:rsidR="00000000" w:rsidRPr="00000000" w:rsidDel="00000000">
              <w:rPr>
                <w:u w:val="single"/>
                <w:rtl w:val="0"/>
              </w:rPr>
              <w:t xml:space="preserve">vadošā amatā, kas ir organizācijas vadītāja vai viņa vietnieka tiešā pakļautībā</w:t>
            </w:r>
            <w:r w:rsidR="00000000" w:rsidRPr="00000000" w:rsidDel="00000000">
              <w:rPr>
                <w:rtl w:val="0"/>
              </w:rPr>
              <w:t xml:space="preserve">, kas iegūta pēdējo 10 gadu laikā (tika lūgts norādīt CV pie attiecīgā amata vadīto darbinieku skaitu, ko pretendents nav norādījis). Tāpat no pretendenta CV norādītās darba pieredzes un izglītības nav gūstams apstiprinājums, vai pretendentam ir </w:t>
            </w:r>
            <w:r w:rsidR="00000000" w:rsidRPr="00000000" w:rsidDel="00000000">
              <w:rPr>
                <w:u w:val="single"/>
                <w:rtl w:val="0"/>
              </w:rPr>
              <w:t xml:space="preserve">padziļinātas zināšanas konkurences tiesībās</w:t>
            </w:r>
            <w:r w:rsidR="00000000" w:rsidRPr="00000000" w:rsidDel="00000000">
              <w:rPr>
                <w:rtl w:val="0"/>
              </w:rPr>
              <w:t xml:space="preserve"> (tostarp, vai atbilst amata konkursa izvirzītām prasībām - izpratne par Konkurences padomes darbības jomu un mērķiem un izpratne par konkurences tiesību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padomes locekļa amata pretendenta profesionālai kvalifikācijai, zināšanām un pieredzei ir jānodrošina Konkurences likumā un citos normatīvajos aktos Konkurences padomei noteikto uzdevumu izpildi attiecīgā amata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ņemot vērā Konkurences padomes efektīvas darbības nozīmību valsts un arī starptautiskā mērogā, pretendentu pieredzei vadošā amatā un padziļinātas zināšanas konkurences tiesībās ir būtiska nozīme. Lūdzam atkārtoti vērtēt, vai pretendentam ir Konkurences padomes efektīvai darbībai nepieciešamā pieredze vadošā amatā un padziļinātas zināšanas konkurences tiesībās un skaidrot vadības un zināšanu pieredzes atbilstības aspektus anotācijā. Ja pretendentam nav atbilstoša pieredze vadošā amatā un padziļinātu zināšanu konkurences tiesībās, mūsuprāt, pretendents nav virzāms apstiprināšanai Konkurences padomes locekļa amatā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padomes locekļu atlasi veikusi konkursa komisija, kuras sastāvā ir Ekonomikas ministrijas, Latvijas Tirdzniecības un rūpniecības kameras un Latvijas Pašvaldību savienības pārstāvji. Saskaņā ar konkursa nolikumu, amata pretendentu atlase Konkurences padomes locekļa amatiem tika veikta trīs konkursa kārtās, no kurām pirmajā kārtā tika izvērtēta pretendentu atbilstība konkursa prasībām. Par A. Pankrata atbilstību izvirzītajai prasībai - pieredze vadošā amatā, kas ir organizācijas vadītāja vai viņa vietnieka tiešā pakļautībā, uzskatāma A. Pankrata pienākumu izpildītāja pieredze Rīgas domes Īpašuma departamenta Īpašuma atsavināšanas pārvaldes Iegādes tiesiskā nodrošinājuma nodaļas vadītāja amatā (minētais Pārvaldes priekšnieka amats tieši pakļauts departamenta direktoram). Konkursa otrajā kārtā pretendentiem bija jāsniedz prezentācija ar stratēģisko redzējumu par Konkurences padomes galvenajiem nākotnes izaicinājumiem, kā arī ieskatu svarīgākajās prioritātēs un priekšlikumos to īstenošanai, tā pat jāatbild uz jautājumiem par konkurences darbības jomu un tiesību piemērošanu. A. Pankrats, prezentējot savu redzējumu un atbildot uz komisijas jautājumiem, demonstrēja labas zināšanas konkurences tiesībās, kā arī prata argumentēt un pamatot savu viedokli problēmu risinājumiem. Konkursa trešajā kārtā, iepirkumu procedūras rezultātā piesaistot personāla atlases kompāniju, tika veikta kompetenču padziļināta novērtēšana, izvērtējot lēmumu pieņemšanas, pārmaiņu vadīšanas, orientācijas uz rezultātu sasniegšanu un pozitīvu attiecību veidošanas prasmes. Kandidātu atbilstība tika novērtēta katrā konkursa kārtā, aizpildot individuālas atbilstības vērtēšanas veidlapas, un aprēķinot kandidātu vidējo vērtējumu. Kopējais vērtējums tika iegūts no vidējo vērtējumu summas. Konkursa gala vērtējumā A.Pankrats ieguva otru augstāko punktu novērtējumu.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19.09.2022. iebildumu, ņemot vērā to, ka izziņā Ekonomikas ministrijas norādītajai informācijai par vadības prasmju atbilstību un konkurences tiesību zināšanām nav dokumentāla apstiprinājuma ne pretendenta CV, ne konkursa komisijas sēžu protokolos, kas nav pievienoti projektam.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skaidrot, kāpēc pretendenta CV uz publisku amatu ir ierobežotas pieejamības informācija un sabiedrība ar to nevar iepazīties.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Konkursa komisija ne tikai pārliecinājās par konkursa pretendentu zināšanām gan konkurences tiesībās, gan ekonomikā, taču kā arī par faktisko situāciju attiecībā uz vadības pieredzi. A.Pankrats savā praktiskajā darbā nodrošināja vadītāja pienākumu izpildi tā prombūtnē. Vadības prasmes ir novērtētas un ir pietiekamas. Par vadības pieredzi liecina Rīgas Domes sniegtā informācija. Attiecībā uz zināšanām konkurences tiesībās, konkursa komisija secināja, ka pretendentam ir praktiskas zināšanas un plaša izpratne.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CV publiskošanu, informējam, ka kandidāts, iesniedzot pieteikumu uz Konkurences padomes locekļa amatu, vēlējās paturēt diskrētumu attiecībā uz tiešo darba devēju līdz konkursa noslēgumam un situācijas skaidrībai. CV tiks atbilstoši publiskots, ja tiks pieņemts pozitīvs MK lēmums.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iepazinās ar precizējumiem anotācijā un skaidrojumu projekta izziņā, un uztur 19.09.2022. iebildumu, ņemot vērā to, ka izziņā Ekonomikas ministrijas norādītajai informācijai par vadības prasmju (pieredze vadošā amatā) atbilstību un konkurences tiesību zināšanām </w:t>
            </w:r>
            <w:r w:rsidR="00000000" w:rsidRPr="00000000" w:rsidDel="00000000">
              <w:rPr>
                <w:u w:val="single"/>
                <w:rtl w:val="0"/>
              </w:rPr>
              <w:t xml:space="preserve">nav dokumentāla apstiprinājuma ne pretendenta CV, ne konkursa komisijas sēžu protokolos, kas nav pievienoti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pretendenta pieredzi vadošā amatā apliecina uz laiku prombūtnē esoša struktūrvienības vadītāja aizvietošana, nevis vadītāja pamatpienākumu pastāvīga pildīšana, ir vērtējams, cik tāda aizvietošanas pieredze ir bijusi kvalitatīva un pietiekoša Konkurences padomes locekļa amata izpildītājam, lai koleģiāli uzņemtos atbildību par Konkurences likumā Konkurences padomei deleģētās kompetences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norādīto aizvietošanas pieredzes kvalitātes aspektu un pievienot projektam dokumentus (to atvasinājumus), kas apliecinātu pretendenta pieredzi vadošā amatā un atbilstību amata konkursa izvirzītām prasībām (piem., pretendentu vērtēšanas komisijas protokollēmumu izraksts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Apstiprinājumam par vadības prasmju atbilstību, prasībās pretendentiem tika noteikts - “pieredze vadošā amatā, kas ir organizācijas vadītāja vai viņa vietnieka tiešā pakļautībā, kas iegūta pēdējo 10 gadu laikā”. Atbilstoši A. Pankrata iesniegtajiem dokumentiem un papildus saņemtajai informācijai, konstatējams, ka A. Pankrats ir pildījis Rīgas domes Īpašuma departamenta Īpašuma atsavināšanas pārvaldes, Iegādes tiesiskā nodrošinājuma nodaļas vadītāja pienākumus, tādējādi izpildot konkursā izvirzīto prasību. Vienlaicīgi, atlases komisijas vērtētām būtiskām kompetencēm – lēmumu pieņemšana un atbildība; pārmaiņu vadīšana , pozitīvu attiecību veidošana un uzturēšana un orientācija uz rezultātu sasniegšanu, A. Pankrats ir ieguvis visaugstāko novērtējumu starp 3 augstāk novērtētajiem kandidātiem.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konkurences tiesību zināšanām komisija pārliecinājās konkursa intervijā, uzklausot prezentāciju par stratēģisko redzējumu par Konkurences padomes galvenajiem nākotnes izaicinājumiem, sniedzot ieskatu svarīgākajās prioritātēs un priekšlikumos to īstenošanai, kā  arī sniedzot atbildes uz jautājumiem par konkurences darbības jomu un tiesību piemērošanu. Izpratnē par konkurences tiesību piemērošanu atlases komisija A. Pankrata zināšanas novērtēja  - “izprot darbības jomu, pamato viedokli ar faktiem un analītiski vērtē procesus, spēj uztvert problēmas būtību sarežģītās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Dokumentālam apstiprinājumam pievienots konkursa protokola izraksts.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Artūru Pankratu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Konkurences likuma 5.panta otro daļu, kā arī ievērojot ekonomikas ministres I.Indriksones ieteikumu, apstiprināt Artūru Pankratu  Konkurences padomes locekļa amatā.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vārdus "Par Artūru Pankratu", jo tie ir lieki.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Svītroti vārdi "Par Artūru Pankratu", jo tie ir lieki.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Konkurences likuma 5.panta otro daļu, kā arī ievērojot ekonomikas ministres I.Indriksones ieteikumu, apstiprināt Artūru Pankratu  Konkurences padomes locekļa amatā.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lakoniski norādīt, kāda ir normatīvajos aktos noteiktā konkursa procedūra un vai tā ir ievērota, kādas ir normatīvajos aktos noteiktās obligātās amata prasības un amatam noteiktie ierobežojumi [1] un vai pretendenti tiem atbilst, kā arī aicinām pievienot pretendentu vērtēšanas komisijas sēdes protokola atvasinājumu (ievērojot personas datu aizsardzības prasības) par pieņemtajiem lēmumiem (ieteikumiem ekonomikas ministram).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tostarp norādīt, ka Ekonomikas ministrija saskaņā ar Konkurences likuma pārejas noteikumu 22.punktā noteikto izņēmuma kārtību [2] 2022.gada 3.maijā izsludināja atklātu konkursu uz Konkurences padomes locekļa divām amata vietām [3].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 Konkurences likuma 5.</w:t>
            </w:r>
            <w:r w:rsidR="00000000" w:rsidRPr="00000000" w:rsidDel="00000000">
              <w:rPr>
                <w:vertAlign w:val="superscript"/>
                <w:rtl w:val="0"/>
              </w:rPr>
              <w:t xml:space="preserve">2 </w:t>
            </w:r>
            <w:r w:rsidR="00000000" w:rsidRPr="00000000" w:rsidDel="00000000">
              <w:rPr>
                <w:rtl w:val="0"/>
              </w:rPr>
              <w:t xml:space="preserve">pantu "Padomes priekšsēdētājam un padomes locekļiem noteiktie ierobežojumi", kas stājās spēkā 23.06.2022. (pēc konkursa izsludināšanas) un ņemami vērā ieceļot jaunos padomes locekļus.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Konkurences likuma pārejas noteikumu 22.punktā noteikts, ka Konkurences padomes divu papildu padomes locekļu amata pretendentu atlasi nodrošina saskaņā ar Valsts civildienesta likumā noteikto vispārējo ierēdņa amata pretendentu atlases kārtību, kā arī noteikts, ka uz šiem diviem konkursiem nav attiecināma jaunā īpašā atklātā konkursa norises kārtība (stājās spēkā 01.08.2022.) un prasības padomes locekļu amata pretendentiem (stājās spēkā 23.06.2022).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03.05.2022. amatu konkursa sludinājums oficiālajā izdevumā "Latvijas Vēstnesis" (OP 2022/85.AKK2), https://www.vestnesis.lv/op/2022/85.AKK2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norādot normatīvajos aktos noteikto konkursa procedūru Konkurences padomes locekļu amatiem un tās piemērošanu konkretajā konkursa atlases procesā. Atbilstoši aicinājumam norādīts, ka Ekonomikas ministrija 2022.gada 3.maijā konkursu uz Konkurences padomes locekļa divām amata vietām izsludinājusi saskaņā ar  Konkurences likuma pārejas noteikumu 22.punktā noteikto izņēmuma kārtību.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kancelejai sagatavot rīkojuma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laukus atbilstoši Valsts kancelejas ieteikumiem paraugos.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rīkojuma projektu parakstīšanai.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protollēmuma projekta redakcija sagatavota atbilstoši ietektajiem paraugiem.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Pieņemt iesniegto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rīkojuma projektu parakstīšanai.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22-TA-2781</w:t>
    </w:r>
    <w:r>
      <w:br/>
    </w:r>
    <w:r w:rsidR="00000000" w:rsidRPr="00000000" w:rsidDel="00000000">
      <w:rPr>
        <w:rtl w:val="0"/>
      </w:rPr>
      <w:t xml:space="preserve">20.10.2022. 11.38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22-TA-2781</w:t>
    </w:r>
    <w:r>
      <w:br/>
    </w:r>
    <w:r w:rsidR="00000000" w:rsidRPr="00000000" w:rsidDel="00000000">
      <w:rPr>
        <w:rtl w:val="0"/>
      </w:rPr>
      <w:t xml:space="preserve">20.10.2022. 11.38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Izziņa_22-TA-2781.docx</dc:title>
</cp:coreProperties>
</file>

<file path=docProps/custom.xml><?xml version="1.0" encoding="utf-8"?>
<Properties xmlns="http://schemas.openxmlformats.org/officeDocument/2006/custom-properties" xmlns:vt="http://schemas.openxmlformats.org/officeDocument/2006/docPropsVTypes"/>
</file>