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23-TA-2091: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Energoapgādes izmaksu valsts atbalsta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mājsaimniecības ar vidēji zemu un zemu ienākumu līmeni kopējos izdevumus par mājokli, kā arī šo izdevumu aprēķināšanas nosacījumus un kārtību, kādā tiek noteiktas mājsaimniecības, kuras ir tiesīgas saņemt atbalstu maksas samazinājumam elektroenerģijai, dabasgāzei, centralizētajai siltumenerģijai un decentralizētajam kurināmajam (turpmāk visi kopā – kurināmais);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atkārtoti lūdzam precizēt projekta 1.1. apakšpunktu, precīzi pārrakstot Ministru kabinetam Energoapgādes izmaksu valsts atbalsta likuma 3. panta ceturtajā daļā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kas ir Energoapgādes izmaksu valsts atbalsta likuma trešā panta panta otrajā daļā minētie mājsaimniecības kopējie izdevumi par mājokli, kā arī šo izdevumu aprēķināšanas nosacījumus un kārtību, kādā tiek noteiktas šā likuma mērķgrupā ietilpstošās mājsaimniecības, kuras ir tiesīgas saņemt atbalstu maksas samazinājumam par Energoapgādes izmaksu valsts atbalsta likuma 2. panta otrajā daļā minētajiem patērētajiem energoresursiem;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mājsaimniecības ar vidēji zemu un zemu ienākumu līmeni kopējos izdevumus par mājokli, kā arī šo izdevumu aprēķināšanas nosacījumus un kārtību, kādā tiek noteiktas mājsaimniecības, kuras ir tiesīgas saņemt atbalstu maksas samazinājumam elektroenerģijai, dabasgāzei, centralizētajai siltumenerģijai un decentralizētajam kurināmajam (turpmāk visi kopā – kurināmais);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"Energoapgādes izmaksu valsts atbalsta noteikumi" (turpmāk – projekts) 1.1., 1.3. un 1.4. apakšpunktu atbilstoši Energoapgādes izmaksu valsts atbalsta likuma 3. panta ceturtajā daļā un 5. panta trešās daļas 2. un 3. punktā Ministru kabinetam dotajam pilnvarojumam, ievērojot Ministru kabineta 2009. gada 3. februāra noteikumu Nr. 108 "Normatīvo aktu projektu sagatavošanas noteikumi" 100. punktu. Vēršam uzmanību uz to, ka Energoapgādes izmaksu valsts atbalsta likuma 2.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daļas 4. punkts paredz atbalstu sniegt arī par to patērēto elektroenerģiju, kas nav izmantota siltumenerģijas ražošanai, proti, kā kurināmais (precizējams projekta 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daļas 2. punktā nav minēta centralizētā siltumenerģija, bet gan patērētā siltumenerģija apkures sezonā (precizējams projekta 1.1. un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daļas 3. punkts paredz atbalstu sniegt par patērēto elektroenerģiju, kas tiek izmantota siltumenerģijas ražošanai (precizējams projekta 1.4. apakšpunkts un attiecīgi projekta 3.5. apakšnodaļa un 5.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 punktā ietvert atsauces uz Energoapgādes izmaksu valsts atbalsta likuma normām, kas minētas attiecīgajās pilnvarojošajās normās, tādējādi izvairoties no tā, ka projekta 1. punkts neaptver visu regulējumu, kas Ministru kabinetam jānosaka ar pilnvarojošajām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kas ir Energoapgādes izmaksu valsts atbalsta likuma trešā panta panta otrajā daļā minētie mājsaimniecības kopējie izdevumi par mājokli, kā arī šo izdevumu aprēķināšanas nosacījumus un kārtību, kādā tiek noteiktas šā likuma mērķgrupā ietilpstošās mājsaimniecības, kuras ir tiesīgas saņemt atbalstu maksas samazinājumam par Energoapgādes izmaksu valsts atbalsta likuma 2. panta otrajā daļā minētajiem patērētajiem energoresursiem;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energoapgādes izmaksu kompensēšanas informācijas sistēmā (turpmāk – EIKIS) iekļaujamo informāciju, tās apjomu, apstrādes noteikumus, glabāšanas termiņus un piekļuves noteikumus, kā arī EIKIS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nesatur EIKIS auditācijas pierakstu atklāšanas un izsniegšanas nosacījumus un kārtību, lai arī šajā punktā minēts, ka projektā tādi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 un 93.punkts ietver nosacījumus, kas attiecināmi uz datu auditēšanu un glabāšanas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energoresursu izmaksu kompensācijas informācijas sistēmā (turpmāk – EIKIS) iekļaujamo informāciju, tās apjomu, apstrādes noteikumus, glabāšanas termiņus un piekļuves noteikumus, kā arī EIKIS auditācijas pierakstu uzglabāšanas, atklāšanas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Nosacījumi un kārtība, kādā nosaka mājsaimniecību loku, kurām ir tiesības saņemt valsts atbalstu maksas samazinājumam kurināmajam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2. nodaļas nosaukumu, ņemot vērā to, ka atbilstoši Energoapgādes izmaksu valsts atbalsta likuma 3. panta ceturtajā daļā Ministru kabinetam dotajam pilnvarojumam Ministru kabinets ir tiesīgs noteikt kārtību, kādā tiek noteiktas Energoapgādes izmaksu valsts atbalsta likuma mērķgrupā ietilpstošās mājsaimniecības, kuras ir tiesīgas saņemt atbalstu maksas samazinājumam par Energoapgādes izmaksu valsts atbalsta likuma 2. panta otrajā daļā minētajiem patērētajiem energoresursiem, nevis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Kārtība, kādā nosaka mājsaimniecību loku, kurām ir tiesības saņemt valsts atbalstu maksas samazinājumam elektroenerģijai, dabasgāzei, centralizētajai siltumenerģijai un decentralizētajam kurināmajam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Nosacījumi un kārtība, kādā nosaka mājsaimniecību loku, kurām ir tiesības saņemt valsts atbalstu maksas samazinājumam kurināmajam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nodaļas nosaukumu, ņemot vērā to, ka atbilstoši Energoapgādes izmaksu valsts atbalsta likuma 3. panta ceturtajā daļā Ministru kabinetam dotajam pilnvarojumam Ministru kabinets ir tiesīgs noteikt kārtību, kādā tiek noteiktas Energoapgādes izmaksu valsts atbalsta likuma mērķgrupā ietilpstošās mājsaimniecības, kuras ir tiesīgas saņemt atbalstu maksas samazinājumam par Energoapgādes izmaksu valsts atbalsta likuma 2. panta otrajā daļā minētajiem patērētajiem energoresursiem, nevis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Kārtība, kādā nosaka mājsaimniecību loku, kurām ir tiesības saņemt valsts atbalstu maksas samazinājumam elektroenerģijai, dabasgāzei, centralizētajai siltumenerģijai un decentralizētajam kurināmajam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kurināmajam ir tiesīgas saņemt mājsaimniecības, kuru vidējie ienākumi mēnesī pēdējo 12 mēnešu periodā uz vienu mājsaimniecības locekli nepārsniedz ienākumus, kas aprēķināti atbilstoši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esošajai formulai.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kurināmajam ir tiesīgas saņemt mājsaimniecības, kuru vidējie ienākumi mēnesī pēdējo 12 mēnešu periodā uz vienu mājsaimniecības locekli nepārsniedz ienākumus, kas aprēķināti atbilstoši noteikumu ​pielikumā esošajai formulai.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w:t>
            </w:r>
            <w:r w:rsidR="00000000" w:rsidRPr="00000000" w:rsidDel="00000000">
              <w:rPr>
                <w:i w:val="1"/>
                <w:rtl w:val="0"/>
              </w:rPr>
              <w:t xml:space="preserve">Noteikumu 5. nodaļa “Atbalsta maksas samazinājumam decentralizētajam kurināmajam mājsaimniecībām sniegšanas nosacījumi, finansēšanas un uzraudzības kārtība” paredz pašvaldību pienākumus atbalsta sniegšanā.</w:t>
            </w:r>
            <w:r w:rsidR="00000000" w:rsidRPr="00000000" w:rsidDel="00000000">
              <w:rPr>
                <w:i w:val="1"/>
                <w:rtl w:val="0"/>
              </w:rPr>
              <w:t xml:space="preserve">Noteikumos nav noregulēts jautājums par EIKIS lietošanas tiesībām pašvaldībām. Atbalsta sniegšanai pašvaldībām ir jābūt iespējai izmantot EIKIS datus, slēdzot līgumu par EIKIS lietošanas tiesībām (skatīšanās režīmā par mājokļiem (adresēm), kuri atrodas attiecīgajā administratīvajā teritorijā). Arī anotācijā nav minēts, kā pašvaldības tiek pie EIKIS datiem.</w:t>
            </w:r>
            <w:r w:rsidR="00000000" w:rsidRPr="00000000" w:rsidDel="00000000">
              <w:rPr>
                <w:i w:val="1"/>
                <w:rtl w:val="0"/>
              </w:rPr>
              <w:t xml:space="preserve">Aicinām papildināt noteikumus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pašvaldību iespējas atbalsta sniegšanā izmantot EIKIS apkopotos datus, ir veikta papildu EIKIS datu apmaiņas izstrāde ar SOPA. Līdz ar to pašvaldībām SOPA būs pieejama informācija par mājsaimniecībām, kuras ir tiesīgas saņemt valsts atbalstu izmaksu par decentralizēto kurināmo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izmaksām par patērēto elektroenerģiju, dabasgāzi, centralizēto siltumenerģiju un decentralizēto kurināmo (turpmāk visi kopā - kurināmais) ir tiesīgas saņemt mājsaimniecības, kuru vidējie ienākumi </w:t>
            </w:r>
            <w:r w:rsidR="00000000" w:rsidRPr="00000000" w:rsidDel="00000000">
              <w:rPr>
                <w:i w:val="1"/>
                <w:rtl w:val="0"/>
              </w:rPr>
              <w:t xml:space="preserve">euro </w:t>
            </w:r>
            <w:r w:rsidR="00000000" w:rsidRPr="00000000" w:rsidDel="00000000">
              <w:rPr>
                <w:rtl w:val="0"/>
              </w:rPr>
              <w:t xml:space="preserve">mēnesī pēdējo 12 mēnešu periodā uz vienu mājsaimniecības locekli nepārsniedz ienākumus </w:t>
            </w:r>
            <w:r w:rsidR="00000000" w:rsidRPr="00000000" w:rsidDel="00000000">
              <w:rPr>
                <w:i w:val="1"/>
                <w:rtl w:val="0"/>
              </w:rPr>
              <w:t xml:space="preserve">euro </w:t>
            </w:r>
            <w:r w:rsidR="00000000" w:rsidRPr="00000000" w:rsidDel="00000000">
              <w:rPr>
                <w:rtl w:val="0"/>
              </w:rPr>
              <w:t xml:space="preserve">mēnesī, kas aprēķināti atbilstoši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esošajai formulai.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kurināmajam ir tiesīgas saņemt mājsaimniecības, kuru vidējie ienākumi mēnesī pēdējo 12 mēnešu periodā uz vienu mājsaimniecības locekli nepārsniedz ienākumus, kas aprēķināti atbilstoši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esošajai formulai.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"ienākumiem, kas aprēķināti" - projekts nenosaka, kas šos ienākumus aprēķina un kā Birojs saņems par to informāciju, lai attiecīgo slieksni ievadītu EIKIS nolūkā piešķirt atbalstu. Iespējams, skaidrojums ietverams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izmaksām par patērēto elektroenerģiju, dabasgāzi, centralizēto siltumenerģiju un decentralizēto kurināmo (turpmāk visi kopā - kurināmais) ir tiesīgas saņemt mājsaimniecības, kuru vidējie ienākumi </w:t>
            </w:r>
            <w:r w:rsidR="00000000" w:rsidRPr="00000000" w:rsidDel="00000000">
              <w:rPr>
                <w:i w:val="1"/>
                <w:rtl w:val="0"/>
              </w:rPr>
              <w:t xml:space="preserve">euro </w:t>
            </w:r>
            <w:r w:rsidR="00000000" w:rsidRPr="00000000" w:rsidDel="00000000">
              <w:rPr>
                <w:rtl w:val="0"/>
              </w:rPr>
              <w:t xml:space="preserve">mēnesī pēdējo 12 mēnešu periodā uz vienu mājsaimniecības locekli nepārsniedz ienākumus </w:t>
            </w:r>
            <w:r w:rsidR="00000000" w:rsidRPr="00000000" w:rsidDel="00000000">
              <w:rPr>
                <w:i w:val="1"/>
                <w:rtl w:val="0"/>
              </w:rPr>
              <w:t xml:space="preserve">euro </w:t>
            </w:r>
            <w:r w:rsidR="00000000" w:rsidRPr="00000000" w:rsidDel="00000000">
              <w:rPr>
                <w:rtl w:val="0"/>
              </w:rPr>
              <w:t xml:space="preserve">mēnesī, kas aprēķināti atbilstoši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esošajai formulai.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joprojām daudzās mājās esošie dzīvokļi nav sadalīti  atsevišķos dzīvokļu īpašumos. Šeit varētu būt lielas problēmas, jo vidējie ienākumi tiks rēķināti uz vienu personu no visas mājas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adresācijas problemātika ir apzināta, izstrādājot valsts atbalsta konceptu, kā arī par to ir bijušas vairākkārtējas diskusijas. Vēršam uzmanību, ka adresācijas jautājumi pēc būtības nav Klimata un enerģētikas ministrijas kompetencē. Kā arī vēršam uzmanību, ka, ņemot vērā, ka Ministru kabinets bija devis uzdevumu izstrādāt automātisku atbalsta sniegšanas sistēmu, to ir iespējams īstenot, izmantojot valsts reģistros esošo informāciju. Apzināmies, ka attiecīgā problēma ir risināma ilgtermiņā, bet vienlaikus norādām, ka tā neietilpst atbalsta sistēmas un šo noteikumu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enerģētikas politiku atbildīgā ministrija līdz kārtējā gada 31.augustam var aktualizēt šo noteikumu otrajā punktā minēto ienākumu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2.punktā norādīto - arī par šo aktualizācijas gadījumu jānosaka, kā Birojs iegūs par to informāciju, lai ievadītu EIKIS attiecīgo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vārds "otrajā" jāaizstāj ar skaitli "2." - tikai jāņem vērā, ja mainīsies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papildnāts ar jaunu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enerģētikas politiku atbildīgā ministrija līdz kārtējā gada 31.augustam aktualizē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ienākumu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enerģētikas politiku atbildīgā ministrija līdz kārtējā gada 31.augustam var aktualizēt šo noteikumu otrajā punktā minēto ienākumu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ienākumu līmenis, kuru nedrīkst pārsniegt mājsaimniecība, lai tā pretendētu uz valsts atbalstu kurināmajam, aprēķināts, pamatojoties uz OECD aplēsēm par pieejamu mājokli, lūdzu skaidrot, kas ir priekšnosacījumi vai kritēriji, balstoties uz kuriem par enerģētikas politiku atbildīgā ministrija veiks šī minētā ienākumu līmeņa aktualizēšanu? Un atbilstoši kādam rādītājam vai rādītāju kopumam notiks minētā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 veiks ienākumu sliekšņa aprēķinu, balstoties uz noteikumu pielikumā ietverto izdevumu un ienākumu aprēķina formulu, un balstoties uz Centrālās statistikas pārvaldes apkopotajiem aktuālākajiem datiem par mājsaimniecību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ka Centrālā statistikas pārvalde periodiski veic neregulāros iedzīvotāju apsekojumus, kā arī ik gadu publicē aktuālos inflācijas rādītājus, Klimata un enerģētikas ministrija sekos līdzi Centrālās statistikas pārvaldes apkoptajiem aktuālākajiem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enerģētikas politiku atbildīgā ministrija līdz kārtējā gada 31.augustam aktualizē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ienākumu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enerģētikas politiku atbildīgā ministrija līdz kārtējā gada 31.augustam var aktualizēt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ienākumu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KEM skaidrojums par ienākuma līmeņa aktualizēšanu, proti, ka Klimata un enerģētikas ministrija izziņā informē, ka "veiks ienākumu sliekšņa aprēķinu, balstoties uz noteikumu pielikumā ietverto izdevumu un ienākumu aprēķina formulu, un balstoties uz Centrālās statistikas pārvaldes apkopotajiem aktuālākajiem datiem par mājsaimniecību izdevumiem." LM lūdz skaidrot par aktualizēšanas nosacījumiem, nevis aprēķināšanas kārtību. Nosakot, ka "Par enerģētikas politiku atbildīgā ministrija līdz kārtējā gada 31.augustam var aktualizēt šo noteikumu 2. punktā minēto ienākumu līmeni" nozīmē, ka to var arī nedarīt. Attiecīgi aizvien nav saprotams, kādi būs kritēriji un priekšnosacījumi, balstoties uz kuriem par enerģētikas politiku atbildīgā ministrija veiks šī minētā ienākumu līmeņa aktualizēšanu? Tāpēc lūdzu sniegt informāciju par konkrētiem rādītājiem, īpaši neregulāriem iedzīvotāju apsekojumiem, nosaucot minēto apsekojumu nosaukumus un to ietvaros iegūtos rādītājus, kā arī šo rādītāju robežvertības, kurus KEM plāno izmantot, lai veiktu ienākumu līmeņa aktualizēšanu. Jau šobrīd veidojas situācija, ka ienākumu līmenis, kuru nepārsniedzot mājsaimniecība var pretendēt uz atbalstu, ir atšķirīgs otrajā tiesību akta saskaņošanas reizē salīdzinājumā ar pirmo. Proti, februāra versijā minētais ienākumu slieksnis ir 537 eiro, bet jau pēc diviem mēnešiem šis ienākumu slieksnis ir samazinājies par 64 eiro uz personu un sastāda 473 eiro. Ir nojaušams, ka ir mainījušies dati, kuri iekļauti formulā, tomēr tas rada jautājumus, uz kuru brīdi tiks fiksēts minētais ienākumu slieksnis un kur tas tiks atspoguļots?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enerģētikas politiku atbildīgā ministrija līdz kārtējā gada 31.augustam aktualizē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ienākumu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maksas samazinājumam par patērēto kurināmo piemērošanas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3.1.sadaļas nosaukums paredz, ka tajā paredzēts noteikt atbalsta piemērošanas periodu, tomēr šīs sadaļas noteikumu projekta 6.-15.punktā atbalsta piemērošanas periods nav minēts. Vienlaikus vēršam uzmanību, ka atbalsta piemērošanas periods ir noteikts  Energoapgādes izmaksu valsts atbalsta likuma 2. panta otrajā daļā.  Ņemot vērā minēto, lūdzam precizēt, kā arī attiecīgi pārskatīt, vai nav veicami precizējumi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3.1. nodaļa pēc būtības nosaka, kā tiek noteikts augstu cenu periods, tāpēc nodaļas nosaukumā vispārējas skaidrības nodrošināšanai ir jāietver termins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Energoapgādes izmaksu valsts atbalsta likumā ir noteikts, ka atbalstu kurināmajam piemēro apkures sezonā, t.i., no 1.oktobra līdz 30.arpīlim, un elektroenerģijas vispārējam patēriņam (pirmajām patērētajām 100 kWh) visa gada ietvaros </w:t>
            </w:r>
            <w:r w:rsidR="00000000" w:rsidRPr="00000000" w:rsidDel="00000000">
              <w:rPr>
                <w:b w:val="1"/>
                <w:rtl w:val="0"/>
              </w:rPr>
              <w:t xml:space="preserve">periodā, kad ir identificētas augstas energoresursu cenas</w:t>
            </w:r>
            <w:r w:rsidR="00000000" w:rsidRPr="00000000" w:rsidDel="00000000">
              <w:rPr>
                <w:rtl w:val="0"/>
              </w:rPr>
              <w:t xml:space="preserve">, kā arī likums ietver deleģējumu Ministru kabinetam noteikt atbalsta periodu, kas izriet no augstu cenu noteikšanas perioda kritērijiem, kas ietverti attiecīgajā noteikumu projekta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maksas samazinājumam par patērēto kurināmo piemērošanas periods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Klimata un enerģētikas ministrijas (turpmāk arī KEM) precizēto normatīvā akta projektu “Energoapgādes izmaksu valsts atbalsta noteikumi”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6.punktu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6.punktā KEM piedāvā piemērot atbalstu maksas samazinājumam par patērētās elektroenerģijas pirmajām 100 kWh neatkarīgi no mājsaimniecības lieluma, kas būtu pieņemami, ja Latvijā visas mājsaimniecības būtu vienādas. Ņemot vērā, ka Latvijā visas mājsaimniecības nav vienādas, kā arī to, ka šī normatīvā akta ietvaros ir paredzēts sniegt atbalstu balstoties uz datiem par mājsaimniecības lielumu, ir jāņem vērā Satversmes 91.pantā ietvertais Vienlīdzības princips. Satversmes  tiesa vairākos spriedumos ir atzinusi, ka vienādos faktiskajos un tiesiskajos apstākļos izturēšanās ir vienāda, savukārt atšķirīgos apstākļos izturēšanās ir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pamatu iebilduma neņemšanai vērā, KEM norāda to, ka valsts reģistros vienkopus nav pieejama un automātiski izmantojama informācija par katras mājsaimniecības lielumu, īpaši ņemot vērā iedzīvotāju kopdzīves statusa problemātiku, tādēļ patērētās elektroenerģijas apjoms, kam plānots piešķirt atbalstu noteikumu projekta 6.punktā, ir aprēķināts, balstoties uz vidējo mājsaimniecību elektroenerģijas patēriņu tām mājsaimniecībām, kas elektroenerģiju neizmanto apkures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piedāvājums sniegt atbalstu, balstoties uz vidējo mājsaimniecību elektroenerģijas patēriņu tām mājsaimniecībām, kas elektroenerģiju neizmanto apkures vajadzībām, palielina nevienlīdzību starp mājsaimniecībām ar un bez bērniem, līdz ar to neatbilst Projekta Anotācijā aprakstītajam mērķim - izstrādāt nosacījumus, kas paredz atbalstu maksājuma samazinājumam izdevumiem par elektroenerģiju, dabasgāzi, siltumenerģiju un decentralizēto kurināmo (turpmāk visi kopā - kurināmais), lai mazinātu negatīvo sociālekonomisko ietekmi uz iedzīvotāju labklājību, kas saistīta ar iepriekš nepieredzētu energoresursu strauju cenu 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rīcībā nav datu par mājsaimniecības lielumu, tad sociālu mērķu sasniegšanai atbalstu ir lietderīgi piešķirt pēc sociālās grupas pazīmes, piemēram, persona ar invaliditāti, pensijas vecuma persona, nepilngadīga persona u.c., atbalstu novirzot caur tiem instrumentiem, kurus valsts lieto šo sociālo grupu atbalstam (piemēram, sociālā nodrošinājuma pabalsts, invaliditātes pensija, pensija, ģimenes valsts pabalsts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kilovatstundām piemēro, ja Latvijas tirdzniecības apgabala mēneša vidējā elektroenerģijas cena elektroenerģijas biržā Nord Pool secīgi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Klimata un enerģētikas ministrijas (turpmāk arī KEM) precizēto normatīvā akta projektu “Energoapgādes izmaksu valsts atbalsta noteikumi”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6.punktu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6.punktā KEM piedāvā piemērot atbalstu maksas samazinājumam par patērētās elektroenerģijas pirmajām 100 kWh neatkarīgi no mājsaimniecības lieluma, kas būtu pieņemami, ja Latvijā visas mājsaimniecības būtu vienādas. Ņemot vērā, ka Latvijā visas mājsaimniecības nav vienādas, kā arī to, ka šī normatīvā akta ietvaros ir paredzēts sniegt atbalstu balstoties uz datiem par mājsaimniecības lielumu, ir jāņem vērā Satversmes 91.pantā ietvertais Vienlīdzības princips. Satversmes  tiesa vairākos spriedumos ir atzinusi, ka vienādos faktiskajos un tiesiskajos apstākļos izturēšanās ir vienāda, savukārt atšķirīgos apstākļos izturēšanās ir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pamatu iebilduma neņemšanai vērā, KEM norāda to, ka valsts reģistros vienkopus nav pieejama un automātiski izmantojama informācija par katras mājsaimniecības lielumu, īpaši ņemot vērā iedzīvotāju kopdzīves statusa problemātiku, tādēļ patērētās elektroenerģijas apjoms, kam plānots piešķirt atbalstu noteikumu projekta 6.punktā, ir aprēķināts, balstoties uz vidējo mājsaimniecību elektroenerģijas patēriņu tām mājsaimniecībām, kas elektroenerģiju neizmanto apkures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piedāvājums sniegt atbalstu, balstoties uz vidējo mājsaimniecību elektroenerģijas patēriņu tām mājsaimniecībām, kas elektroenerģiju neizmanto apkures vajadzībām, palielina nevienlīdzību starp mājsaimniecībām ar un bez bērniem, līdz ar to neatbilst Projekta Anotācijā aprakstītajam mērķim - izstrādāt nosacījumus, kas paredz atbalstu maksājuma samazinājumam izdevumiem par elektroenerģiju, dabasgāzi, siltumenerģiju un decentralizēto kurināmo (turpmāk visi kopā - kurināmais), lai mazinātu negatīvo sociālekonomisko ietekmi uz iedzīvotāju labklājību, kas saistīta ar iepriekš nepieredzētu energoresursu strauju cenu 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rīcībā nav datu par mājsaimniecības lielumu, tad sociālu mērķu sasniegšanai atbalstu ir lietderīgi piešķirt pēc sociālās grupas pazīmes, piemēram, persona ar invaliditāti, pensijas vecuma persona, nepilngadīga persona u.c., atbalstu novirzot caur tiem instrumentiem, kurus valsts lieto šo sociālo grupu atbalstam (piemēram, sociālā nodrošinājuma pabalsts, invaliditātes pensija, pensija, ģimenes valsts pabalsts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informāciju, kā arī 2023.gada ietvaros organizēto sarunu un diskusiju laikā pārrunāto par faktiskajām datu apkopšanas un analizēšanas iespējām situācijā, kad atbalstu mājsaimniecībām ir nepieciešams sniegt kā automātisku un mērķētu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kilovatstundām piemēro, ja Latvijas tirdzniecības apgabala mēneša vidējā elektroenerģijas cena elektroenerģijas biržā Nord Pool secīgi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atbalstu maksas samazinājumam ir  jāpiemēro pirmajām 100 kWh, bet vienlaikus 16.punkts nosaka, ka maksas samazinājumu 8 euro apmērā nosaka rēķina summai. Maksas samazinājuma piemērošana rēķina summai izslēdz nepieciešamību veikt specifisku pirmo 100 kWh uzskaiti un atbalsta piemērošanu 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no tās svītrojot vārdus "pirmajām 100 kilovatstundām".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patērēto elektroenerģiju piemēro, ja Latvijas tirdzniecības apgabala mēneša vidējā elektroenerģijas cena elektroenerģijas biržā Nord Pool secīgi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periodu atbalsta piemērošanai maksas samazinājumam pieņem saskaņā ar Energoapgādes izmaksu atbalsta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ņemot vērā to, ka noteikumu projektos neietver deklaratīvas normas. Vēršam uzmanību uz to, ka Energoapgādes izmaksu atbalsta likuma 2. panta trešā daļa skaidri nosaka, ka Ministru kabinets lemj par periodu, kurā piemērojams atbalsts maksas samazinājumam par minētā panta otrajā daļā minētajiem patērētajiem energoresursiem. Vienlaikus lūdzam precizēt projekta 78.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6.punktu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6.punktā KEM piedāvā piemērot atbalstu maksas samazinājumam par patērētās elektroenerģijas pirmajām </w:t>
            </w:r>
            <w:r w:rsidR="00000000" w:rsidRPr="00000000" w:rsidDel="00000000">
              <w:rPr>
                <w:b w:val="1"/>
                <w:rtl w:val="0"/>
              </w:rPr>
              <w:t xml:space="preserve">100 kWh</w:t>
            </w:r>
            <w:r w:rsidR="00000000" w:rsidRPr="00000000" w:rsidDel="00000000">
              <w:rPr>
                <w:rtl w:val="0"/>
              </w:rPr>
              <w:t xml:space="preserve"> neatkarīgi no mājsaimniecības lieluma, kas būtu pieņemami, ja Latvijā visas mājsaimniecības būtu vienādas. Ņemot vērā, ka Latvijā visas mājsaimniecības nav vienādas, šāds regulējums ir pretrunā ar Satversmes 91.pantā ietverto Vienlīdzības principu. Piemēram, piemērojot atbalstu maksas samazinājumam par 100 kWh vienas personas mājsaimniecībai, viena persona saņem 100 kWh atbalstītas elekrroenerģijas. Savukārt četru personu mājsaimniecībā atbalsts uz vienu personu ir 25 kWh.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 izstrādājot Energoapgādes izmaksu valsts atbalsta likumu ir vairākkārt skaidrojusi visām iesaistītajām pusēm, ka valsts reģistros vienkopus nav pieejama un automātiski izmantojama informācija par katras mājsaimniecības lielumu, īpaši ņemot vērā iedzīvotāju kopdzīves statusa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patērētās elektroenerģijas apjoms, kam plānots piešķirt atbalstu noteikumu projekta 6.punktā, ir aprēķināts, balstoties uz vidējo mājsaimniecību elektroenerģijas patēriņu tām mājsaimniecībām, kas elektroenerģiju neizmanto apkures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6. punktā svītrot vārdu savienojumu "visa kalendārā gada ietvaros", ņemot vērā to, ka tas dublē Energoapgādes izmaksu atbalsta likuma 2. panta otrās daļas 4. punktā noteikto. Vienlaikus lūdzam attiecīgi precizēt projekta 13. un 56.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skaidrojam, ka noteikumu projekta 13. un 56.punktā atsauce uz noteikumu 6.punktu ir iekļaujama, jo tā nosaka, ka atbalsts ir piemērojams tikai augstu cenu periodā, kas atbilst 6.punktā minētajam kritērijam.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maksas samazinājumam par patērēto dabasgāzi piemēro, ja Latvijas apgabala attiecīgā dabasgāzes tirdzniecības perioda vidējā dabasgāzes biržas Title Transfer Facility (TTF) nākotnes līguma cena uz publicēšanas mēneša pirmo darba dienu secīgi trīs mēnešus pārsniedz 91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Faktiskās dabasgāzes cenas būtiski atšķiras laikā, kā arī ir atšķirīgas cenā no biržas Title Transfer Facility (TTF) cenām. Atbaslta maksājuma piemērošanai jārod risinājums vērtēt esošo dabasgāzes tirgotāju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pakāpenisku atbalsta samazinājumu līdz 2030, lai motivētu uzstādīt ilgtspējīgākus risinājumus, kas nav fosilie kurināmie.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faktiskās dabagsāzes tirdzniecības līgumos ietvertās cenas noteikšana par kritēriju atbalsta piešķiršanai var netieši veicināt dabasgāzes tirdzniecības līgumos ietvertās cenas pieaugumu mājsaimniecībām, tāpēc kā objektīvākais kritērijs augstas resursa cenas noteikšanai ir izvēlēta biržas cena, kas kopumā definē dabasgāzes cenas tendences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maksas samazinājumam par patērēto dabasgāzi piemēro, ja Latvijas apgabala attiecīgā dabasgāzes tirdzniecības perioda vidējā dabasgāzes biržas Title Transfer Facility (TTF) nākotnes līguma cena uz publicēšanas mēneša pirmo darba dienu secīgi trīs mēnešus pārsniedz 91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Maksas samazinājumam par patērēto elektroenerģiju, kas tiek izmantota siltumenerģijas ražošanai, laikposmā no 1.oktobra līdz 30.aprīlim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7., 8., 9. un 10. punktā svītrot vārdus un skaitļus "laikposmā no 1. oktobra līdz 30. aprīlim", ņemot vērā to, ka tas dublē Energoapgādes izmaksu atbalsta likuma 2. panta otrās daļas 1., 2., 3. un 5. punktā noteikto. Vienlaikus lūdzam attiecīgi precizēt projekta 23., 32., 40., 41., 42., 43., 44., 58. un 59.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norādām, ka noteikumu projekta 23., 32., 40., 41., 42., 43., 44., 44., 58 un 59.punktā ietvertās atsauces norāda uz augstu cenu periodu, kurā sniedzams atbalsta, un kas tiek identificēts atbilstoši noteikumu 7., 8., 9. un 10.punktā norādītajam kritērijam.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Atbalstu maksas samazinājumam par patērēto elektroenerģiju, kas 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operatoriem vismaz piecās no desmit statistiski lielākajām pilsētām saskaņā ar likumā “Par sabiedrisko pakalpojumu regulatoriem” noteikto kārtību apstiprinātie vai centralizētās siltumapgādes sistēmas operatoru saskaņā ar Regulatora izdoto tarifu aprēķināšanas metodiku noteiktie ražošanas tarifi secīgi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uztur iepriekšējos atzinumos, tai skaitā 2024.gada 20.jūnijā nosūtītajā atzinumā izteikto iebildumu saistībā ar Noteikumu projekta 9.punkta redakciju, kur kā kritērijs izvēlēti centralizētās siltumapgādes sistēmas operatoru ražošanas tarifi.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uzsver, ka lietotāji par saņemtajiem siltumenerģijas apgādes pakalpojumiem norēķinās ar energoapgādes komersantu – centralizētās siltumapgādes sistēmas operatoru Regulatora  izvērtētu siltumenerģijas gala tarifu, nevis ražošanas tarifu. Un siltumenerģijas gala tarifs vispilnīgāk atspoguļo attiecīgā komersanta ekonomiski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anotācijā, kur skaidrots par atbalstu centralizētajai siltumapgādei (anotācijas 8.lappuse), tiek lietots jēdziens “gala tarifs”. Tāpēc nepieciešams atbilstoši labot Noteikumu projekta 9.punkta saskaņošanai atsūtīto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Regulators atkārtoti vērš uzmanību, ka Noteikumu projekta 9.punkts aiz vārdiem “centralizētās siltumapgādes” papildināms ar vārdu “sistēmas”,  lai visā tiesību normā ir korekta norāde uz centralizētās siltumapgādes </w:t>
            </w:r>
            <w:r w:rsidR="00000000" w:rsidRPr="00000000" w:rsidDel="00000000">
              <w:rPr>
                <w:b w:val="1"/>
                <w:rtl w:val="0"/>
              </w:rPr>
              <w:t xml:space="preserve">sistēmas </w:t>
            </w:r>
            <w:r w:rsidR="00000000" w:rsidRPr="00000000" w:rsidDel="00000000">
              <w:rPr>
                <w:rtl w:val="0"/>
              </w:rPr>
              <w:t xml:space="preserve">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w:t>
            </w:r>
            <w:r w:rsidR="00000000" w:rsidRPr="00000000" w:rsidDel="00000000">
              <w:rPr>
                <w:b w:val="1"/>
                <w:rtl w:val="0"/>
              </w:rPr>
              <w:t xml:space="preserve">sistēmas </w:t>
            </w:r>
            <w:r w:rsidR="00000000" w:rsidRPr="00000000" w:rsidDel="00000000">
              <w:rPr>
                <w:rtl w:val="0"/>
              </w:rPr>
              <w:t xml:space="preserve">operatoriem vismaz piecās no desmit statistiski lielākajām pilsētām saskaņā ar likumā “Par sabiedrisko pakalpojumu regulatoriem” noteikto kārtību apstiprinātie vai centralizētās siltumapgādes sistēmas operatoru saskaņā ar Regulatora izdoto tarifu aprēķināšanas metodiku noteiktie</w:t>
            </w:r>
            <w:r w:rsidR="00000000" w:rsidRPr="00000000" w:rsidDel="00000000">
              <w:rPr>
                <w:b w:val="1"/>
                <w:rtl w:val="0"/>
              </w:rPr>
              <w:t xml:space="preserve"> siltumenerģijas gala tarifi</w:t>
            </w:r>
            <w:r w:rsidR="00000000" w:rsidRPr="00000000" w:rsidDel="00000000">
              <w:rPr>
                <w:rtl w:val="0"/>
              </w:rPr>
              <w:t xml:space="preserve"> secīgi trīs mēnešus pārsniedz …..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operatoriem vismaz piecās no desmit statistiski lielākajām pilsētām saskaņā ar likumā “Par sabiedrisko pakalpojumu regulatoriem” noteikto kārtību apstiprinātie vai centralizētās siltumapgādes sistēmas operatoru saskaņā ar Regulatora izdoto tarifu aprēķināšanas metodiku noteiktie ražošanas tarifi secīgi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9.punktu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9.punktā KEM piedāvā piemērot atbalstu  par patērēto centralizēto siltumenerģiju laikposmā no 1.oktobra līdz 30.aprīlim, ja vismaz piecu statistiski lielāko Latvijas pilsētu Sabiedrisko pakalpojumu regulēšanas komisijas (turpmāk – Regulators) apstiprinātais siltumenerģijas ražošanas tarifs trīs mēnešus pārsniedz 111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pamatu iebilduma neņemšanai vērā, KEM norāda to, ka 10 lielākajās pilsētās deklarēto vai reģistrēto iedzīvotāju skaits sastāda būtisku centralizētās siltumapgādes lietotāju skaitu, tāpēc centralizētās siltumapgādes tarifa straujš pieaugums lielākoties būtiski ietekmē tieši šo pilsētu iedzīvotājus, un tas kopumā norāda tendenci par siltumenerģijas tarifa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Projekta Anotācijā aprakstīto mērķi - izstrādāt nosacījumus, kas paredz atbalstu maksājuma samazinājumam izdevumiem par elektroenerģiju, dabasgāzi, siltumenerģiju un decentralizēto kurināmo (turpmāk visi kopā - kurināmais), lai mazinātu negatīvo sociālekonomisko ietekmi uz iedzīvotāju labklājību, kas saistīta ar iepriekš nepieredzētu energoresursu strauju cenu kāpumu, </w:t>
            </w:r>
            <w:r w:rsidR="00000000" w:rsidRPr="00000000" w:rsidDel="00000000">
              <w:rPr>
                <w:u w:val="single"/>
                <w:rtl w:val="0"/>
              </w:rPr>
              <w:t xml:space="preserve">atbalsta nepieciešamība mājsaimniecībām ir jāatvasina nevis no 5 vai 10 statistiski lielāko Latvijas pilsētu siltumenerģijas ražošanas tarifa, bet no centralizētās siltumapgādes siltumenerģijas gala tarifa konkrētajā administratīvajā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operatoriem vismaz piecās no desmit statistiski lielākajām pilsētām saskaņā ar likumā “Par sabiedrisko pakalpojumu regulatoriem” noteikto kārtību apstiprinātie vai centralizētās siltumapgādes sistēmas operatoru saskaņā ar Regulatora izdoto tarifu aprēķināšanas metodiku noteiktie ražošanas tarifi secīgi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aicina Klimata un enerģētikas ministriju izvērtēt Regulatora 2024.gada12.marta atzinumā pausto viedokli par 9.punktu un ministrijas izvēli kā kritēriju izvēlēties centralizētās siltumapgādes sistēmas operatoru ražošanas tarifus. Regulators atkārtoti uzsver, ka lietotāji par saņemtajiem siltumenerģijas apgādes pakalpojumiem norēķinās ar energoapgādes komersantu – centralizētās siltumapgādes sistēmas operatoru, kura darbības zonā atrodas konkrētā administratīvā teritorija, par Regulatora  izvērtēto siltumenerģijas gala tarifu, nevis ražošanas tarifu. Un siltumenerģijas gala tarifs vispilnīgāk atspoguļo attiecīgā komersanta ekonomiski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projekta 9.punkts aiz vārdiem “centralizētās siltumapgādes” papildināms ar vārdu “sistēmas”, lai visā tiesību normā ir korekta norāde uz centralizētās siltumapgādes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w:t>
            </w:r>
            <w:r w:rsidR="00000000" w:rsidRPr="00000000" w:rsidDel="00000000">
              <w:rPr>
                <w:b w:val="1"/>
                <w:rtl w:val="0"/>
              </w:rPr>
              <w:t xml:space="preserve">sistēmas </w:t>
            </w:r>
            <w:r w:rsidR="00000000" w:rsidRPr="00000000" w:rsidDel="00000000">
              <w:rPr>
                <w:rtl w:val="0"/>
              </w:rPr>
              <w:t xml:space="preserve">operatoriem vismaz piecās no desmit statistiski lielākajām pilsētām saskaņā ar likumā “Par sabiedrisko pakalpojumu regulatoriem” noteikto kārtību apstiprinātie vai centralizētās siltumapgādes sistēmas operatoru saskaņā ar Regulatora izdoto tarifu aprēķināšanas metodiku noteiktie </w:t>
            </w:r>
            <w:r w:rsidR="00000000" w:rsidRPr="00000000" w:rsidDel="00000000">
              <w:rPr>
                <w:b w:val="1"/>
                <w:rtl w:val="0"/>
              </w:rPr>
              <w:t xml:space="preserve">siltumenerģijas gala tarifi</w:t>
            </w:r>
            <w:r w:rsidR="00000000" w:rsidRPr="00000000" w:rsidDel="00000000">
              <w:rPr>
                <w:rtl w:val="0"/>
              </w:rPr>
              <w:t xml:space="preserve"> secīgi trīs mēnešus pārsniedz …..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operatoriem vismaz piecās no desmit statistiski lielākajām pilsētām saskaņā ar likumā “Par sabiedrisko pakalpojumu regulatoriem” noteikto kārtību apstiprinātie apstiprinātie ražošanas tarifi secīgi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9.punktu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9.punktā KEM piedāvā piemērot atbalstu  par patērēto centralizēto siltumenerģiju laikposmā no 1.oktobra līdz 30.aprīlim, ja vismaz piecu statistiski lielāko Latvijas pilsētu Sabiedrisko pakalpojumu regulēšanas komisijas (turpmāk – Regulators) apstiprinātais siltumenerģijas ražošanas tarifs trīs mēnešus pārsniedz 111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pamatu iebilduma neņemšanai vērā, KEM norāda to, ka 10 lielākajās pilsētās deklarēto vai reģistrēto iedzīvotāju skaits sastāda būtisku centralizētās siltumapgādes lietotāju skaitu, tāpēc centralizētās siltumapgādes tarifa straujš pieaugums lielākoties būtiski ietekmē tieši šo pilsētu iedzīvotājus, un tas kopumā norāda tendenci par siltumenerģijas tarifa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Projekta Anotācijā aprakstīto mērķi - izstrādāt nosacījumus, kas paredz atbalstu maksājuma samazinājumam izdevumiem par elektroenerģiju, dabasgāzi, siltumenerģiju un decentralizēto kurināmo (turpmāk visi kopā - kurināmais), lai mazinātu negatīvo sociālekonomisko ietekmi uz iedzīvotāju labklājību, kas saistīta ar iepriekš nepieredzētu energoresursu strauju cenu kāpumu, atbalsta nepieciešamība mājsaimniecībām ir jāatvasina nevis no 5 vai 10 statistiski lielāko Latvijas pilsētu siltumenerģijas ražošanas tarifa, bet no centralizētās siltumapgādes siltumenerģijas gala tarifa konkrētajā administratīvajā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atbalsta perioda noteikšanas kritēriji neizslēdz atbalsta saņemšanas iespēju visā Latvijas teritorijā esošajām mājsaimniecībām.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operatoriem vismaz piecās no desmit statistiski lielākajām pilsētām saskaņā ar likumā “Par sabiedrisko pakalpojumu regulatoriem” noteikto kārtību apstiprinātie apstiprinātie ražošanas tarifi secīgi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9.punkts aiz vārda “apstiprinātie” papildināms ar “vai centralizētās siltumapgādes sistēmas operatoru saskaņā ar Regulatora izdoto tarifu aprēķināšanas metodiku noteiktie”.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apsvērumus par ministrijas izvēli attiecībā uz ražošanas tarifiem atbalsta aprēķinam Regulators sniedzis iepriekšējā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vienādi lietota terminoloģija, attiecībā uz operatoriem, kas sniedz siltumapgādes pakalpojumus, jāprecizē, ka tiesību normā (un citur Noteikumos) ir runa par centralizētās siltumapgādes sistēmas operatoriem. Noteikumu 33.punktā ir ieviests saīsinājums “centralizētās siltumapgādes pakalpojums”. Vēršam uzmanību, ka 9.punktā minētā “centralizētā siltumenerģija” būtu aizstājama ar pilno precīzo terminoloģiju atbilstoši Enerģētikas likuma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Regulatora izdoto tarifu aprēķināšanas metodiku noteiktie ražošanas tarifi secīgi trīs mēnešus pārsniedz 111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operatoriem vismaz piecās no desmit statistiski lielākajām pilsētām saskaņā ar likumā “Par sabiedrisko pakalpojumu regulatoriem” noteikto kārtību apstiprinātie apstiprinātie ražošanas tarifi secīgi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siltumenerģijas tarifu atšķirības start pilsētām ir būtiskas, jārod risinājums piešķirt atbalstu vērtējot katru pašvaldības centralizētās siltumapgādes sistēmu, ja pārsniegts noteiktā robežā 111 euro/MWh.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atbalsta perioda noteikšanas kritērijs neizslēdz atbalsta saņemšanas iespēju visā Latvijas teritorijā esoājām mājsaimniecībām, un atbalsta periodā atbalsta tiks piemērots, izrietot no mājsaimnieības faktiskā siltumenerģijas pakalpojuma tarifa.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norādītajā gadījumā piemēro, ja mēneša vidējā kokskaidu granulu cena biomasas biržā Balt Pool secīgi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pamatot anotācijā, kāpēc Energoapgādes izmaksu atbalsta likuma 2. panta otrās daļas 5. punktā paredzētā atbalsta piemērošana ir piesaistīta tikai kokskaidu granulu cenai, ņemot vērā to, ka atbalsts tiek piešķirts par patērētajām koksnes granulām, koksnes briketēm un malku.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norādītajā gadījumā piemēro, ja mēneša vidējā kokskaidu granulu cena biomasas biržā Balt Pool secīgi trīs mēnešus pārsniedz 76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9.punktu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9.punktā KEM piedāvā piemērot atbalstu  par patērēto centralizēto siltumenerģiju laikposmā no 1.oktobra līdz 30.aprīlim, ja vismaz piecu statistiski lielāko Latvijas pilsētu Sabiedrisko pakalpojumu regulēšanas komisijas (turpmāk – Regulators) apstiprinātais siltumenerģijas ražošanas tarifs trīs mēnešus pārsniedz 111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atbalsta nepieciešamība mājsaimniecībām izriet nevis no 5 statistiski lielāko Latvijas pilsētu siltumenerģijas ražošanas tarifa, bet no centralizētās siltumapgādes siltumenerģijas gala tarifa konkrētajā administratīvajā vietā. Ņemot vērā, ka attiecībā uz centralizētās siltumapgādes tarifiem Latvijā nav ieviests Universālā pakalpojuma princips (ģeogrāfiskajā izpratnē), kā arī ņemot vērā siltumenerģijas ražošanā pastāvošo mēroga efektu un būtiskās patēriņa blīvuma atšķirības, kā arī to, ka dažās lielajās pilsētās apkurē var izmantot elektroenerģijas ražošanas atlieku siltumu, jau šobrīd ir izveidojusies situācija, ka vairākās apdzīvotajās vietās mājsaimniecības ar zemāku vidējo ienākumu līmeni, nekā minētajās 5 apdzīvotās vietās, ir spiestas ilgstoši maksāt augstāku tarifu bez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Centrālās statistikas pārvaldes apkopotajiem datiem 10 statistiski (pēc iedzīvotāju skaita) lielākajās pilsētās (Rīga, Daugavpils, Liepāja, Jelgava, Jūrmala, Ventspils, Rēzekne, Ogre, Valmiera, Jēkabpils) iedzīvotāju skaits bija 987 652, kas veido 75,13% no visās pilsētās deklarētajiem vai reģistrētajiem iedzīvotājiem. Ņemot vērā minēto, secināms, ka 10 lielākajās pilsētās deklarēto vai reģistrēto iedzīvotāju skaits sastāda būtisku centralizētās siltumapgādes lietotāju skaitu, tāpēc centralizētās siltumapgādes tarifa straujš pieaugums lielākoties būtiski ietekmē tieši šo pilsētu iedzīvotājus, un tas kopumā norāda tendenci par siltumenerģijas tarifa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ja vismaz piecās no attiecīgajām pilsētām apstiprinātais siltumapgādes tarifs pārsniedz noteikumu projektā noteikto slieksni, ir identificēts augstu cenu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ņemot vērā, ka CSA uzņēmums rēķinu par piegādāto siltumenerģiju izraksta, izmantojot Sabiedrisko pakalpojumu regulēšanas komisijas vai komersanta, kuram Regulators ir izsniedzis atļauju pašam noteikt tarifu,  noteikto siltumenerģijas gala tarifu, nevis ražošanas tarifu, kā norādīts piedāvātajā redakcijā. Arī noteikumu projekta 33.punkts paredz, ka atbalstu “nosaka 50 procentu apmērā no starpības starp apstiprināto siltumenerģijas tarifu esošajā apkures sezonā un Regulatora apstiprināto tarifu mediānu”.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un skaidrot, par kuru pilsētu tarifiem tiks vākta statistika; vai minētie trīs mēneši būs secīgi, kurš veiks šo pienākumu un vai apkopojums tiks publicēts?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w:t>
            </w:r>
            <w:r w:rsidR="00000000" w:rsidRPr="00000000" w:rsidDel="00000000">
              <w:rPr>
                <w:u w:val="single"/>
                <w:rtl w:val="0"/>
              </w:rPr>
              <w:t xml:space="preserve">vai atbilstoši Regulatora atļaujai komersanta noteiktais siltumenerģijas gala</w:t>
            </w:r>
            <w:r w:rsidR="00000000" w:rsidRPr="00000000" w:rsidDel="00000000">
              <w:rPr>
                <w:rtl w:val="0"/>
              </w:rPr>
              <w:t xml:space="preserve"> tarifs trīs mēnešus pārsniedz 111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siltumenerģijas komersantu ražošanas tarifs ir ietverts tarifa projektā, ko apstiprina Regulators, līdz ar to attiecīgā informācija ir publiski pieejama. Papildus skaidrojam, ka ražošanas tarifs kā raksturlielums izvēlēts, jo tas ir vistiešāk atkarīgs no energoresursu, kas tiek izmantoti siltumenerģijas ražošanai, kāpuma.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apstiprinātajiem tarifiem apkopos Klimata un enerģētikas ministrija, un tā monitorēs energoresursu cenas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anotācijā ietvertajai informācijai, Regulatora apstiprinātais tarifs tiks monitorēts 10 statistiski lielākajās Latvijas pilsētās - Rīga, Daugavpils, Liepāja, Jelgava, Jūrmala, Ventspils, Rēzekne, Ogre, Valmiera, Jēkabpils.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Tarifi dažādās Latvijas pašvaldībās ir ļoti atšķirīgi, kas ir saistīts ar dažādiem faktoriem. Lielajās pilsētās tarifi parasti ir mazāki nekā novados. Ņemot par pamatu piecu skaitliski lielāko Latvijas pilsētu apstiprināto siltumenerģijas ražošanas tarifu trīs mēnešu periodā, pastāv iespēja, ka šī norma atbalsta mehānisma iedarbināšanai faktiski nevarēs tikt piemērota. Lai nodrošinātu noteikumu mērķa sasniegšanu – sniegt iedzīvotājiem atbalstu energoapgādes izmaksu segšanā, ierosinām noteikt vai nu piecu pašvaldību vidējā tarifa slieksni 111 euro vai citu summu, vai arī monitorēt visu pašvaldību siltumenerģijas ražošanas tarifu un noteikt vidējā tarifa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Centrālās statistikas pārvaldes apkopotajiem datiem 10 statistiski (pēc iedzīvotāju skaita) lielākajās pilsētās (Rīga, Daugavpils, Liepāja, Jelgava, Jūrmala, Ventspils, Rēzekne, Ogre, Valmiera, Jēkabpils) iedzīvotāju skaits bija 987 652, kas veido 75,13% no visās pilsētās deklarētajiem vai reģistrētajiem iedzīvotājiem. Ņemot vērā minēto, secināms, ka 10 lielākajās pilsētās deklarēto vai reģistrēto iedzīvotāju skaits sastāda būtisku centralizētās siltumapgādes lietotāju skaitu, tāpēc centralizētās siltumapgādes tarifa straujš pieaugums lielākoties būtiski ietekmē tieši šo pilsētu iedzīvotājus, un tas kopumā norāda tendenci par siltumenerģijas tarifa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ja vismaz piecās no attiecīgajām pilsētām apstiprinātais siltumapgādes tarifs pārsniedz noteikumu projektā noteikto slieksni, ir identificēts augstu cenu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punkta redakcijas nav skaidrs, vai tiešām maksas samazinājumu nepiemēros, ja, piemēram, kādā pašvaldībā ir vairāki pakalpojuma sniedzēji, kuru regulatora apstiprinātie tarifi ne visi pārsniedz norādīto robežvērtību. Piemēram, 3 pārsniedz, 2 nepārsniedz. Ja nebūs visās piecās statistiski lielākajās pilsētās visu pakalpojumu sniedzēju tarifi virs minētās robežvērtības, tad maksas samazinājums nebūs piemērojams? Minētais secināms no punkta redakcijas un ja secinājums ir kļūdains, redakcija jāpārskata un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atzinumā norādīto, svītrot vārdus "laikposmā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saskaņā ar Centrālās statistikas pārvaldes apkopotajiem datiem 10 statistiski (pēc iedzīvotāju skaita) lielākajās pilsētās (Rīga, Daugavpils, Liepāja, Jelgava, Jūrmala, Ventspils, Rēzekne, Ogre, Valmiera, Jēkabpils) iedzīvotāju skaits bija 987 652, kas veido 75,13% no visās pilsētās deklarētajiem vai reģistrētajiem iedzīvotājiem. Ņemot vērā minēto, secināms, ka 10 lielākajās pilsētās deklarēto vai reģistrēto iedzīvotāju skaits sastāda būtisku centralizētās siltumapgādes lietotāju skaitu, tāpēc centralizētās siltumapgādes tarifa straujš pieaugums lielākoties būtiski ietekmē tieši šo pilsētu iedzīvotājus, un tas kopumā norāda tendenci par siltumenerģijas tarifa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ja vismaz piecās no attiecīgajām pilsētām apstiprinātais siltumapgādes tarifs pārsniedz noteikumu projektā noteikto slieksni, ir identificēts augstu cenu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ņemot vērā Latvijas pilsētās esošās centralizētās siltumapgādes sistēmas īpatnības, lielākoties siltumenerģijas piegādi galalietotājiem veic viens siltumenerģijas pārvades un sadales sistēmas operators, kura iesniegtajā un apstiprinātajā tarfikā ir fiksēts siltumenerģijas ražošanas tarifs.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iekļautā tiesību norma nav pietiekami skaidra šādu apsvērumu dēļ: (a) siltumenerģijas apgādes pakalpojumu tarifi saskaņā ar likumā “Par sabiedrisko pakalpojumu regulatoriem” noteikto kārtību netiek apstiprināti pilsētām, bet individuāli katram konkrētam energoapgādes komersantam; (b) no normas satura nav viennozīmīgi skaidrs, kāda energoapgādes komersanta ražošanas tarifs tiek izmantots, vai saskaņā ar likumā “Par sabiedrisko pakalpojumu regulatoriem” noteikto kārtību apstiprinātie siltumenerģijas ražotāju ražošanas tarifi vai centralizētās siltumapgādes sistēmas operatoriem apstiprinātie ražošanas tarifi. Regulators uzsver, ka ar lietotājiem par sniegtajiem siltumenerģijas apgādes pakalpojumiem konkrētajā administratīvajā teritorijā norēķinās energoapgādes komersants – centralizētās siltumapgādes sistēmas operators, kura darbības zonā atrodas konkrētā administratīvā teritorija un kas norēķinos ar lietotājiem piemēro saskaņā ar likumā “Par sabiedrisko pakalpojumu regulatoriem” noteikto kārtību apstiprinātos siltumenerģijas gala tarifu, nevis ražošanas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izprot, ka noteikt kritērijus, kas ņemami vērā, lai konstatētu, vai centralizētās siltumapgādes pakalpojumu noteiktais cenu (tarifu) slieksnis ir pārsniegts par 30%, ietilpst par enerģētikas politiku atbildīgās ministrijas kompetencē. Vienlaikus, lai pārliecinātos, ka Noteikumu projekta 9.punktā noteiktie kritēriji, kas ņemami vērā, lai konstatētu, vai slieksnis ir pārsniegts, ir vienlīdz taisnīgi pret visiem centralizētās siltumapgādes pakalpojumu lietotājiem visās Latvijas administratīvajās teritorijās, Regulators aicina tos pārvērtēt. Regulatora vērtējumā, par pamatu ņemt statistiski lielāko pilsētu siltumapgādes pakalpojumu sniedzējiem apstiprinātos tarifus, pēc būtības nozīmē salīdzināt vidējos rādītājus un izmaksas starp energoapgādes komersantiem ar lietotājiem nodotajiem lielākajiem siltumenerģijas apjomiem. Lietotājiem nodotajam siltumenerģijas apjomam uz siltumenerģijas tarifa apmēru ir samazinoša ietekme. Savukārt centralizētajās siltumapgādes sistēmās, kas atrodas mazākās administratīvās teritorijās ar mazāku lietotāju skaitu, attiecīgi mazāku nodoto siltumenerģijas apjomu lietotājiem, siltumenerģijas tarifi ir lielāki. Turklāt savstarpēji salīdzināt tikai dažu energoapgādes komersantu siltumenerģijas tarifus, konstatējot no tiem vidējo tarifu vērtību (mediānu), iespējams, nav objektīva pieeja. Regulators akcentē, ka katram siltumapgādes komersantam ir saimnieciskās darbības individuāli apstākļi ar ietekmi uz tarifa izmaksām un tarifa apmēru. Dažādās apdzīvotajās vietās tarifi atšķiras, un šīs atšķirības nosaka pakalpojumu sniegšanas nosacījumi – izvēlētie siltumapgādes sistēmas tehnoloģiskie risinājumi, siltumapgādes sistēmas kompaktums un tās tehniskais stāvoklis, kā arī katras apdzīvotās vietas ģeogrāfiskās u.c. īpatnības (reljefs, apbūves blīvums, siltumapgādes lietotāju daudzums utt.). Siltumenerģijas ražošanas daļā vērā ņemamu ietekmi uz tarifu veido kurināmā pozīcija un par tā iegādi noslēgto līgumu noteikumi, tostarp līgumu noslēgšanas un darbības termiņi. Minētie nosacījumi būtiski ietekmē katra energoapgādes komersanta siltumapgādes pakalpojumu sniegšanas izmaksas, kas ir nepieciešamas, lai varētu nodrošināt nepārtrauktus pakalpojumus  nepieciešamajā vai noteiktajā kvalitātē un pieprasītajā daudzumā. Vērā ņemama ir arī faktiskā situācija, kad energoapgādes komersanti pārskata savu kurināmā bilanci, piemēram, joprojām aktuāla tendence ir siltumenerģijas ražošanas avotus, kuros izmanto kā kurināmo dabasgāzi, aizvietot ar siltumenerģijas ražošanas avotiem, kuros izmanto šķeldu. Šie mainīgie apstākļi siltumenerģijas ražošanas tirgus daļā būtu arī izvērtējami saistībā ar Noteikumu projekta anotācijā minēto, ka “aptuveni 50% siltumenerģijas Latvijā tiek ražota, izmantojot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Regulatora ieskatā, centralizētās siltumapgādes pakalpojumu noteikto cenu (tarifu) sliekšņa pārsniegšanas noteikšanā pamatotāk ir ņemt vērā vai nu katram siltumapgādes pakalpojumu sniedzējam saskaņā ar likumu “Par sabiedrisko pakalpojumu regulatoriem” noteikto siltumenerģijas gala tarifa vērtību, vai jāizvēlas citi risinājumi, kas nodrošina pēc būtības pamatotu un taisnīgu pieeju pret visiem centralizētās siltumapgādes pakalpojumu lietotājiem (mājsaimniecībām) visās Latvijas administratīvajās teritorijās. Noteikumu projekta mērķis ir aizsargāt zema un vidēja ienākumu līmeņa mājsaimniecības. Ja centralizētās siltumapgādes pakalpojumu cenu (tarifu) sliekšņa pārsniegšanas kritēriju noteikšanā netiks ņemts vērā, ka ārpus Latvijas statistiski lielāko pilsētu administratīvajām teritorijām bieži siltumapgādes pakalpojumu tarifi ir lielāki nekā Latvijas statistiski lielākajās pilsētās, Noteikumu projekta mērķis var tik nesasniegts, proti, daļa no mērķgrupas paliks ārpus radītā tiesiskā mehānisma pretendēt uz valsts atbalstu maksājumu samazinājumam par patērēto centralizēto siltumapgādi.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pārvērtēt, vai Noteikumu projekta 9.punktā pie kritērijiem, kas ņemami vērā, lai konstatētu, vai slieksnis ir pārsniegts, ir izmantojami saskaņā ar likumā “Par sabiedrisko pakalpojumu regulatoriem” noteikto kārtību apstiprinātie ražošanas tarifi, vai tomēr centralizētās siltumapgādes sistēmas operatoriem apstiprinātie siltumenerģijas gala tarifi, kas ietver arī siltumenerģijas tirdzniecības izmaksas un centralizētās siltumapgādes sistēmas pārvades un sadales izmaksas, kas pie katra konkrētā energoapgādes komersanta saimnieciskajiem apstākļiem arī var veidot vērā ņemamu ietekmi uz tarifa izmaksām. Regulators atkārtoti akcentē, ka centralizētās siltumapgādes sistēmas operators ar lietotājiem norēķinās pēc siltumenerģijas gala tarifa, nevis ražošanas tarifa.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pārvērtējot Noteikumu projekta 9.punktā piedāvātos kritērijus, kas ņemami vērā, lai konstatētu, vai noteiktais slieksnis ir pārsniegts, Noteikumu projekta 9.punktā piedāvātais regulējums netiek mainīts un siltumenerģijas ražošanas tarifs kā kritērijs tiek atstāts, nepieciešams Noteikumu projekta anotācijā papildu paskaidrojums, kādēļ siltumenerģijas pārvades un sadales izmaksas (tarifs) un siltumenerģijas tirdzniecības izmaksas (tarifs) netiek ņemtas vērā pie atbalsta maksājuma samazinājuma par patērēto centralizēto siltumapgādi.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attiecīgas noteikumu projekta punkts nosaka, kā tiek identificēts augstu cenu periods centralzizētajā siltumapgādē, bet tas nenosaka, ka atbalsts daļējai izmaksu par centralizēto siltumapgādi kompensēšanai būs pieejams tikai lielākajās pilsētās. Atbalsts plānots visā Latvijā teritorijā ar nosacījumu, ka siltumapgādes komersanta tarifm ir jabūt apstiprinātam SPRK vai pašvaldībā.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laikposmā no 1.oktobra līdz 30.aprīlim piemēro, ja vismaz piecu statistiski lielāko Latvijas pilsētu Sabiedrisko pakalpojumu regulēšanas komisijas (turpmāk – Regulators) apstiprinātais siltumenerģijas ražošanas tarifs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9 punkta redakcija, jo lielāko Latvijas pilsētu siltumenerģijas tarifi ir atšķirīgi, bez tam nepieciešams pamatojums 111 eiro par megavatstundu  robežas likmei, vai tā tiks pārskatīta ik gadus. Kā tiks risināts jautājums par atbalstu siltumapgādes piegādā'tajiem ,kuru siltumapgādes tarifus neapstiprina Sabiedrisko pakalpojumu regulators , bet to tarifs, spriežot pēc iepriekšējo gadu pieredzes vairāk kā divas reizes pārsniedz piecu statistiski lielāko pilsētu tarifus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attiecīgas noteikumu projekta punkts nosaka, kā tiek identificēts augstu cenu periods centralizētajā siltumapgādē, bet tas nenosaka, ka atbalsts daļējai izmaksu par centralizēto siltumapgādi kompensēšanai būs pieejams tikai lielākajās pilsētās. Atbalsts plānots visā Latvijā teritorijā ar nosacījumu, ka siltumapgādes komersanta tarifam ir jābūt apstiprinātam SPRK vai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slieksni monitorēs Klimata un enerģētikas ministrija, un tai būs tiesības pārskatīt to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attiecīgās robežvērtības noteikšanu ir ietverts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izmaksām par patērēto sašķidrināto naftas gāzi un dīzeļdegvielu piešķir, ja Latvijas apgabala attiecīgā dabasgāzes tirdzniecības perioda vidējā dabasgāzes biržas Title Transfer Facility (TTF) nākotnes līguma cena uz publicēšanas mēneša pirmo darba dienu secīgi trīs mēnešus pārsniedz 91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kāpēc atbalstu par patērēto sašķidrināto naftas gāzi un dīzeļdegvielu piešķir, ņemot vērā dabasgāzes cenu, nevis sašķidrinātās naftas vai dīzeļdegvielas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izmaksām par patērēto sašķidrināto naftas gāzi un dīzeļdegvielu piešķir, ja Latvijas apgabala attiecīgā dabasgāzes tirdzniecības perioda vidējā dabasgāzes biržas Title Transfer Facility (TTF) nākotnes līguma cena uz publicēšanas mēneša pirmo darba dienu secīgi trīs mēnešus pārsniedz 91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6.punktā norādītajā gadījumā, laikposmā no 1.oktobra līdz 30.aprīlim piemēro, ja mēneša vidējā kokskaidu granulu cena biomasas biržā Balt Pool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Decentralizētais kurināmais ir - koksnes granulas, koksnes briketes, malka, sašķidrinātā naftas gāze un dīzeļdegviela. Ja būtiski pieaug cena marķētajai dīzeļdegvielai vai propāna gāzei, bet kokskaidu granulām biržā nemainīga cena, šis punkts faktiski netiek iedarbināts un iedzīvotāji, kuri apkurei izmanto dīzeli vai propānu, nekādu atbalstu saņemt nevarēs.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norādītajā gadījumā piemēro, ja mēneša vidējā kokskaidu granulu cena biomasas biržā Balt Pool secīgi trīs mēnešus pārsniedz 76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6.punktā norādītajā gadījumā, laikposmā no 1.oktobra līdz 30.aprīlim piemēro, ja mēneša vidējā kokskaidu granulu cena biomasas biržā Balt Pool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precizēt, vai noteikumu projekta 10.punktā jānorāda atsauce uz noteikumu projekta 7.punktu (nevis 6.punktu), ņemot vērā, ka 7.punkts paredz atbalsta periodu vienam no decentralizētā kurināmā veidiem (elektroenerģijai, kas tiek izmantota siltumenerģijas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norādītajā gadījumā piemēro, ja mēneša vidējā kokskaidu granulu cena biomasas biržā Balt Pool secīgi trīs mēnešus pārsniedz 76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6.punktā norādītajā gadījumā, laikposmā no 1.oktobra līdz 30.aprīlim piemēro, ja mēneša vidējā kokskaidu granulu cena biomasas biržā Balt Pool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sākotnējās ietekmes novērtējuma ziņojumā (turpmāk – anotācija), kāpēc Energoapgādes izmaksu atbalsta likuma 2. panta otrās daļas 5. punktā paredzētā atbalsta piemērošana ir piesaistīta tikai kokskaidu granulu cenai, ņemot vērā to, ka atbalsts tiek piešķirts par patērētajām koksnes granulām, koksnes briketēm, malku, sašķidrināto naftas gāzi un dīzeļdegvielu.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norādītajā gadījumā piemēro, ja mēneša vidējā kokskaidu granulu cena biomasas biržā Balt Pool secīgi trīs mēnešus pārsniedz 76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6.punktā norādītajā gadījumā, laikposmā no 1.oktobra līdz 30.aprīlim piemēro, ja mēneša vidējā kokskaidu granulu cena biomasas biržā Balt Pool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Decentralizētais kurināmais ir - koksnes granulas, koksnes briketes, malka, sašķidrinātā naftas gāze un dīzeļdegviela. Ja būtiski pieaug cena marķētajai dīzeļdegvielai vai propāna gāzei, bet kokskaidu granulām biržā nemainīga cena, šis punkts faktiski netiek iedarbināts un iedzīvotāji, kuri apkurei izmanto dīzeli vai propānu, nekādu atbalstu saņemt nevarēs.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decentralizētā kurināmā atbalsta piemērošana ir piesaistīta tikai kokskaidu granulu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norādītajā gadījumā piemēro, ja mēneša vidējā kokskaidu granulu cena biomasas biržā Balt Pool secīgi trīs mēnešus pārsniedz 76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enerģētikas politiku atbildīgā ministrija monitorē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noteiktos atbalsta piemērošanas perioda noteikšanas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un 12. punktā lietoto vārdu savienojumu "atbalsta piemērošanas perioda noteikšanas sliekšņus" vai skaidrot anotācijā to nozīmi. Vēršam uzmanību uz to, ka laikposms, kurā būtu sniedzams atbalsts, ir noteikts Energoapgādes izmaksu valsts atbalsta likuma 2. panta otrajā daļā. Konkrētos mēnešus, kad piemērojams atbalsts, noteiks Ministru kabinets saskaņā ar Energoapgādes izmaksu valsts atbalsta likuma 2. panta trešo daļu. Savukārt piemērojamā atbalsta apmēru nosaka projekts. Ievērojot minēto, nav saprotams, kas ir atbalsta piemērošanas perioda noteikšanas sliekšņi.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Energoapgādes izmaksu valsts atbalsta likums nosaka, ka lēmumu par atbalsta piemērošanas periodu pieņem Ministru kabinets, vienlaikus likumā nav ietverti kritēriji, uz kā pamata tiek izvērtēts, vai atbalsts ir piešķirams. Likums un noteikumu projekts paredz "saliktus" nosacījumus atbalsta piešķiršanas perioda identificēšanai. Piemēram, likums nosaka, ka atbalstu dabasgāzei piešķir laikposmā no 1.oktobra līdz 30.aprīlim, vienlaikus ir noteikts, ka atbalstu piešķir tikai augstu cenu periodā. Noteikumu projekta 6.-11.punktā ir noteikts, kā nosaka augustu cenu periodu. Praktiski tas nozīmē, ka atbalstu dabasgāzei laikposmā no 1.oktobra līdz 30 aprīlim var piešķirt tikai tad, ja dabasgāzes cena biržā trīs mēnešus pārsniedz 91 euro par megavatstundu. Proti var būt situācijas, kad laikposmā no 1.oktobra līdz 30. aprīlim atbalsts tiek piešķirts tikai vienu vai divus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šo noteikumu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 </w:t>
            </w:r>
            <w:r w:rsidR="00000000" w:rsidRPr="00000000" w:rsidDel="00000000">
              <w:rPr>
                <w:rtl w:val="0"/>
              </w:rPr>
              <w:t xml:space="preserve">8.</w:t>
            </w:r>
            <w:r w:rsidR="00000000" w:rsidRPr="00000000" w:rsidDel="00000000">
              <w:rPr>
                <w:rtl w:val="0"/>
              </w:rPr>
              <w:t xml:space="preserve"> ,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noteiktās energoresursu cenas un var pārskatīt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minētos energoresursu cenu sliekšņus.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atbalsta piemērošanas perioda noteikšanas sliekšņiem un Eiropas Savienības Padomes apstiprinātās vispārējās izņēmuma klauzulas vai konkrētai valstij paredzētās klauzulas aktivizēšanai atbilstoši Eiropas Parlamenta un Padomes Regulai (ES) 2024/1263 (2024. gada 29. aprīlis)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maksas samazinājuma noteikšanas mērķis nav vispārējās izņēmuma klauzulas vai konkrētai valstij paredzētās klauzulas aktivizēšana (konkrēto klauzulu piemērošanas pamatā ir attiecīgajā regulā minētie priekšnoteikumi), līdz ar to lūdzam izvērtēt un redakcionāli precizēt vai svītrot projekta 13. punktā ietverto atsauci uz minēto klauzulu aktivizēšanu.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Finanšu ministrijas sniegto viedokli attiecīgās normas noteikumu projektā ir nepieciešams ietvert, jo ārkārtas atbalsta piešķiršanai valsts budžetā netiek plānots ikgadējais finansējums. Lai periodā, kad attiecīgo atbalstu būtu nepieciešams sniegt, un tam būtu iespējams rast finansējumu valsts budžetā, Finanšu ministrijai būs nepieciešams veikt papildu apropriācijas pārdali. Lai veiktu attiecīgo apropriācijas pārdali, nepieciešams piemērot izņēmuma nosacījumus, uz kā pamata budžetu ir iespējams pārdalīt ar risinājumu, kas nav fiskāli neitrāls, un šādas pārdales nodrošināšanai ir nepieciešams neņemt vērā vispārējos nosacījumus par budžeta veidošanu un pārdales ietekmi uz fiskālo telpu.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atbalsta piemērošanas perioda noteikšanas sliekšņiem un Eiropas Savienības Padomes apstiprinātās vispārējās izņēmuma klauzulas vai konkrētai valstij paredzētās klauzulas aktivizēšanai atbilstoši Eiropas Parlamenta un Padomes Regulai (ES) 2024/1263 (2024. gada 29. aprīlis)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13. punktā norādīt uz konkrētu attiecīgās regulas vienību, kas paredz attiecīgo klauzulu aktivizēšanas kārtību, tādējādi atvieglojot projekta piemērošanu praksē. Nepieciešamības gadījumā lūdzam precizēt minētajā punktā ietverto atsauci uz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sniegto viedokli attiecīgo atsauci uz Regulu nepieciešams norādīt vipārīgi, un situācijā, ja būs nepieciešams veikt papildu apropriācijas pārdali finansējuma nodrosīnāšanai atbalsta sniegšanai mājsaimniecībām, Finanšu ministrija tās kompetences ietvaros veiks nepieciešamo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atbalsta piemērošanas perioda noteikšanas sliekšņiem un pēc Eiropas Savienības Padomes apstiprinātās Savienības vai valsts specifiskās izņēmumu klauzulas aktivizēšanas, atbilstoši Eiropas ekonomikas pārvaldības satvaram.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24.punktu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13.punktā KEM piedāvā piemērot maksas samazinājumu 8 euro apmērā rēķina summai par patērēto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pamatu iebilduma neņemšanai vērā, KEM norāda to, ka valsts reģistros vienkopus nav pieejama un automātiski izmantojama informācija par katras mājsaimniecības lielumu, tādēļ atbalsts atvasināts no vidējā patēriņa un vidējā atbalsta, kas elektroenerģijas primārajam patēriņam tika piešķirts 2022./2023.gada apkures sezonā.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šāds atbalsta modelis, ko absolūtais vairākums mājsaimniecību pat nepamanītu, tomēr ir saistīts ar ievērojamiem budžeta izdevumiem. Tomēr būtiskākais, ka tas palielina nevienlīdzību starp mājsaimniecībām ar un bez bērniem, līdz ar to neatbilst Projekta Anotācijā aprakstītajam mērķim - izstrādāt nosacījumus, kas paredz atbalstu maksājuma samazinājumam izdevumiem par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informāciju par faktiskajām iespējām datu apkopošanai no valsts datu reģistriem un mājsaimniecību identificēšanai uz to pamata situācijā, kad mājsaimniecībām ir nepieciešams sniegt automātisku un mērķētu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atbalsta piemērošanas perioda noteikšanas sliekšņiem un pēc Eiropas Savienības Padomes apstiprinātās Savienības vai valsts specifiskās izņēmumu klauzulas aktivizēšanas, atbilstoši Eiropas ekonomikas pārvaldības satvaram.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projekta 13., 14. un 15. punktā ietverto regulējumu, tostarp, norādot šī regulējuma mērķi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atbalsta piemērošanas sliekšņu sasniegšana var kalpot par pamatu Eiropas Savienības Padomei apstiprināt konkrētai valstij paredzētas izņēmuma klauzulas aktivizēšanu, un nepieciešamības gadījumā veic tehniskās konsultācijas ar Eiropas Komisiju. Ja Finanšu ministrija atzīst, ka atbalsta piemērošanas sliekšņu sasniegšana var kalpot par pamatu Eiropas Savienības Padomei apstiprināt konkrētai valstij paredzētas izņēmuma klauzulas aktivizēšanu, Finanšu ministrija nodrošina pieprasījuma par valstij paredzētas izņēmuma klauzulas aktivizēšanu iesniegšanu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ar ko atšķiras piemērošanas perioda noteikšanas sliekšņi no atbalsta piemērošanas sliekšņiem (anotācijā norādīts arī uz atbalsta perioda piemērošanas cenu sliekšņiem), nepieciešamības gadījumā vienveidojot 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Finanšu ministrija atzīst, ka atbalsta piemērošanas sliekšņu sasniegšana nevar kalpot par pamatu Eiropas Savienības Padomei apstiprināt konkrētai valstij paredzētas izņēmuma klauzulas aktivizēšanai, vai arī pieprasījums par valstij paredzētas izņēmuma klauzulas aktivizēšanu tiek noraidīts, atbalsta maksas samazinājums tiek veikts tad, ja tiek identificēts atbilstošs finansējuma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13.-15. punktā ietvertie atbalsta maksas samazinājumam piemērošanas nosacījumi nav viennozīmīgi skaidri, tādēļ lūdzam tos precizēt, kā arī sniegt skaidrojumu  anotācijā. Proti, norādām, ka attiecīgo klauzulu aktivizēšana, ko apstiprina ar Eiropas Savienības Padomes ieteikumiem, ietekmē vienīgi dalībvalsts tiesību saturu, proti, ļauj dalībvalstij regulā minētajos apstākļos novirzīties no Padomes noteiktās (vai savas) neto izdevumu virzības, bet neattiecas uz privātpersonām. Līdz ar to nav gūstama pārliecība, kā attiecīgās izņēmuma klauzulas aktivizēšana ietekmē atbalsta saņēmējus (tostarp kā informācija par aktivizēšanu vai pieprasījuma noraidīšanu tiek darīta zināma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Līgumu par Eiropas Savienības darbību 288. pantu ieteikumi nav juridiski saistoši. Gadījumos, kad tiek nolemts par kāda ieteikuma pārņemšanu nacionālajos normatīvajos aktos, jāievēro tās pašas prasības, kas direktīvu pārņemšanas gadījumā, t. i., privātpersonām saistošas normas jāpārņem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nevar kalpot par pamatu Eiropas Savienības Padomei apstiprināt valsts izņēmuma klauzulas aktivizēšanai, vai arī pieprasījums par valstij paredzētas izņēmuma klauzulas aktivizēšanu tiek noraidīts, atbalsts maksas samazinājumam tiek piešķirts, ja tiek identificēts atbilstošs finansējuma avots.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lietotājiem, kuru elektrificētais objekts ir daudzdzīvokļu dzīvojamā māja, kurā ir mājsaimniecības, kā arī lietotājiem, kuru elektrificētajā objektā ir mājsaimniecība,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periodā piemēro maksas samazinājumu 8 euro apmērā rēķina summai par patērēto elektroenerģiju, ieskaitot pievienotās vērtības nodokli, bet neiekļaujot tajā maksu par sistēmas pakalpojumiem un citos normatīvajos aktos noteiktos maksājumus un tiem aprēķināto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25. un 33. punktā ir norādīts, ka maksas samazinājumu par patērēto elektroenerģiju, dabasgāzi un siltumapgādes pakalpojumiem piemēro attiecīgi 6., 7. un 8. punktā minētajā periodā. Vēršam uzmanību, ka noteikumu projekta 6., 7. un 8. punktā ir noteikts augstu cenu nevis atbalsta sniegšanas periods, attiecīgi lūdzam izvērtēt un nepieciešamības gadījumā precizēt noteikumu projekta 16., 25. un 33.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lietotājiem, kuru elektrificētais objekts ir daudzdzīvokļu dzīvojamā māja, kurā ir mājsaimniecības, kā arī lietotājiem, kuru elektrificētajā objektā ir mājsaimniecība,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periodā piemēro maksas samazinājumu 8 euro apmērā rēķina summai par patērēto elektroenerģiju, ieskaitot pievienotās vērtības nodokli, bet neiekļaujot tajā maksu par sistēmas pakalpojumiem un citos normatīvajos aktos noteiktos maksājumus un tiem aprēķināto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regulējums paredz, ka lietotājiem piemēro maksas samazinājumu 8 euro apmērā rēķina summai par patērēto elektroenerģiju, ieskaitot pievienotās vērtības nodokli. Savukārt anotācijas 1.3. sadaļā "Pašreizējā situācija, problēmas un risinājumi" norādīts, ka mājsaimniecības lietotājam atbalsta periodā piemēro maksas samazinājumu 8 euro apmērā rēķina summai par patērēto elektroenerģiju, neiekļaujot tajā pievienotās vērtības nodokli un maksu par sistēmas pakalpojumiem. Tāpat anotācijā ir norādīta formula, kā aprēķināts atbalsta apmērs. Lai nodrošinātu vienotu izpratni, lūdzam izvērtēt Noteikumu regulējumu un anotācijā sniegto informāciju, un precizēt par pievienotās vērtības nodokļa iekļaušanu vai neiekļaušanu maksas samazinājumā attiecībā uz visiem Noteikumos minētājiem gadījumiem.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Mājsaimniecības lietotājiem, lietotājiem, kuru elektrificētais objekts ir daudzdzīvokļu dzīvojamā māja, kurā ir mājsaimniecības, kā arī lietotājiem, kuru elektrificētajā objektā ir mājsaimniecība,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periodā piemēro maksas samazinājumu 8 euro apmērā rēķina summai par patērēto elektroenerģiju, neiekļaujot tajā maksu par sistēmas pakalpojumiem un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13.punktu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13.punktā KEM piedāvā piemērot maksas samazinājumu 8 euro apmērā rēķina summai par patērēto elektroenerģiju, neiekļaujot tajā maksu par sistēmas pakalpojumiem un pievienotās vērtības nodokli. Ņemot vērā, ka šī normatīvā akta ietvaros ir paredzēts sniegt atbalstu, pamatojoties uz datiem par mājsaimniecības lielumu, ir jāņem vērā Satversmes 91.pantā ietvertais Vienlīdzības princips. Kā iepriekš minēts, Satversmes  tiesa vairākos spriedumos ir atzinusi, ka vienādos faktiskajos un tiesiskajos apstākļos nosacījumiem ir jābūt vienādiem, savukārt atšķirīgos apstākļos - atšķirīgiem.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 izstrādājot Energoapgādes izmaksu valsts atbalsta likumu ir vairākkārt skaidrojusi visām iesaistītajām pusēm, ka valsts reģistros vienkopus nav pieejama un automātiski izmantojama informācija par katras mājsaimniecības lielumu, īpaši ņemot vērā iedzīvotāju kopdzīves statusa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patērētās elektroenerģijas apjoms, kam plānots piešķirt atbalstu noteikumu projekta 6.punktā, ir aprēķināts, balstoties uz vidējo mājsaimniecību elektroenerģijas patēriņu tām mājsaimniecībām, kas elektroenerģiju neizmanto apkures vajadzībām. Tāpat skaidrojam, ka, ņemot vērā patērētās elektroenerģijas apjomu, kam ir plānots piešķirt atbalstu, kā arī vidējo atbalstu, kas elektroenerģijas primārajam patēriņam tika piešķirts 202./2023.gada apkures sezonā, secināms, ka 8 euro atbalsts sedz vismaz 50% no tām izmaksām, ko mājsaimniecības lietotājam ir jāpatērē par izlietoto elektroenerģijas apjomu 100 kWh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Mājsaimniecības lietotājiem, lietotājiem, kuru elektrificētais objekts ir daudzdzīvokļu dzīvojamā māja, kurā ir mājsaimniecības, kā arī lietotājiem, kuru elektrificētajā objektā ir mājsaimniecība,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periodā piemēro maksas samazinājumu 8 euro apmērā rēķina summai par patērēto elektroenerģiju, neiekļaujot tajā maksu par sistēmas pakalpojumiem un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13.punkta redakcijas var saprast, ka pievienotās vērtības nodoklis attiecināms uz sistēmas pakalpojumiem. Tādējādi, lai neradītu interpretācijas iespējas attiecībā uz pievienotās vērtības nodokli, lūdzam to precizēt, viennozīmīgi norādot uz ko attiecināms pievienotās vērtības nodoklis, piemēram, kā tas ir Energoresursu cenu ārkārtēja pieauguma samazinājuma pasākumu likuma 4., 5., 5.</w:t>
            </w:r>
            <w:r w:rsidR="00000000" w:rsidRPr="00000000" w:rsidDel="00000000">
              <w:rPr>
                <w:vertAlign w:val="superscript"/>
                <w:rtl w:val="0"/>
              </w:rPr>
              <w:t xml:space="preserve">1</w:t>
            </w:r>
            <w:r w:rsidR="00000000" w:rsidRPr="00000000" w:rsidDel="00000000">
              <w:rPr>
                <w:rtl w:val="0"/>
              </w:rPr>
              <w:t xml:space="preserve"> , 6., 7.panta regulējumā. Tāpat attiecīgi lūdzam precizēt  noteikumu projekta 16., 17., 19., 23., 26. un 28.punktu.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Maksas samazinājumu par patērēto elektroenerģiju, neieskaitot tajā maksu par sistēmas pakalpojumiem un pievienotās vērtības nodokli, nepiemēro mājsaimniecības lietotājiem, kuriem ir parādsaistības pret elektroenerģijas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16.punkta  redakcija nosaka, ja lietotājam  lietotājam ir parāds par jebkādu elektroenerģijas tirgotāja sniegtu pakalpojumu (tas iekļauj arī dabasgāzes tirdzniecību, solāros un apkures risinājumus u.t.t), tad atbalstu lietotājs nesaņem.  Var būt apstākļi, ka lietotājs parādu ir apmaksājis, bet nauda vēl nav attiecināta brīdī, kad tiek izrakstīts rēķins ar atbalstu vai arī lietotājs nav pilnā apjomā veicis apmaksu (kļūdījies ar apmaksas summu) un parādā tirgotājam ir palicis nenozīmīgu summu.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16.punktu nosakot, ka ar maksas samazinājumu nedrīkst piemērot lietotāja parādsaistības.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samazinājumu par patērēto elektroenerģiju, neieskaitot tajā maksu par sistēmas pakalpojumiem un pievienotās vērtības nodokli, nepiemēro lai segt mājsaimniecības lietotāja parādsaistības par patērēto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Maksas samazinājumu par patērēto elektroenerģiju, neieskaitot tajā maksu par sistēmas pakalpojumiem un pievienotās vērtības nodokli, nepiemēro mājsaimniecības lietotājiem, kuriem ir parādsaistības pret elektroenerģijas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16.punktu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16.punktā KEM piedāvā maksas samazinājumu par patērēto elektroenerģiju nepiemērot mājsaimniecības lietotājiem, kuriem ir parādsaistības pret elektroenerģijas tirgotāju. LDDK ieskatā atbalsta pasākumi ir jānodala no pakalpojuma sniedzēja un lietotāja savstarpējiem norēķiniem, pretējā gadījumā atbalsts var nesasniegt pašas vārīgākās mērķgrupas. Ja valsts rezervē finansējumu energoapgādes izmaksu valsts atbalsta nodrošināšanai trūcīgākajām mājsaimniecībām, tad nav skaidrs pamatojums, kādēļ mājsaimniecībām, kuras kvalificējas 2.punktam (iespējams, vistrūcīgākajām) valsts to atņems. Ja gadījumā rēķins savlaicīgi nav samaksāts, tad, ja nav iepriekšējā punktā minētie apstākļi, tad parādsaistības ir kārtojamas pakalpojuma sniedzēja un klienta starpā, savukārt valsts atbalsta summai ir jānonāk pie pakalpojuma sniedzēja, tādā veidā samazinot kārtējo rēķinu par atbalsta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konkrētā mājsaimniecība kvalificējas 2.punktam un tajā ir bērni, tad valstij vajadzētu nodrošināt, ka šāda mājsaimniecība nepaliek bez elektroapgādes. Iespējams, ka var samazināt pieļaujamo slodzi, bet mājsaimniecībām, kurās ir bērni, ir jānodrošina apgaismojums, mācībām nepieciešamo viedierīču un veļas mašīnas pieslēgšanas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Maksas samazinājumu par patērēto elektroenerģiju, neieskaitot tajā maksu par sistēmas pakalpojumiem un pievienotās vērtības nodokli, nepiemēro mājsaimniecības lietotājiem, kuriem ir parādsaistības pret elektroenerģijas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uzskatāms par izņēmuma gadījumu, kad atbalstu nepiešķir, tādēļ jāapsver, vai ar Ministru kabineta noteikumiem netiek sašaurināts ar likumu noteiktais atbalstāmo personu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16.punkts vērtējams kopsakarā ar 18.punktu - saskaņā ar 16.punktu lietotājiem, kuriem ir parādsaistības, maksas samazinājumu nepiemēro un tad 18.punktā noteiktais par to, ka maksas samazinājums nedrīkst segt mājsaimniecības lietotāja parādsaistības, zaudē jēgu.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Maksas samazinājumu par patērēto elektroenerģiju, neieskaitot tajā maksu par sistēmas pakalpojumiem un pievienotās vērtības nodokli, nepiemēro mājsaimniecības lietotājiem, kuriem ir parādsaistības pret elektroenerģijas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Mājsaimniecībām, kurām ir zemi ienākumi, vai vispār nav ienākumu bieži veidojās parādi par komunāliem pakalpojumiem. Viens no iemesliem var būt fakts, ka mājsaimniecība nespēj samaksāt par pakalpojumu ienākumu trūkuma dēļ, otrs iemesls var būt, ka mājsaimniecība vērsās sociālajā dienestā mēneša otrajā pusē un sociālais dienests nepaspēja veikt mājokļa pabalsta pārskaitījumu pirms pakalpojuma sniedzējs sagatavoja kārtējo rēķinu. Minētais punkts pasliktinās mājsaimniecību ar zemiem ienākumiem situāciju un liegs iespēju saņemt atbalstu, līdz ar ko mājsaimniecībām var veidoties lielāki parādi, ko nespēs segt sociālais dienests mājokļa pabalsta ietvaros. Uzskatām, ka arī mājsaimniecībām, kurām ir izveidojušies parādi, būtu tiesības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Maksas samazinājums norēķinu perioda (kalendāra mēneša) ietvaros nedrīkst pārsniegt faktisko rēķina summu par elektroenerģiju, kā arī nedrīkst segt mājsaimniecības lietotāja parādsaistības pret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16.punkta.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Maksas samazinājums norēķinu perioda ietvaros nedrīkst pārsniegt faktisko rēķina summu par patērēto elektroenerģiju, ieskaitot pievienotās vērtības nodokli, kā arī nedrīkst segt mājsaimniecības lietotāja parādsaistības pret elektroenerģijas tirgotāju. Maksas samazinājumu nedrīkst piemērot patēriņa korekcijām par iepriekšējā perioda patēriņu, kura rezultātā mājsaimniecības lietotājam ir radušās parādsaistības pret elektroenerģijas tirgotāju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Lietotājs, kura elektrificētais objekts ir daudzdzīvokļu dzīvojamā māja, kurā ir mājsaimniecības, uzkrāj daudzdzīvokļu mājai piemēroto atbalstu maksas samazinājumam par patērēto elektroenerģiju, kas norēķinu periodā (kalendāra mēnesī) pārsniedz rēķina summu par mājsaimniecības patērēto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22. un 23. punktā un 89.3.3. un 89.3.4. apakšpunktā ietverto regulējumu. Atkārtoti vēršam uzmanību uz to, ka projekta 3.2. apakšnodaļa paredz maksas samazinājumu par patērēto elektroenerģiju, nevis kompensācijas izmaksu mājsaimniecībai vai lietotājam. No projektā ietvertā regulējuma izriet, ka mājsaimniecībai attiecīgais maksas samazinājums tiks piemērots tai izrakstītajā rēķinā. Vienlaikus projekts paredz, ka informācija par mājsaimniecībām, kurām piemērojams atbalsts, tiks saņemta katru mēnesi, tādējādi arī katru mēnesi tiks noteikts, kāds maksas samazinājums konkrētajai mājsaimniecībai piešķirams. Energoapgādes izmaksu valsts atbalsta likuma 4. panta ceturtā daļa paredz, ka valsts kompensē energoapgādes komersantiem un pašvaldībām tādu kopējo atbalsta apmēru, kādu attiecīgajā periodā energoapgādes komersanti un pašvaldības piemērojušas mājsaimniecībām ar zemu un vidēji zemu ienākumu līmeni. No minētā izriet, ka energoapgādes komersantiem un pašvaldībām tiks kompensēta tā rēķina summas daļa, par kuru tika samazināta maksājamā summa mājsaimniecībai. Ievērojot minēto, lietotāji nekādu atbalstu neuzkrās, tādējādi nevarēs arī nekādu summu iemaksāt Valsts kasē. Projekta izziņas 31. punktā ir skaidrots, ka minētais regulējums paredz nepamatoti izmaksātā valsts atbalsta atgūšanu. Vēršam uzmanību uz to, ka valsts atbalsts tiks izmaksāts energoapgādes komersantiem un pašvaldībām, tādējādi nepamatoti izmaksātu valsts atbalstu jāatgūst no tiem, nevis no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elektroenerģijas apgādē un siltumenerģijas apgādē liela daļa mājsaimniecību lietotāju ir elektroenerģijas un siltumenerģijas apakšlietotāju statusā, kas praksē nozīmē, ka attiecīgās mājsaimniecības nesaņem rēķinu no tirgotāja, bet rēķins tiek izrakstīts un nosūtīts nama apsaimniekotājam par visu māju/ visiem dzīvokļiem. Attiecīgajās mājās nav individuālas elektroenerģijas un siltumenerģijas uzskaites katram dzīvoklim, bet ir viens kopējas elektroenerģijas un/vai siltumenerģijas skaitītājs. Līdz ar to atbalsts tik piemērots apsaimniekot0ājam izrakstītajā rēķinā, un attiecīgi apsaimniekotājs būs tas, kurš konstatēts, vai mājsaimniecībai piemērotais atbalsts pārsniedz vai nepārsniedz mājsaimniecības patēriņu noteiktā mēnesī. Ja mājsaimniecības lietotājam piemērotais atbalsts pārsniegs izmaksas par patēriņu, starpību starp atbalstu, ko tirgotājs būs piemērojis apsaimniekotājam un mājsaimniecībai gala norēķinos piemēroto atbalsta uzkrās apsaimniekotājs un atmaksās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līdzekļu neizšķērdēšanas nolūkā, un nolūkā paredzēt tādu atbalsta mehānismu, kas neizslēdz no atbalsta saņēmēju loka apakšlietotājus, ir izvēlēts attiecīgais atbalsta piemērošanas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Lietotājs, kura elektrificētais objekts ir daudzdzīvokļu dzīvojamā māja, kurā ir mājsaimniecības, uzkrāj daudzdzīvokļu mājai piemēroto atbalstu maksas samazinājumam par patērēto elektroenerģiju, kas norēķinu periodā pārsniedz rēķina summu par mājsaimniecības patērēto elektroenerģiju.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Lietotājs, kura elektrificētais objekts ir daudzdzīvokļu dzīvojamā māja, kurā ir mājsaimniecības, divu mēnešu laikā pēc atbalsta perioda noslēguma ieskaita biroja tīmekļvietnē norādītajā kontā Valsts kasē (turpmāk – biroja konts Valsts kasē)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norādīto atbalsta periodā uzkrāto daudzdzīvokļu mājai piemēroto atbalstu maksas samazinājumam par patērēto elektroenerģiju, kas norēķinu periodā pārsniedz rēķina summu par mājsaimniecības patērēto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paredzēts, ka Birojam šī pienākuma izpilde ir jākontrolē? Ja tā, tad nepieciešams noteikumos paredzēt samērīgu un izpildāmu kontroles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tas papildināts ar 61., 62. un 63.punktu.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kopējo namu pārvaldnieku skaitu Latvijā, birojam tiek dotas tiesības pārbaudīt namu pārvaldniekus, kas praktiski nozīmē, ka birojs šo pārbaudi veiks izlases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Lietotājs, kura elektrificētais objekts ir daudzdzīvokļu dzīvojamā māja, kurā ir mājsaimniecības, divu mēnešu laikā pēc atbalsta piemērošanas perioda noslēguma ieskaita biroja tīmekļvietnē norādītajā kontā Valsts kasē (turpmāk – biroja konts Valsts kasē)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norādīto atbalsta piemērošanas periodā uzkrāto daudzdzīvokļu mājai piemēroto atbalstu maksas samazinājumam par patērēto elektroenerģiju, kas norēķinu periodā pārsniedz rēķina summu par mājsaimniecības patērēto elektroenerģiju.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Lietotājs, kura elektrificētais objekts ir daudzdzīvokļu dzīvojamā māja, kurā ir mājsaimniecības, uzkrāj daudzdzīvokļu mājai piemēroto atbalstu maksas samazinājumam par patērēto elektroenerģiju, kas norēķinu periodā (kalendāra mēnesī) pārsniedz rēķina summu par mājsaimniecības patērēto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20. un 21. punktā un 94.3.3. un 94.3.4. apakšpunktā ietverto regulējumu un ar šāda regulējuma nepieciešamības pamatojumu papildināt anotāciju. Vēršam uzmanību uz to, ka projekta 3.2. apakšnodaļa paredz maksas samazinājumu par patērēto elektroenerģiju. No projektā ietvertā regulējuma izriet, ka mājsaimniecībai attiecīgais maksas samazinājums tiks piemērots tai izrakstītajā rēķinā. Vienlaikus projekts paredz, ka informācija par mājsaimniecībām, kurām piemērojams atbalsts, tiks saņemta katru mēnesi, tādējādi arī katru mēnesi tiks noteikts, kāds maksas samazinājums konkrētajai mājsaimniecībai piešķirams. Likuma 4. panta ceturtā daļa paredz, ka valsts kompensē energoapgādes komersantiem un pašvaldībām tādu kopējo atbalsta apmēru, kādu attiecīgajā periodā energoapgādes komersanti un pašvaldības piemērojušas mājsaimniecībām ar zemu un vidēji zemu ienākumu līmeni. No minētā izriet, ka energoapgādes komersantiem un pašvaldībām tiks kompensēta tā rēķina summas daļa, par kuru tika samazināta maksājamā summa mājsaimniecībai. Ievērojot minēto, nav saprotams, kādu atbalstu uzkrās lietotāji, kuriem pēc tam tas būs jāiemaksā Valsts kasē, ja sniegtais atbalsts ir maksas samazinājums, nevis, piemēram, kompensācijas izmaksa.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attiecīgās normas noteikumu projektā ietvertas, izvērtējot nepamatota valsts atbalsta izmaksāšanas un valsts budžeta līdzekļu izšķērdēšanas risku, un rodot kompromisu starp noteikumu projekta izstrādē iesaistītajām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Lietotājs, kura elektrificētais objekts ir daudzdzīvokļu dzīvojamā māja, kurā ir mājsaimniecības, uzkrāj daudzdzīvokļu mājai piemēroto atbalstu maksas samazinājumam par patērēto elektroenerģiju, kas norēķinu periodā pārsniedz rēķina summu par mājsaimniecības patērēto elektroenerģiju.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24.punktu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13.punktā KEM piedāvā piemērot maksas samazinājumu 8 euro apmērā rēķina summai par patērēto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pamatu iebilduma neņemšanai vērā, KEM norāda to, ka valsts reģistros vienkopus nav pieejama un automātiski izmantojama informācija par katras mājsaimniecības lielumu, tādēļ atbalsts atvasināts no vidējā patēriņa un vidējā atbalsta, kas elektroenerģijas primārajam patēriņam tika piešķirts 202./2023.gada apkures sezonā.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ieskatā šāds atbalsta modelis, ko absolūtais vairākums mājsaimniecību pat nepamanītu, tomēr ir saistīts ar ievērojamiem budžeta izdevumiem. </w:t>
            </w:r>
            <w:r w:rsidR="00000000" w:rsidRPr="00000000" w:rsidDel="00000000">
              <w:rPr>
                <w:rtl w:val="0"/>
              </w:rPr>
              <w:t xml:space="preserve">Tomēr būtiskākais, ka tas palielina nevienlīdzību starp mājsaimniecībām ar un bez bērniem, līdz ar to neatbilst Projekta Anotācijā aprakstītajam mērķim - izstrādāt nosacījumus, kas paredz atbalstu maksājuma samazinājumam izdevumiem par elektroenerģiju.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piegādes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 ja lietotājam ir spēkā esošs elektroenerģijas tirdzniecības līgums ar elektroenerģijas tirgotāju, kurš pārtraucis sniegt elektroenerģijas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Lietotājs, kura elektrificētais objekts ir daudzdzīvokļu dzīvojamā māja, kurā ir mājsaimniecības, divu mēnešu laikā pēc atbalsta perioda noslēguma ieskaita Valsts kasē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norādīto atbalsta periodā uzkrāto daudzdzīvokļu mājai piemēroto atbalstu maksas samazinājumam par patērēto elektroenerģiju, kas norēķinu periodā pārsniedz rēķina summu par mājsaimniecības patērēto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nodrošināšanai aizstāt vārdus “ieskaita Valsts kasē” ar vārdiem “ieskaita Būvniecības valsts kontroles biroja (turpmāk - Birojs) norādītajā kontā Valsts kasē (turpmāk – Biroja konts Valsts kasē)”, vienlaikus precizējot 50.4.apakšpunktu atbilstoši šajā punktā iekļautajam Būvniecības valsts kontroles biroja saīsinājumam. Lūdzam precizēt arī anotācijas 1.3.sadaļu.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Lietotājs, kura elektrificētais objekts ir daudzdzīvokļu dzīvojamā māja, kurā ir mājsaimniecības, divu mēnešu laikā pēc atbalsta piemērošanas perioda noslēguma ieskaita biroja tīmekļvietnē norādītajā kontā Valsts kasē (turpmāk – biroja konts Valsts kasē)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norādīto atbalsta piemērošanas periodā uzkrāto daudzdzīvokļu mājai piemēroto atbalstu maksas samazinājumam par patērēto elektroenerģiju, kas norēķinu periodā pārsniedz rēķina summu par mājsaimniecības patērēto elektroenerģiju.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Elektroenerģijas tirgotājs, ar kuru lietotājs noslēdzis elektroenerģijas tirdzniecības līgumu, pēc tam, kad saņēmis pēdējās garantētās piegādes pakalpojumu, piemēro lietotājam šo noteikumu </w:t>
            </w:r>
            <w:r w:rsidR="00000000" w:rsidRPr="00000000" w:rsidDel="00000000">
              <w:rPr>
                <w:rtl w:val="0"/>
              </w:rPr>
              <w:t xml:space="preserve">13.</w:t>
            </w:r>
            <w:r w:rsidR="00000000" w:rsidRPr="00000000" w:rsidDel="00000000">
              <w:rPr>
                <w:rtl w:val="0"/>
              </w:rPr>
              <w:t xml:space="preserve"> punktā minēto maksājuma samazinājumu par periodu, kurā lietotājs saņēma elektroenerģiju pēdējās garantētās piegādes ietvaros, ja lietotājs to pieprasījis elektroenerģijas tirgotājam.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Centriskais elektroenerģijas tirgus modelis  un datus apmaiņas kārtība neparedz, ka tirgotāji savstarpēji var apmainīties ar datiem par lietotāja iepriekšējo norēķinu periodu patēriņiem šo periodu rēķiniem un citiem datiem. Tāpēc šāds risinājums, ka atbalstu par PGP periodu jāsniedz jaunajam tirgotājam par sistēmiski izpildāms.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PGP pakalpojuma sniedzējam ir jānodrošina maksas samazinājuma piemērošana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piegādes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 ja lietotājam ir spēkā esošs elektroenerģijas tirdzniecības līgums ar elektroenerģijas tirgotāju, kurš pārtraucis sniegt elektroenerģijas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 minētais pārrēķinu periods "[..] ne vēlāk kā 12 mēnešus pēc atbalsta piemērošanas perioda beigām. [..]" var nonākt pretrunā ar 55.p. paredzēto galīgo savstarpējo norēķinu periodu. Minētais brīdis (ne vēlāk kā 12 mēneši pēc atbalsta perioda beigām) var būt arī pēc 55.p. norādītā (ne vēlāk kā līdz nākamā kalendārā gada 31.janvārim ). Ja saglabā 25.p. minēto pārrēķinu periodu, jāgroza 55.p., paredzot, ka galīgo norēķinu veic ne vēlāk kā gada laikā pēc atbalsta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Birojs vērš uzmanību, ka jebkādu norēķinu veikšana pēc 31.janvāra ir saistīta ar budžetu, tādēļ var apgrūtināt vai ietekmēt šāda pienākuma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mēnesī ir vismaz 221 kilovatstunda. Mājsaimniecībās, kur patērētās dabasgāzes apjoms tiek noteikts balstoties uz aprēķinu par vidējo dabasgāzes patēriņu objektā, maksas samazinājuma piemērošanu pārskata ne vēlāk, kā 12 mēnešus pēc atbalsta perioda beigām, ievērojot dabasgāzes faktiskā patēriņa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Patēriņš mēnesī nozīmē, ka skatās patēriņu vienā konkrētā mēnesī, nevis 12 mēnešu vidējo patēriņu kā tas bija līdz šim piemērotajam atbalstam. Ja tāda ir politikas veidotāju doma, tad jāprecizē vai tas ir atbalsta mēneša patēriņš. Un kā tiks ņemti vērā patēriņa precizējumi, kas tiek veikti vēl vairākus mēnešu pēc rēķinu apmaksas?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projektā nav minēts augšējais slieksnis, kurš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noteikumu punkts papildināts ar otro teikumu, balstoties uz dabasgāzes komercuzskaites mēraparātu datu korekcijas mehānismu, kas ietverts noteikumos par dabasgāzes tirdzniecību un lietošanu. Atbalsts mājsaimniecībām tiek piemērots, ja patēriņš mēnesī ir vismaz 221 kilovatstunda. Dabasgāzes sistēmas operators, reizi gadā veicot dabasgāzes komercuzskaites mēraparātu apsekojumus, koriģē komercuzskaites mēraparātu datus, un attiecīgos aktuālos datus nodot tirgotājam, kā rezultātā tirgotājs var secināt, ka kādam mājsaimniecības lietotājam atbalsts var nebūt ticis piemērots, un veicot peimērotā atbalsta korekcijas, balstoties uz sistēmas operatora iesniegtajiem datiem, dabagsgāzes tirgotājs izrakstīs birojam koriģētu kompensācijas rēķinu, veicot savstarpējos norēķinus un kompensācijas korekcijas noteikumos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Mājsaimniecības lietotājiem, lietotājiem, kuru gazificētais objekts ir daudzdzīvokļu dzīvojamā māja, kurā ir mājsaimniecības, kā arī lietotājiem, kuru gazificētajā objektā ir mājsaimniecība,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periodā piemēro maksas samazinājumu 110 euro apmērā rēķina summai par patērēto dabasgāzi, neiekļaujot tajā maksu par sistēmas pakalpojumiem un pievienotās vērtības nodokli, ja mājsaimniecības dabasgāzes patēriņš gazificētajā objektā mēnesī ir no 221 kilovatstundas (21 kubikmetra), bet ne vairāk, kā 50% no mājsaimniecības rēķina summas par patērēto dabasgāzi, neiekļaujot tajā maksu par sistēmas pakalpojumiem un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23.punktu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23.punktā KEM piedāvā mājsaimniecības lietotājiem, lietotājiem, kuru gazificētais objekts ir daudzdzīvokļu dzīvojamā māja, kurā ir mājsaimniecības, kā arī lietotājiem, kuru gazificētajā objektā ir mājsaimniecība, piemērot maksas samazinājumu 110 euro apmērā rēķina summai par patērēto dabasgāzi, ja mājsaimniecības dabasgāzes patēriņš gazificētajā objektā mēnesī ir no 221 kilovatstundas (21 kubikmetra), bet ne vairāk, kā 50% no mājsaimniecības rēķina summas par patērēto dabasgāzi. Tā kā Latvijā visas mājsaimniecības nav vienādas, šāds regulējums ir pretrunā ar Satversmes 91.pantā ietverto Vienlīdzības principu. Ņemot vērā, ka šī normatīvā akta ietvaros ir paredzēts sniegt atbalstu, pamatojoties uz datiem par mājsaimniecības lielumu, ir jāņem vērā Satversmes 91.pantā ietvertais Vienlīdzības princips. Kā iepriekš minēts, Satversmes  tiesa vairākos spriedumos ir atzinusi, ka vienādos faktiskajos un tiesiskajos apstākļos nosacījumiem ir jābūt vienādiem, savukārt atšķirīgos apstākļos - atšķirīgiem.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 izstrādājot Energoapgādes izmaksu valsts atbalsta likumu ir vairākkārt skaidrojusi visām iesaistītajām pusēm, ka valsts reģistros vienkopus nav pieejama un automātiski izmantojama informācija par katras mājsaimniecības lielumu, īpaši ņemot vērā iedzīvotāju kopdzīves statusa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patērētās dabasgāze apjoms, kam plānots piešķirt atbalstu, ir aprēķināts, balstoties uz vidējo mājsaimniecību dabasgāzes patēriņu tām mājsaimniecībām, kas dabasgāzi izmanto apkures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Mājsaimniecības lietotājiem, lietotājiem, kuru gazificētais objekts ir daudzdzīvokļu dzīvojamā māja, kurā ir mājsaimniecības, kā arī lietotājiem, kuru gazificētajā objektā ir mājsaimniecība,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periodā piemēro maksas samazinājumu 110 euro apmērā rēķina summai par patērēto dabasgāzi, neiekļaujot tajā maksu par sistēmas pakalpojumiem un pievienotās vērtības nodokli, ja mājsaimniecības dabasgāzes patēriņš gazificētajā objektā mēnesī ir no 221 kilovatstundas (21 kubikmetra), bet ne vairāk, kā 50% no mājsaimniecības rēķina summas par patērēto dabasgāzi, neiekļaujot tajā maksu par sistēmas pakalpojumiem un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ņem vērā iepriekš norādīto par to, ka 6.-10.punktā svītrojami jau likumā noteiktie periodi, tad jāpārskata šajā punktā esošā atsauce uz 8.punktā minēto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punkta redakcijas noprotams, ka operators saņem informāciju par mājsaimniecību no EIKIS, tad operators norāda konkrētā mēneša patēriņu un tikai tad nosaka, vai ir attiecīgajam lietotājam piemērojams atbalsts, turklāt anotācijā minēts arī augšējais slieksnis, kas noteikumu projektā nav norādīts. Birojs vērš uzmanību, ka varētu būt situācijas, kad konkrētā mēneša patēriņi ir mainīgi un vienā mēnesī tādēļ atbalsts pienākas, otrā - nē. Ja punktā noteiktais neatbilst minētajam, tas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skaidorjam, ka attiecībā uz atbalstu maksājuma samazinājumam par patērēto dabasgāzi visiem lietotājiem plānots piešķirt fiksētu atbalsta apjomu, kā maksimālais apjoms ir 110 euro/ mēnesī, ja dabasgāze tiek izmantota apkures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Maksas samazinājumu par patērēto dabasgāzi, neieskaitot tajā maksu par sistēmas pakalpojumiem un pievienotās vērtības nodokli, nepiemēro mājsaimniecības lietotājiem, kuriem ir parādsaistības pret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16.punkta  redakcija nosaka, ja lietotājam  lietotājam ir parāds par jebkādu dabasgāzes tirgotāja sniegtu pakalpojumu (tas iekļauj arī elektroenerģijas tirdzniecību, solāros un apkures risinājumus u.t.t), tad atbalstu lietotājs nesaņem.  Var būt apstākļi, ka lietotājs parādu ir apmaksājis, bet nauda vēl nav attiecināta brīdī, kad tiek izrakstīts rēķins ar atbalstu vai arī lietotājs nav pilnā apjomā veicis apmaksu (kļūdījies ar apmaksas summu) un parādā tirgotājam ir palicis nenozīmīgu summu.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26.punktu nosakot, ka ar maksas samazinājumu nedrīkst piemērot lietotāja parādsaistības.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samazinājumu par patērēto dabasgāzi, neieskaitot tajā maksu par sistēmas pakalpojumiem un pievienotās vērtības nodokli, nepiemēro mājsaimniecības lietotāja parādsaistībām par patērēto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Maksas samazinājumu par patērēto dabasgāzi, neieskaitot tajā maksu par sistēmas pakalpojumiem un pievienotās vērtības nodokli, nepiemēro mājsaimniecības lietotājiem, kuriem ir parādsaistības pret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Mājsaimniecībām, kurām ir zemi ienākumi, vai vispār nav ienākumu bieži veidojas parādi par komunāliem pakalpojumiem. Viens no iemesliem var būt fakts, ka mājsaimniecība nespēj samaksāt par pakalpojumu ienākumu trūkuma dēļ, otrs iemesls var būt, ka mājsaimniecība vērsās sociālajā dienestā mēneša otrajā pusē un sociālais dienests nepaspēja veikt mājokļa pabalsta pārskaitījumu pirms pakalpojuma sniedzējs sagatavoja kārtējo rēķinu. Minētais punkts pasliktinās mājsaimniecību ar zemiem ienākumiem situāciju un liegs iespēju saņemt atbalstu, līdz ar ko mājsaimniecībām var veidoties lielāki parādi, ko nespēs segt sociālais dienests mājokļa pabalsta ietvaros. Uzskatām, ka arī mājsaimniecībām, kurām ir izveidojušies parādi, būtu tiesības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Lietotājs, kura gazificētais objekts ir daudzdzīvokļu dzīvojamā māja, kurā ir mājsaimniecības, uzkrāj daudzdzīvokļu mājai piemēroto atbalstu maksas samazinājumam par patērēto dabasgāzi, kas norēķinu periodā (kalendāra mēnesī) pārsniedz rēķina summu par mājsaimniecības patērēto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30. un 31. punktā un 90.3.3. un 90.3.4. apakšpunktā ietverto regulējumu. Atkārtoti vēršam uzmanību uz to, ka projekta 3.3. apakšnodaļa paredz maksas samazinājumu par patērēto dabasgāzi, nevis kompensācijas izmaksu mājsaimniecībai vai lietotājam. No projektā ietvertā regulējuma izriet, ka mājsaimniecībai attiecīgais maksas samazinājums tiks piemērots tai izrakstītajā rēķinā. Vienlaikus projekts paredz, ka informācija par mājsaimniecībām, kurām piemērojams atbalsts, tiks saņemta katru mēnesi, tādējādi arī katru mēnesi tiks noteikts, kāds maksas samazinājums konkrētajai mājsaimniecībai piešķirams. Energoapgādes izmaksu valsts atbalsta likuma 4. panta ceturtā daļa paredz, ka valsts kompensē energoapgādes komersantiem un pašvaldībām tādu kopējo atbalsta apmēru, kādu attiecīgajā periodā energoapgādes komersanti un pašvaldības piemērojušas mājsaimniecībām ar zemu un vidēji zemu ienākumu līmeni. No minētā izriet, ka energoapgādes komersantiem un pašvaldībām tiks kompensēta tā rēķina summas daļa, par kuru tika samazināta maksājamā summa mājsaimniecībai. Ievērojot minēto, lietotāji nekādu atbalstu neuzkrās, tādējādi nevarēs arī nekādu summu iemaksāt Valsts kasē. Projekta izziņas 38. punktā ir skaidrots, ka minētais regulējums paredz nepamatoti izmaksātā valsts atbalsta atgūšanu. Vēršam uzmanību uz to, ka valsts atbalsts tiks izmaksāts energoapgādes komersantiem un pašvaldībām, tādējādi nepamatoti izmaksātu valsts atbalstu jāatgūst no tiem, nevis no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dabasgāzes apgādē daļa mājsaimniecību lietotāju ir dabasgāzes apakšlietotāju statusā (piemēram, daudzdzīvokļu mājās ar individuālu dabasgāzes katlu, kas nodrošina siltumenerģiju visi mājai), kas praksē nozīmē, ka attiecīgās mājsaimniecības nesaņem rēķinu no tirgotāja, bet rēķins tiek izrakstīts un nosūtīts nama apsaimniekotājam par visu māju/ visiem dzīvokļiem. Attiecīgajās mājās nav individuālas dabasgāzes uzskaites katram dzīvoklim, bet ir viens kopējas dabasgāzes skaitītājs un individuāli siltumskaitītāji. Līdz ar to atbalsts tik piemērots apsaimniekotājam izrakstītajā rēķinā, un attiecīgi apsaimniekotājs būs tas, kurš konstatēts, vai mājsaimniecībai piemērotais atbalsts pārsniedz vai nepārsniedz mājsaimniecības patēriņu noteiktā mēnesī. Ja mājsaimniecības lietotājam piemērotais atbalsts pārsniegs izmaksas par patēriņu, starpību starp atbalstu, ko tirgotājs būs piemērojis apsaimniekotājam un mājsaimniecībai gala norēķinos piemēroto atbalsta uzkrās apsaimniekotājs un atmaksās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līdzekļu neizšķērdēšanas nolūkā, un nolūkā paredzēt tādu atbalsta mehānismu, kas neizslēdz no atbalsta saņēmēju loka apakšlietotājus, ir izvēlēts attiecīgais atbalsta piemērošanas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Lietotājs, kura gazificētais objekts ir daudzdzīvokļu dzīvojamā māja, kurā ir mājsaimniecības, uzkrāj daudzdzīvokļu mājai piemēroto atbalstu maksas samazinājumam par patērēto dabasgāzi, kas norēķinu periodā pārsniedz rēķina summu par mājsaimniecības patērēto dabasgāzi.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Lietotājs, kura gazificētais objekts ir daudzdzīvokļu dzīvojamā māja, kurā ir mājsaimniecības, divu mēnešu laikā pēc atbalsta perioda noslēguma ieskaita biroja kontā Valsts kasē šo noteikumu </w:t>
            </w:r>
            <w:r w:rsidR="00000000" w:rsidRPr="00000000" w:rsidDel="00000000">
              <w:rPr>
                <w:rtl w:val="0"/>
              </w:rPr>
              <w:t xml:space="preserve">30.</w:t>
            </w:r>
            <w:r w:rsidR="00000000" w:rsidRPr="00000000" w:rsidDel="00000000">
              <w:rPr>
                <w:rtl w:val="0"/>
              </w:rPr>
              <w:t xml:space="preserve"> punktā norādīto atbalsta periodā uzkrāto daudzdzīvokļu mājai piemēroto atbalstu maksas samazinājumam par patērēto dabasgāzi, kas norēķinu periodā pārsniedz rēķina summu par mājsaimniecības patērēto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23.p.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Lietotājs, kura gazificētais objekts ir daudzdzīvokļu dzīvojamā māja, kurā ir mājsaimniecības, divu mēnešu laikā pēc atbalsta piemērošanas perioda noslēguma ieskaita biroja kontā Valsts kasē šo noteikumu </w:t>
            </w:r>
            <w:r w:rsidR="00000000" w:rsidRPr="00000000" w:rsidDel="00000000">
              <w:rPr>
                <w:rtl w:val="0"/>
              </w:rPr>
              <w:t xml:space="preserve">30.</w:t>
            </w:r>
            <w:r w:rsidR="00000000" w:rsidRPr="00000000" w:rsidDel="00000000">
              <w:rPr>
                <w:rtl w:val="0"/>
              </w:rPr>
              <w:t xml:space="preserve"> punktā norādīto atbalsta piemērošanas periodā uzkrāto daudzdzīvokļu mājai piemēroto atbalstu maksas samazinājumam par patērēto dabasgāzi, kas norēķinu periodā pārsniedz rēķina summu par mājsaimniecības patērēto dabasgāzi.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Lietotājs, kura gazificētais objekts ir daudzdzīvokļu dzīvojamā māja, kurā ir mājsaimniecības, uzkrāj daudzdzīvokļu mājai piemēroto atbalstu maksas samazinājumam par patērēto dabasgāzi, kas norēķinu periodā (kalendāra mēnesī) pārsniedz rēķina summu par mājsaimniecības patērēto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29. un 30. punktā un 95.3.3. un 95.3.4. apakšpunktā ietverto regulējumu un ar šāda regulējuma nepieciešamības pamatojumu papildināt anotāciju. Vēršam uzmanību uz to, ka projekta 3.3. apakšnodaļa paredz maksas samazinājumu par patērēto dabasgāzi. No projektā ietvertā regulējuma izriet, ka mājsaimniecībai attiecīgais maksas samazinājums tiks piemērots tai izrakstītajā rēķinā. Vienlaikus projekts paredz, ka informācija par mājsaimniecībām, kurām piemērojams atbalsts, tiks saņemta katru mēnesi, tādējādi arī katru mēnesi tiks noteikts, kāds maksas samazinājums konkrētajai mājsaimniecībai piešķirams. Likuma 4. panta ceturtā daļa paredz, ka valsts kompensē energoapgādes komersantiem un pašvaldībām tādu kopējo atbalsta apmēru, kādu attiecīgajā periodā energoapgādes komersanti un pašvaldības piemērojušas mājsaimniecībām ar zemu un vidēji zemu ienākumu līmeni. No minētā izriet, ka energoapgādes komersantiem un pašvaldībām tiks kompensēta tā rēķina summas daļa, par kuru tika samazināta maksājamā summa mājsaimniecībai. Ievērojot minēto, nav saprotams, kādu atbalstu uzkrās lietotāji, kuriem pēc tam tas būs jāiemaksā Valsts kasē, ja sniegtais atbalsts ir maksas samazinājums, nevis, piemēram, kompensācijas izmaksa.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attiecīgās normas noteikumu projektā ietvertas, izvērtējot nepamatoti izmaksāta atbalsta un valsts budžeta līdzekļu izšķērdēšanas risku. attiecīgais regulējums attiecas uz tām mājsaimniecībām, kurām nav individuāla dabasgsāzes skaitītāja, bet kuras dabasgsāzi patērē apakšlietotāju statusā, un par kuru patēriņu norēķinus dabagsāzes tirgotājs veic ar mājsaimniecību.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Lietotājs, kura gazificētais objekts ir daudzdzīvokļu dzīvojamā māja, kurā ir mājsaimniecības, uzkrāj daudzdzīvokļu mājai piemēroto atbalstu maksas samazinājumam par patērēto dabasgāzi, kas norēķinu periodā pārsniedz rēķina summu par mājsaimniecības patērēto dabasgāzi.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pašreizējā redakcijā paredz, ka pēdējās garantētās piegādes sniedzējam ir tiesības piemērot lietotājam noteikumu 25.punktā minēto maksājuma samazinājumu. Gaso skatījumā šādas tiesības piešķiršana visiem pēdējās garantētās piegādes saņēmējiem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ierosina noteikumu projektā paredzēt, ka maksājuma atvieglojums obligāti piemērojams pēdējās garantētās piegādes saņēmējam, ja dabasgāzes lietotājs par pēdējās garantētās piegādes saņēmēju ir kļuvis dēļ tirgotāja dabasgāzes tirdzniecības pārtraukšanas (Ministru kabineta 2017.gada 7.februāra noteikumu Nr.78 “Dabasgāzes tirdzniecības un lietošanas noteikumi” (turpmāk – MK 78.noteikumi) 64.1.apakšpunktā paredzētajā gadījumā). Lietotājs, kas saņem pēdējās garantētās piegādes pakalpojumu MK 78.noteikumu 64.2.paredzētajā gadījumā uz maksājuma samazinājumu pretendēt nedrīkst, jo šajā gadījumā pēdējās garantētās piegādes pakalpojuma saņēmējs būtībā ir normatīvā regulējuma pārkāpējs (lieto dabasgāzi bez līguma un liek šķēršļus dabasgāzes piegādes pārtraukšanai) un no pašreizējās pieredzes ir zināms, ka dominējošā vairākuma gadījumos šim dabasgāzes lietotājam ir parāds par izlietoto dabasgāzi.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piegādes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 ja lietotājam ir spēkā esošs dabasgāzes tirdzniecības līgums ar dabasgāzes tirgotāju, kurš pārtraucis sniegt dabasgāzes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pašreizējā redakcijā paredz, ka pēdējās garantētās piegādes sniedzējam ir tiesības piemērot lietotājam noteikumu 25.punktā minēto maksājuma samazinājumu. Gaso skatījumā šādas tiesības piešķiršana pēdējās garantētās piegādes sniedzējam, kas būtībā ir dabasgāzes tirgotājs, nav pamatota, jo bez konkrētiem kritērijiem maksas samazinājuma piešķiršana var veicināt nevienlīdzīgu attieksmi pret pēdējās piegādes pakalpojuma saņēmējiem. Papildus ir jāatceras, ka maksas samazinājums rada tiešu ietekmi uz valsts budžetu. Tas nozīmē, ka pie pašreizējās tiesību normas redakcijas pēdējās garantētās piegādes pakalpojuma sniedzējam tiek radīta iespēja bez nosacījumiem brīvi rīkoties ar valsts budžeta līdzekļiem pēc saviem ieskatiem.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ierosina noteikumu projektā paredzēt, ka maksājuma atvieglojums obligāti piemērojams pēdējās garantētās piegādes saņēmējam, bet pie nosacījuma, ja lietotājs par pēdējās garantētās piegādes saņēmēju ir kļuvis dēļ tirgotāja dabasgāzes tirdzniecības pārtraukšanas (Ministru kabineta 2017.gada 7.februāra noteikumu Nr.78 “Dabasgāzes tirdzniecības un lietošanas noteikumi” (turpmāk – MK 78.noteikumi) 64.1.apakšpunktā paredzētajā gadījumā). Lietotājs, kas saņem pēdējās garantētās piegādes pakalpojumu iepriekš minēto noteikumu 64.2.paredzētajā gadījumā uz maksājuma samazinājumu pretendēt nedrīkst, jo šajā gadījumā pēdējās garantētās piegādes pakalpojuma saņēmējs būtībā ir normatīvā regulējuma pārkāpējs (lieto dabasgāzi bez līguma un liek šķēršļus dabasgāzes piegādes pārtraukšanai) un no pašreizējās pieredzes ir zināms, ka dominējošā vairākuma gadījumos šim lietotājam ir parāds par izlietoto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būtības norāde uz pēdējās garantētās piegādes pakalpojuma sniedzēja tiesībām nodrošināt šo noteikumu 25.punktā ietverto atbalstu nozīmē, ka, ja pēdējās garantētās piegādes sniedzējs lemj piemērot atbalstu mājsaimniecībai, tam ir jāievēro visi energoapgādes izmaksu valsts atbalsta likumā un šajos noteikumos noteiktie nosacījumi atbalsta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tiesība pēdējās garantētās piegādes pakalpojuma sniedzējam snigt atbalstu mājsaimniecībām ir jāparedz, lai no atbalsta saņēmēju loka neizslēgtu tās mājsaimniecības, kas dabagāzi patērē pēdējās garantētās piegādes pakalpojuma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piegādes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 ja lietotājam ir spēkā esošs dabasgāzes tirdzniecības līgums ar dabasgāzes tirgotāju, kurš pārtraucis sniegt dabasgāzes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Lietotājs, kura gazificētais objekts ir daudzdzīvokļu dzīvojamā māja, kurā ir mājsaimniecības, divu mēnešu laikā pēc atbalsta perioda noslēguma ieskaita Valsts kasē šo noteikumu </w:t>
            </w:r>
            <w:r w:rsidR="00000000" w:rsidRPr="00000000" w:rsidDel="00000000">
              <w:rPr>
                <w:rtl w:val="0"/>
              </w:rPr>
              <w:t xml:space="preserve">29.</w:t>
            </w:r>
            <w:r w:rsidR="00000000" w:rsidRPr="00000000" w:rsidDel="00000000">
              <w:rPr>
                <w:rtl w:val="0"/>
              </w:rPr>
              <w:t xml:space="preserve"> punktā norādīto atbalsta periodā uzkrāto daudzdzīvokļu mājai piemēroto atbalstu maksas samazinājumam par patērēto dabasgāzi, kas norēķinu periodā pārsniedz rēķina summu par mājsaimniecības patērēto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noteikumu projekta 21.punktā noteiktajam saīsinājumam, papildinot pirms vārdiem “Valsts kasē” ar vārdiem “Biroja kontā”.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Lietotājs, kura gazificētais objekts ir daudzdzīvokļu dzīvojamā māja, kurā ir mājsaimniecības, divu mēnešu laikā pēc atbalsta piemērošanas perioda noslēguma ieskaita biroja kontā Valsts kasē šo noteikumu </w:t>
            </w:r>
            <w:r w:rsidR="00000000" w:rsidRPr="00000000" w:rsidDel="00000000">
              <w:rPr>
                <w:rtl w:val="0"/>
              </w:rPr>
              <w:t xml:space="preserve">30.</w:t>
            </w:r>
            <w:r w:rsidR="00000000" w:rsidRPr="00000000" w:rsidDel="00000000">
              <w:rPr>
                <w:rtl w:val="0"/>
              </w:rPr>
              <w:t xml:space="preserve"> punktā norādīto atbalsta piemērošanas periodā uzkrāto daudzdzīvokļu mājai piemēroto atbalstu maksas samazinājumam par patērēto dabasgāzi, kas norēķinu periodā pārsniedz rēķina summu par mājsaimniecības patērēto dabasgāzi.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Dabasgāzes tirgotājs, ar kuru lietotājs noslēdzis dabasgāzes tirdzniecības līgumu, pēc tam, kad saņēmis pēdējās garantētās piegādes pakalpojumu, piemēro lietotājam šo noteikumu </w:t>
            </w:r>
            <w:r w:rsidR="00000000" w:rsidRPr="00000000" w:rsidDel="00000000">
              <w:rPr>
                <w:rtl w:val="0"/>
              </w:rPr>
              <w:t xml:space="preserve">23.</w:t>
            </w:r>
            <w:r w:rsidR="00000000" w:rsidRPr="00000000" w:rsidDel="00000000">
              <w:rPr>
                <w:rtl w:val="0"/>
              </w:rPr>
              <w:t xml:space="preserve"> punktā minēto maksājuma samazinājumu par periodu, kurā lietotājs saņēma dabasgāzes pēdējās garantētās piegādes ietvaros, ja lietotājs to pieprasījis dabasgāzes tirgotājam.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Centriskais elektroenerģijas tirgus modelis  un datus apmaiņas kārtība neparedz, ka tirgotāji savstarpēji var apmainīties ar datiem par lietotāja iepriekšējo norēķinu periodu patēriņiem šo periodu rēķiniem un citiem datiem. Tāpēc šāds risinājums, ka atbalstu par PGP periodu jāsniedz jaunajam tirgotājam par sistēmiski izpildāms.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PGP pakalpojuma sniedzējam ir jānodrošina maksas samazinājuma piemērošana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piegādes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 ja lietotājam ir spēkā esošs dabasgāzes tirdzniecības līgums ar dabasgāzes tirgotāju, kurš pārtraucis sniegt dabasgāzes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Dabasgāzes tirgotājs, ar kuru lietotājs noslēdzis dabasgāzes tirdzniecības līgumu, pēc tam, kad saņēmis pēdējās garantētās piegādes pakalpojumu, piemēro lietotājam šo noteikumu </w:t>
            </w:r>
            <w:r w:rsidR="00000000" w:rsidRPr="00000000" w:rsidDel="00000000">
              <w:rPr>
                <w:rtl w:val="0"/>
              </w:rPr>
              <w:t xml:space="preserve">23.</w:t>
            </w:r>
            <w:r w:rsidR="00000000" w:rsidRPr="00000000" w:rsidDel="00000000">
              <w:rPr>
                <w:rtl w:val="0"/>
              </w:rPr>
              <w:t xml:space="preserve"> punktā minēto maksājuma samazinājumu par periodu, kurā lietotājs saņēma dabasgāzes pēdējās garantētās piegādes ietvaros, ja lietotājs to pieprasījis dabasgāzes tirgotājam.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pašreizējā redakcijā nav saprotams un līdz ar to tā korektā izpildīšana ir apšaubāma. Pirmkārt, pēdējās garantētās piegādes pakalpojuma saņemšana balstās nevis uz līgumiskām, bet uz likumiskām attiecībām starp dabasgāzes lietotāju un pēdējās garantētās piegādes sniedzēju (tirgotāju). Dabasgāzes tirdzniecības līgums starp minētām personām pēdējās garantētās piegādes pakalpojuma īstenošanai netiek slēgts. Otrkārt, pēdējās garantētās piegādes pakalpojumu saņem dabasgāzes lietotājs, nevis tirgotājs. Treškārt, uz valsts atbalstu pēdējās garantētās piegādes pakalpojuma saņēmējs var pretendēt tikai pie nosacījuma, ja pēdējās garantētās piegādes apstākļi ir iestājušies dabasgāzes tirgotāja, ar kuru bija noslēgts dabasgāzes tirdzniecības līgums, dabasgāzes tirdzniecības pārtraukšanas dēļ (Latvijas vēsturē šādi gadījumi nav piedzīvoti). Pēdējās garantētās piegādes pakalpojuma saņemšanas otrajā gadījumā (izplatītākais), tas ir kad dabasgāze tiek lietota bez spēkā esošā tirdzniecības līguma un gazificētā objekta īpašnieks nenodrošina dabasgāzes piegādes pārtraukšanas iespēju, valsts atbalsta saņemšana būtu nepamatota, jo šajā gadījumā pēdējās garantētās piegādes pakalpojuma saņēmējs pārkāpj normatīvo regulējumu (lieto dabasgāzi bez līguma un liek šķēršļus dabasgāzes piegādes pārtraukšanai) un dominējošā vairākuma gadījumos šim lietotājam ir parāds par izlietotu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iepriekš aprakstītos apstākļus precizējot noteikumu projekta 31.punkta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piegādes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 ja lietotājam ir spēkā esošs dabasgāzes tirdzniecības līgums ar dabasgāzes tirgotāju, kurš pārtraucis sniegt dabasgāzes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samazinājums par centralizētās siltumapgādes pakalpojumiem, kurus sniedz, izmantojot centralizēto siltumapgādes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33., 34. un 35. 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34. un 35.punktā KEM piedāvā mājsaimniecībām, kuras centralizētās siltumapgādes pakalpojumu saņem no siltumapgādes komersanta, atbalstu noteikt 50 procentu apmērā no starpības starp apstiprināto siltumenerģijas tarifu esošajā apkures sezonā un Regulatora apstiprināto siltumenerģijas tarifu mediānu, jo mediāna pati par sevi ir viduspunkts, virs kura visos gadījumos, kad tarifi nav vienādi, atradīsies ievērojams skaits pakalpojumu sniedzēju tarifi. Atbalsts šāda modeļa prasītu ļoti lielus budžeta izdevumus, turklāt, absolūti lielākā daļa no izdevumiem tiktu izmantoti relatīvi nelielām subsīdijām, savukārt 50% intensitāte nenodrošinātu pietiekamu atbalstu ļoti augsta tarifa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ieskatā siltumenerģijas tarifu mediāna nevar būt atskaites mēraukla atbalstu noteikšanai. Atskaites mērauklai ir jābūt augstākai par mediānu (vismaz 1,2 līdz 1,3 mediānas), savukārt atbalsta intensitātei ir jābūt nevis 50%, bet no 70% līdz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samazinājums par centralizētās siltumapgādes pakalpojumiem, kurus sniedz, izmantojot centralizēto siltumapgādes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samazinājums par centralizētās siltumapgādes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33., 34. un 35. 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34. un 35.punktā KEM piedāvā mājsaimniecībām, kuras centralizētās siltumapgādes pakalpojumu saņem no siltumapgādes komersanta, atbalstu noteikt 50 procentu apmērā no starpības starp apstiprināto siltumenerģijas tarifu esošajā apkures sezonā un Regulatora apstiprināto siltumenerģijas tarifu mediānu, jo mediāna pati par sevi ir viduspunkts, virs kura visos gadījumos, kad tarifi nav vienādi, atradīsies ievērojams skaits pakalpojumu sniedzēju tarifi. Atbalsts šāda modeļa ieviešanai prasītu ļoti lielus budžeta izdevumus, turklāt, absolūti lielākā daļa no izdevumiem tiktu izmantoti relatīvi nelielām subsīdijām, savukārt 50% intensitāte nenodrošinātu pietiekamu atbalstu ļoti augsta tarifa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LDDK ieskatā siltumenerģijas tarifu mediāna nevar būt atskaites mēraukla atbalstu noteikšanai. Atskaites mērauklai ir jābūt augstākai par mediānu (vismaz 1,2 līdz 1,3 mediānas), savukārt atbalsta intensitātei ir jābūt nevis 50%, bet no 70% līdz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samazinājums par centralizētās siltumapgādes pakalpojumiem, kurus sniedz, izmantojot centralizēto siltumapgādes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samazinājums par centralizētās siltumapgādes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33., 34. un 35. 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34. un 35.punktā KEM piedāvā mājsaimniecībām, kuras centralizētās siltumapgādes pakalpojumu saņem no siltumapgādes komersanta, atbalstu noteikt 50 procentu apmērā no starpības starp apstiprināto siltumenerģijas tarifu esošajā apkures sezonā un Regulatora apstiprināto siltumenerģijas tarifu mediānu. LDDK ieskatā siltumenerģijas tarifu mediāna nevar būt atskaites mēraukla atbalstu noteikšanai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Mediāna ir viduslielums. Tas nozīmē, ka daļa tarifu ir virs šī viduslieluma un daudzu apdzīvoto vietu iedzīvotāji ilgstoši un regulāri maksā šādu tarifu bez atbalsta. Piemēram, Latvijā zemākais centralizētās siltumapgādes tarifs ir 56,48 euro par MWh, savukārt augstākais – 176,54 euro par MWh. Augstākais tarifs vairāk nekā 3 reizes pārsniedz zemāko, un tarifu starpība pārsniedz 120 euro par MWh. No tā izriet, ka atbalsta periodā atbalstu saņemtu arī tādu apdzīvoto vietu iedzīvotāji, kuru tarifs ir ievērojami zemāks, nekā citās apdzīvotās vietās regulāri maksājamais tarifs;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izmantojot mediānu par atskaites mēraukla atbalstu noteikšanai kombinācijā ar atbalsta intensitāti 50% ļoti ievērojami resursi tiktu tērēti atbalstam apdzīvotajās vietās ar relatīvi zemu tarifu, savukārt apdzīvotajās vietās ar augstu tarifu izmaksu kompensācijas līmenis nebūtu pietiekams. Piemēram, pieņemot, ka mediāna ir 80 euro, ievērojami resursi tiktu tērēti atbalstam lielajās pilsētās, nodrošinot samazinājumu tādam tarifam, par kādu Ādažu, Saulkrastu, Zvejniekciema, Jūrkalnes, Ventavas, Užavas un Stiklu ciema iedzīvotāji varētu tikai sapņot. Savukārt Stiklu ciema iedzīvotājiem arī tarifs ar atbalsta maksājumu vēl arvien būtu vismaz pusotru reizi augstāks, nekā lielajās pilsētās. Ņemot vērā reģionālās vidējo ienākumu atšķirības, ar šādu risinājumu var mazināt maksājumu svārstības, bet nevar novērst augstu energoresursu cenu negatīvo ietekmi uz to apdzīvoto vietu iedzīvotāju labklājību, kurās ilgstoši ir augsti energoresursu centralizētās siltumapgādes pakalpojumu tarifi.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izmantotu resursus, kā arī mazinātu augstu energoresursu cenu negatīvo ietekmi uz to apdzīvoto vietu iedzīvotāju labklājību, kurās ilgstoši ir augsti energoresursu centralizētās siltumapgādes pakalpojumu tarifi, atbalsta sniegšanas atskaites mērauklai ir jābūt ievērojami augstākai par siltumenerģijas tarifu mediānu (ar koeficientu 1,3 līdz 1,5), savukārt atbalsta intensitātei pārsniedzot šo lielumu ir jābūt ievērojami augstākai ( 80% līdz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atbalsta apmēra princips ir identisks 2022./2023.gada apkures sezonā piemērotajam atbalstam, paredzot kompensēt mājsaimniecībām 50% no starpības, kas ir starp attiecīgajā apdzīvotajā\ vietā apstiprināto siltumapgādes tarifu un visu apstiprināto siltumapgādes tarifu mediānu. Aicinām LDDK sniegt viedokli par alternatīvu atbalsta aprēķināšanas modeli, ja LDDK ieskatā tas ir piemērotāks atbalsta piešķiršanai mājsaimniecībām.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samazinājums par centralizētās siltumapgādes pakalpojumiem, kurus sniedz, izmantojot centralizēto siltumapgādes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komersanta, kas šādu pakalpojumu sniedz par Regulatora noteiktajiem tarifiem, vai par tarifiem, kādus paredzējis attiecīgais pakalpojumu sniedzējs saskaņā ar Regulatora noteikto tarifu aprēķināšanas metodiku, ja ir saņemta Regulatora atļauja, nosaka 50 procentu apmērā no starpības starp apstiprināto siltumenerģijas apgādes pakalpojumu tarifu esošajā norēķinu periodā un Regulatora apstiprināto siltumenerģijas apgādes pakalpojumu tarifu mediānu, kas noteikta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attiecināms uz Noteikumu projekta 34., 35. un 36.punktu.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Regulators savā 2024.gada 12.marta atzinumā jau norādīja, saskaņā ar likumā “Par sabiedrisko pakalpojumu regulatoriem” noteikto deleģējumu Regulators nosaka sabiedrisko pakalpojumu tarifus, nevis tarifu mediānu. Ņemot vērā, ka precizētajās noteikumu projekta redakcijās joprojām var nolasīt, ka Regulators apstiprinās tarifu mediānu, Regulators uztur savu iebildumu, ka tiesību normas teksts veidojams tā, lai ikviens varētu saprast, kurš ko dara (atbilstoši likumdevēja deleģējumam). Tāpēc Regulators piedāvā redakciju, kur precīzi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Regulatora apstiprināti tarifi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komersantu noteikti tarifi (saskaņā ar Regulatora izdotu tarifu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ir tarifu mediāna, ko aprēķina par enerģētikas politiku atbildīgā ministrija un publicē saskaņā ar Noteikumu 36.punktu.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labot anotācijas tekstu (1.3.apakšpunkts), jo likumdevējs nav noteicis Regulatora kompetenci apstiprināt “siltumenerģijas tarifa mediānu par vienu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Regulators vērš uzmanību, ka “siltumenerģijas apgādes pakalpojumi” ietver gan siltumenerģijas ražošanas, gan pārvades un sadales, gan tirdzniecības pakalpojumus un par katru pakalpojumu tiek noteikts tarifs konkrētam energoapgādes komersantam. Centralizētās siltumapgādes sistēmas operatoriem tiek noteikts siltumenerģijas gala tarifs, kas veidojas no visu iepriekš minēto pakalpojumu tarifu summas. Attiecīgi nepieciešams koriģēt Noteikumu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9.punktā ir norāde uz siltumenerģijas ražošanas tarifiem, 36.punktā nepieciešama skaidra norāde, no kādiem tarifiem mediāna tiks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Enerģētikas likumā nav termina “siltumapgādes komersants”. Ir energoapgādes komersanti, kas veic dažāda veida siltumapgādes pakalpojumus (ražošanu, sadali un pārvadi, tirdzniecību), turklāt saskaņā ar Enerģētikas likuma terminoloģiju tie ir tikai regulēti komersanti, kas neietver neregulēto siltumapgādes jomu. Terminu “siltumapgādes komersants” būtu ļoti lietderīgi ietvert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energoapgādes komersanta, kas šādu pakalpojumu sniedz par Regulatora apstiprinātajiem tarifiem vai par energoapgādes komersanta saskaņā ar Regulatora izdoto tarifu aprēķināšanas metodiku noteiktajiem tarifiem, ja ir saņemta Regulatora atļauja, nosaka 50 procentu apmērā no starpības starp Regulatora apstiprināto vai energoapgādes komersanta saskaņā ar Regulatora izdoto tarifu aprēķināšanas metodiku noteikto siltumenerģijas gala tarifu esošajā norēķinu periodā un tarifu mediānu, ko par enerģētikas politiku atbildīgā ministrija aprēķinājusi un publicējusi saskaņā ar šo noteikumu 36.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samazinājumu par centralizētās siltumapgādes pakalpojumu mājsaimniecības lietotājam un siltumenerģijas lietotājam, kura objektā ir mājsaimniecības, ja tas centralizētās siltumapgādes pakalpojumu saņem no energoapgādes komersanta, kas šādu pakalpojumu sniedz par Regulatora apstiprinātajiem tarifiem vai par energoapgādes komersanta saskaņā ar Regulatora izdoto tarifu aprēķināšanas metodiku noteiktajiem tarifiem, ja ir saņemta Regulatora atļauja, nosaka 50 procentu apmērā no starpības starp Regulatora apstiprināto vai energoapgādes komersanta saskaņā ar Regulatora izdoto tarifu aprēķināšanas metodiku noteikto siltumenerģijas gala tarifu esošajā norēķinu periodā un tarifu mediānu, ko par enerģētikas politiku atbildīgā ministrija aprēķinājusi un publicējusi saskaņā ar šo noteikumu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komersanta, kas šādu pakalpojumu sniedz par Regulatora noteiktajiem tarifiem, nosaka 50 procentu apmērā no starpības starp apstiprināto siltumenerģijas tarifu esošajā apkures sezonā un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33.punktā vārdus “apkures sezonā” aizstāt ar vārdiem “norēķinu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samazinājumu par centralizētās siltumapgādes pakalpojumu mājsaimniecības lietotājam un siltumenerģijas lietotājam, kura objektā ir mājsaimniecības, ja tas centralizētās siltumapgādes pakalpojumu saņem no energoapgādes komersanta, kas šādu pakalpojumu sniedz par Regulatora apstiprinātajiem tarifiem vai par energoapgādes komersanta saskaņā ar Regulatora izdoto tarifu aprēķināšanas metodiku noteiktajiem tarifiem, ja ir saņemta Regulatora atļauja, nosaka 50 procentu apmērā no starpības starp Regulatora apstiprināto vai energoapgādes komersanta saskaņā ar Regulatora izdoto tarifu aprēķināšanas metodiku noteikto siltumenerģijas gala tarifu esošajā norēķinu periodā un tarifu mediānu, ko par enerģētikas politiku atbildīgā ministrija aprēķinājusi un publicējusi saskaņā ar šo noteikumu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komersanta, kas šādu pakalpojumu sniedz par Regulatora noteiktajiem tarifiem, nosaka 50 procentu apmērā no starpības starp apstiprināto siltumenerģijas tarifu esošajā apkures sezonā un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33.punktā vārdu salikumu “Regulatora apstiprināto siltumenerģijas tarifu mediānu” var izprast vismaz divās nozīmēs, pirmkārt, ka Regulators apstiprina siltumenerģijas tarifu mediānu, otrkārt, ka mediānu aprēķina no Regulatora apstiprinātajiem siltumenerģijas tarifiem. Saskaņā ar likumā “Par sabiedrisko pakalpojumu regulatoriem” noteikto deleģējumu Regulators nosaka sabiedrisko pakalpojumu tarifus, nevis tarifu mediānu. Līdz ar to ar mērķi uzlabot Noteikumu projekta regulējuma uztveramību un nodrošināt tā nepārprotamību, nepieciešams Noteikumu projekta 33.punktā aiz vārda “mediānu” papildināt ar teikuma daļu “kas noteikta saskaņā ar šo noteikumu 35.punktu”.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Regulators norāda arī uz Noteikumu projekta 33.punktā ietverto neskaidro vārdu salikumu “apstiprināto siltumenerģijas tarifu esošajā apkures sezonā”, uzsverot, ka energoapgādes komersantam siltumenerģijas tarifi netiek apstiprināti apkures sezonai. Spēkā stājušos siltumenerģijas tarifus energoapgādes komersanti piemēro katru mēnesi līdz spēkā stājas jauni siltumenerģijas tarifi konkrētajam energoapgādes komersantam. Tādējādi apkures sezonas laikā ir iespējama situācija, ka konkrētajam energoapgādes komersantam katru mēnesi (no oktobra līdz aprīlim) mainās siltumenerģijas tarifi, it īpaši gadījumos, ja energoapgādes komersantam, pamatojoties uz Enerģētikas likuma 6.panta 3.</w:t>
            </w:r>
            <w:r w:rsidR="00000000" w:rsidRPr="00000000" w:rsidDel="00000000">
              <w:rPr>
                <w:vertAlign w:val="superscript"/>
                <w:rtl w:val="0"/>
              </w:rPr>
              <w:t xml:space="preserve">1</w:t>
            </w:r>
            <w:r w:rsidR="00000000" w:rsidRPr="00000000" w:rsidDel="00000000">
              <w:rPr>
                <w:rtl w:val="0"/>
              </w:rPr>
              <w:t xml:space="preserve">daļu, ir izsniegta atļauja pašam noteikt siltumenerģijas tarifus. Nav arī skaidrs, vai šajā vārdu salikumā ir domāts siltumenerģijas ražošanas tarifs kā Noteikumu projekta 9.punktā, vai siltumenerģijas gala tarifs, ko energoapgādes komersants piemēro norēķinos ar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samazinājumu par centralizētās siltumapgādes pakalpojumu mājsaimniecības lietotājam un siltumenerģijas lietotājam, kura objektā ir mājsaimniecības, ja tas centralizētās siltumapgādes pakalpojumu saņem no energoapgādes komersanta, kas šādu pakalpojumu sniedz par Regulatora apstiprinātajiem tarifiem vai par energoapgādes komersanta saskaņā ar Regulatora izdoto tarifu aprēķināšanas metodiku noteiktajiem tarifiem, ja ir saņemta Regulatora atļauja, nosaka 50 procentu apmērā no starpības starp Regulatora apstiprināto vai energoapgādes komersanta saskaņā ar Regulatora izdoto tarifu aprēķināšanas metodiku noteikto siltumenerģijas gala tarifu esošajā norēķinu periodā un tarifu mediānu, ko par enerģētikas politiku atbildīgā ministrija aprēķinājusi un publicējusi saskaņā ar šo noteikumu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un siltumenerģijas lietotājam, kura objekts ir daudzdzīvokļu dzīvojamā māja, kurā ir mājsaimniecības, ja tas centralizētās siltumapgādes pakalpojumu saņem no siltumapgādes sistēmas operatora, kas šādu pakalpojumu sniedz saskaņā ar pašvaldības, kuras administratīvajā teritorijā atrodas siltumapgādes sistēmas operators, apstiprināto tarifu, nosaka 50 procentu apmērā no starpības starp apstiprināto siltumenerģijas apgādes pakalpojumu tarifu esošajā norēķinu periodā un Regulatora apstiprināto siltumenerģijas apgādes pakalpojumu tarifu mediānu, kas noteikta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uztur iepriekš izteikto iebildumu par Noteikumu projekta 35.punkta redakciju, kas atkāroti nav ņemts vērā – pretēji tam, kā tas ir norādīts Noteikumu projekta izziņā. Regulators norāda, ka šāda prakse ir maldinoša un lūdz turpmāk šādos gadījumos skaidri norādīt, ka iebildums </w:t>
            </w:r>
            <w:r w:rsidR="00000000" w:rsidRPr="00000000" w:rsidDel="00000000">
              <w:rPr>
                <w:u w:val="single"/>
                <w:rtl w:val="0"/>
              </w:rPr>
              <w:t xml:space="preserve">nav ņemts vērā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34.punktā jau iepriekš bija akceptēta Regulatora ierosinātā redakcija attiecībā uz tarifu mediānu, bet 35.punktā  ir palicis iepriekšējais formulējums. Attiecībā uz tarifu mediānu, ko aprēķinās un publicēs ministrija, nepieciešams formulējums analoģiski 34.punktam.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komersanta, kas šādu pakalpojumu sniedz saskaņā ar pašvaldības, kuras administratīvajā teritorijā atrodas siltumapgādes komersants, apstiprināto tarifu, nosaka 50 procentu apmērā no starpības starp apstiprināto siltumenerģijas apgādes pakalpojumu tarifu esošajā norēķinu periodā </w:t>
            </w:r>
            <w:r w:rsidR="00000000" w:rsidRPr="00000000" w:rsidDel="00000000">
              <w:rPr>
                <w:b w:val="1"/>
                <w:rtl w:val="0"/>
              </w:rPr>
              <w:t xml:space="preserve">un tarifu mediānu, ko par enerģētikas politiku atbildīgā ministrija aprēķinājusi un publicējusi saskaņā ar šo noteikumu 36.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un siltumenerģijas lietotājam, kura objektā ir mājsaimniecības, ja tas centralizētās siltumapgādes pakalpojumu saņem no siltumapgādes komersanta, kas šādu pakalpojumu sniedz saskaņā ar pašvaldības, kuras administratīvajā teritorijā atrodas siltumapgādes komersants, apstiprināto tarifu, nosaka 50 procentu apmērā no starpības starp apstiprināto siltumenerģijas apgādes pakalpojumu tarifu esošajā norēķinu periodā un tarifu mediānu, ko par enerģētikas politiku atbildīgā ministrija aprēķinājusi un publicējusi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sistēmas operatora, kas šādu pakalpojumu sniedz saskaņā ar pašvaldības, kuras administratīvajā teritorijā atrodas siltumapgādes sistēmas operators, apstiprināto tarifu, nosaka 50 procentu apmērā no starpības starp apstiprināto siltumenerģijas apgādes pakalpojumu tarifu esošajā norēķinu periodā un Regulatora apstiprināto siltumenerģijas apgādes pakalpojumu tarifu mediānu, kas noteikta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Regulatora iepriekš sniegtais iebildums Noteikumu projekta 35.punktā tomēr nav ņemts vērā, pretēji tam, kā tas ir norādīts Noteikumu projekta izziņā. Proti, Noteikumu projekta 34.punktā ir akceptēta Regulatora ierosinātā redakcija attiecībā uz tarifu mediānu, bet 35.punktā  ir palicis iepriekšējais formulējums. Attiecībā uz tarifu mediānu, ko aprēķinās un publicēs ministrija, nepieciešams formulējums analoģiski 34.punktam.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komersanta, kas šādu pakalpojumu sniedz saskaņā ar pašvaldības, kuras administratīvajā teritorijā atrodas siltumapgādes komersants, apstiprināto tarifu, nosaka 50 procentu apmērā no starpības starp apstiprināto siltumenerģijas apgādes pakalpojumu tarifu esošajā norēķinu periodā </w:t>
            </w:r>
            <w:r w:rsidR="00000000" w:rsidRPr="00000000" w:rsidDel="00000000">
              <w:rPr>
                <w:b w:val="1"/>
                <w:rtl w:val="0"/>
              </w:rPr>
              <w:t xml:space="preserve">un tarifu mediānu,  ko par enerģētikas politiku atbildīgā ministrija aprēķinājusi un publicējusi saskaņā ar šo noteikumu 36.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un siltumenerģijas lietotājam, kura objektā ir mājsaimniecības, ja tas centralizētās siltumapgādes pakalpojumu saņem no siltumapgādes komersanta, kas šādu pakalpojumu sniedz saskaņā ar pašvaldības, kuras administratīvajā teritorijā atrodas siltumapgādes komersants, apstiprināto tarifu, nosaka 50 procentu apmērā no starpības starp apstiprināto siltumenerģijas apgādes pakalpojumu tarifu esošajā norēķinu periodā un tarifu mediānu, ko par enerģētikas politiku atbildīgā ministrija aprēķinājusi un publicējusi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komersanta, kas šādu pakalpojumu sniedz saskaņā ar pašvaldības, kuras administratīvajā teritorijā atrodas siltumapgādes komersants, apstiprināto tarifu, nosaka 50 procentu apmērā no starpības starp apstiprināto siltumenerģijas apgādes pakalpojumu tarifu esošajā norēķinu periodā un Regulatora apstiprināto siltumenerģijas apgādes pakalpojumu tarifu mediānu, kas noteikta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Noteikumu projekta 34.punktā.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komersanta, kas šādu pakalpojumu sniedz saskaņā ar pašvaldības, kuras administratīvajā teritorijā atrodas komersants, apstiprināto tarifu, nosaka 50 procentu apmērā no starpības starp apstiprināto siltumenerģijas apgādes pakalpojumu tarifu esošajā norēķinu periodā un tarifu mediānu,  ko par enerģētikas politiku atbildīgā ministrija aprēķinājusi un publicējusi saskaņā ar šo noteikumu 36.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un siltumenerģijas lietotājam, kura objektā ir mājsaimniecības, ja tas centralizētās siltumapgādes pakalpojumu saņem no siltumapgādes komersanta, kas šādu pakalpojumu sniedz saskaņā ar pašvaldības, kuras administratīvajā teritorijā atrodas siltumapgādes komersants, apstiprināto tarifu, nosaka 50 procentu apmērā no starpības starp apstiprināto siltumenerģijas apgādes pakalpojumu tarifu esošajā norēķinu periodā un tarifu mediānu, ko par enerģētikas politiku atbildīgā ministrija aprēķinājusi un publicējusi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komersanta, kas nav minēts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nosaka 50 procentu apmērā no starpības starp tarifu, kuru apstiprinājusi attiecīgā pašvaldība un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34.punktā vārdu salikumu “Regulatora apstiprināto siltumenerģijas tarifu mediānu” var izprast vismaz divās nozīmēs, pirmkārt, ka Regulators apstiprina siltumenerģijas tarifu mediānu, otrkārt, ka mediānu aprēķina no Regulatora apstiprinātajiem siltumenerģijas tarifiem. Saskaņā ar likumā “Par sabiedrisko pakalpojumu regulatoriem” noteikto deleģējumu Regulators nosaka sabiedrisko pakalpojumu tarifus, nevis tarifu mediānu. Līdz ar to ar mērķi uzlabot Noteikumu projekta regulējuma uztveramību un nodrošināt tā nepārprotamību, nepieciešams Noteikumu projekta 34.punktā aiz vārda “mediānu” papildināt ar teikuma daļu “kas noteikta saskaņā ar šo noteikumu 35.punktu”.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un siltumenerģijas lietotājam, kura objektā ir mājsaimniecības, ja tas centralizētās siltumapgādes pakalpojumu saņem no siltumapgādes komersanta, kas šādu pakalpojumu sniedz saskaņā ar pašvaldības, kuras administratīvajā teritorijā atrodas siltumapgādes komersants, apstiprināto tarifu, nosaka 50 procentu apmērā no starpības starp apstiprināto siltumenerģijas apgādes pakalpojumu tarifu esošajā norēķinu periodā un tarifu mediānu, ko par enerģētikas politiku atbildīgā ministrija aprēķinājusi un publicējusi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līdz kārtējā mēneša 20.datumam publicē savā tīmekļvietnē informāciju par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visu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uztur iepriekšējos atzinumos izteikto iebildumu saistībā ar Noteikumu projekta 35.punktu, kas nav ņemts vērā, pretēji tam, kā tas ir norādīts Noteikumu projekta izziņā. Vēlreiz uzsveram – lai būtu saprotama atbalsta piešķiršanas sistēma, nepieciešams norādīt, kā būs zināms, ka iestājies atbalsta piemērošanas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precizējams, no kādiem siltumenerģijas tarifiem tiks aprēķināta tarifu mediāna, papildinot ar norādi uz siltumenerģijas gala tarifiem. Tā kā 34. un 35.punktos jau norādīts, ka iespējami gan Regulatora apstiprināti, gan komersantu pašu noteikti (un Regulatora izvērtēti) tarifi, tad svītrojami vārdi “Regulatora apstiprināto”.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w:t>
            </w:r>
            <w:r w:rsidR="00000000" w:rsidRPr="00000000" w:rsidDel="00000000">
              <w:rPr>
                <w:b w:val="1"/>
                <w:rtl w:val="0"/>
              </w:rPr>
              <w:t xml:space="preserve">publicē savā tīmekļvietnē informāciju par šo noteikumu 9.punktā norādīto atbalsta piemērošanas periodu un </w:t>
            </w:r>
            <w:r w:rsidR="00000000" w:rsidRPr="00000000" w:rsidDel="00000000">
              <w:rPr>
                <w:rtl w:val="0"/>
              </w:rPr>
              <w:t xml:space="preserve">reizi mēnesī, līdz kārtējā mēneša 20.datumam </w:t>
            </w:r>
            <w:r w:rsidR="00000000" w:rsidRPr="00000000" w:rsidDel="00000000">
              <w:rPr>
                <w:b w:val="1"/>
                <w:rtl w:val="0"/>
              </w:rPr>
              <w:t xml:space="preserve">aprēķina un</w:t>
            </w:r>
            <w:r w:rsidR="00000000" w:rsidRPr="00000000" w:rsidDel="00000000">
              <w:rPr>
                <w:rtl w:val="0"/>
              </w:rPr>
              <w:t xml:space="preserve"> publicē savā tīmekļvietnē informāciju par šo noteikumu 34. punktā ​​​​​ un 35. punktā norādīto siltumenerģijas </w:t>
            </w:r>
            <w:r w:rsidR="00000000" w:rsidRPr="00000000" w:rsidDel="00000000">
              <w:rPr>
                <w:b w:val="1"/>
                <w:rtl w:val="0"/>
              </w:rPr>
              <w:t xml:space="preserve">gala </w:t>
            </w:r>
            <w:r w:rsidR="00000000" w:rsidRPr="00000000" w:rsidDel="00000000">
              <w:rPr>
                <w:rtl w:val="0"/>
              </w:rPr>
              <w:t xml:space="preserve">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publicē savā tīmekļvietnē informāciju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atbalsta piemērošanas periodu un reizi mēnesī, līdz kārtējā mēneša 20.datumam aprēķina un publicē savā tīmekļvietnē informāciju par šo noteikumu </w:t>
            </w:r>
            <w:r w:rsidR="00000000" w:rsidRPr="00000000" w:rsidDel="00000000">
              <w:rPr>
                <w:rtl w:val="0"/>
              </w:rPr>
              <w:t xml:space="preserve">34.</w:t>
            </w:r>
            <w:r w:rsidR="00000000" w:rsidRPr="00000000" w:rsidDel="00000000">
              <w:rPr>
                <w:rtl w:val="0"/>
              </w:rPr>
              <w:t xml:space="preserve"> un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siltumenerģijas gala tarifu mediānu.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atbalsta piemērošanas periodā reizi mēnesī, līdz kārtējā mēneša 20.datumam publicē savā tīmekļvietnē informāciju par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visu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saprotama atbalsta piešķiršanas sistēma, nepieciešams norādīt, kā būs zināms, ka iestājies atbalsta piemērošanas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precizējams, no kādiem siltumenerģijas tarifiem tiks aprēķināta tarifu mediāna, papildinot ar norādi uz siltumenerģijas gala tarifiem. Tā kā 34. un 35.punktos jau norādīts, ka iespējami gan Regulatora apstiprināti, gan komersantu pašu noteikti (un Regulatora izvērtēti) tarifi, tad svītrojami vārdi “Regulatora apstiprināto”.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w:t>
            </w:r>
            <w:r w:rsidR="00000000" w:rsidRPr="00000000" w:rsidDel="00000000">
              <w:rPr>
                <w:b w:val="1"/>
                <w:rtl w:val="0"/>
              </w:rPr>
              <w:t xml:space="preserve">publicē savā tīmekļvietnē informāciju par šo noteikumu 9.punktā norādīto atbalsta piemērošanas periodu</w:t>
            </w:r>
            <w:r w:rsidR="00000000" w:rsidRPr="00000000" w:rsidDel="00000000">
              <w:rPr>
                <w:rtl w:val="0"/>
              </w:rPr>
              <w:t xml:space="preserve"> un reizi mēnesī, līdz kārtējā mēneša 20.datumam </w:t>
            </w:r>
            <w:r w:rsidR="00000000" w:rsidRPr="00000000" w:rsidDel="00000000">
              <w:rPr>
                <w:b w:val="1"/>
                <w:rtl w:val="0"/>
              </w:rPr>
              <w:t xml:space="preserve">aprēķina un</w:t>
            </w:r>
            <w:r w:rsidR="00000000" w:rsidRPr="00000000" w:rsidDel="00000000">
              <w:rPr>
                <w:rtl w:val="0"/>
              </w:rPr>
              <w:t xml:space="preserve"> publicē savā tīmekļvietnē informāciju par šo noteikumu 34. punktā ​​​​​ un 35. punktā norādīto siltumenerģijas </w:t>
            </w:r>
            <w:r w:rsidR="00000000" w:rsidRPr="00000000" w:rsidDel="00000000">
              <w:rPr>
                <w:b w:val="1"/>
                <w:rtl w:val="0"/>
              </w:rPr>
              <w:t xml:space="preserve">gala </w:t>
            </w:r>
            <w:r w:rsidR="00000000" w:rsidRPr="00000000" w:rsidDel="00000000">
              <w:rPr>
                <w:rtl w:val="0"/>
              </w:rPr>
              <w:t xml:space="preserve">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publicē savā tīmekļvietnē informāciju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atbalsta piemērošanas periodu un reizi mēnesī, līdz kārtējā mēneša 20.datumam aprēķina un publicē savā tīmekļvietnē informāciju par šo noteikumu </w:t>
            </w:r>
            <w:r w:rsidR="00000000" w:rsidRPr="00000000" w:rsidDel="00000000">
              <w:rPr>
                <w:rtl w:val="0"/>
              </w:rPr>
              <w:t xml:space="preserve">34.</w:t>
            </w:r>
            <w:r w:rsidR="00000000" w:rsidRPr="00000000" w:rsidDel="00000000">
              <w:rPr>
                <w:rtl w:val="0"/>
              </w:rPr>
              <w:t xml:space="preserve"> un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siltumenerģijas gala tarifu mediānu.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atbalsta piemērošanas periodā reizi mēnesī, līdz kārtējā mēneša 20.datumam publicē savā tīmekļvietnē informāciju par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visu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Noteikumu projekta 34.punkta'.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šo  noteikumu 9. punktā norādītajā atbalsta piemērošanas periodā reizi mēnesī, līdz kārtējā mēneša 20.datumam, publicē savā tīmekļvietnē informāciju p</w:t>
            </w:r>
            <w:r w:rsidR="00000000" w:rsidRPr="00000000" w:rsidDel="00000000">
              <w:rPr>
                <w:u w:val="single"/>
                <w:rtl w:val="0"/>
              </w:rPr>
              <w:t xml:space="preserve">ar šo noteikumu 34. punktā  un 35. punktā norādīto tarifu mediānu.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publicē savā tīmekļvietnē informāciju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atbalsta piemērošanas periodu un reizi mēnesī, līdz kārtējā mēneša 20.datumam aprēķina un publicē savā tīmekļvietnē informāciju par šo noteikumu </w:t>
            </w:r>
            <w:r w:rsidR="00000000" w:rsidRPr="00000000" w:rsidDel="00000000">
              <w:rPr>
                <w:rtl w:val="0"/>
              </w:rPr>
              <w:t xml:space="preserve">34.</w:t>
            </w:r>
            <w:r w:rsidR="00000000" w:rsidRPr="00000000" w:rsidDel="00000000">
              <w:rPr>
                <w:rtl w:val="0"/>
              </w:rPr>
              <w:t xml:space="preserve"> un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siltumenerģijas gala tarifu mediānu.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Par enerģētikas politiku atbildīgā ministrija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atbalsta piemērošanas periodā publicē savā tīmekļvietnē informāciju par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norādīto,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Regulatora iebildumus pie Noteikumu projekta 33. un 34.punkta par mērķi  uzlabot Noteikumu projekta regulējuma uztveramību un nodrošināt tā nepārprotamību, Regulators norāda, ka 35.punktu ir nepieciešams precizēt, jo Noteikumu projekta 9.punkts nosaka ne tikai atbalsta piemērošanas periodu, bet arī kritērijus mediānas noteikšanai. Vienlaikus 35.punkts būtu papildināms ar precīzāku termiņu, piemēram, vai katru mēnesi tiks publicēta minētā informācija, vai ik pēc trīs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Par enerģētikas politiku atbildīgā ministrija šo noteikumu 9. punktā norādītajā atbalsta piemērošanas periodā un atbilstoši norādītajiem kritērijiem katru mēnesi publicē savā tīmekļvietnē informāciju par šo noteikumu 33. punktā  un 34. punktā norādīto mediānu.”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publicē savā tīmekļvietnē informāciju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atbalsta piemērošanas periodu un reizi mēnesī, līdz kārtējā mēneša 20.datumam aprēķina un publicē savā tīmekļvietnē informāciju par šo noteikumu </w:t>
            </w:r>
            <w:r w:rsidR="00000000" w:rsidRPr="00000000" w:rsidDel="00000000">
              <w:rPr>
                <w:rtl w:val="0"/>
              </w:rPr>
              <w:t xml:space="preserve">34.</w:t>
            </w:r>
            <w:r w:rsidR="00000000" w:rsidRPr="00000000" w:rsidDel="00000000">
              <w:rPr>
                <w:rtl w:val="0"/>
              </w:rPr>
              <w:t xml:space="preserve"> un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siltumenerģijas gala tarifu mediānu.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(kalendāra mēneša) ietvaros nedrīkst pārsniegt faktisko rēķina summu par centralizētās siltumapgādes pakalpojumu, kā arī nedrīkst segt mājsaimniecības lietotāja parādsaistības pret centralizētās siltumapgādes pakalpojuma sniedzēju. Maksas samazinājumu nedrīkst piemērot patēriņa korekcijām par iepriekšējā perioda patēriņu, kura rezultātā mājsaimniecības lietotājam ir radušās parādsaistības pret centralizētās siltumapgādes pakalpojuma sniedzēju vai izveidojusies maksājumu pārmaksa.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nevar tikt attiecināta uz AS “RĪGAS SILTUMS” lietotājiem (izņemot tiešo norēķinu gadījumos), jo AS “RĪGAS SILTUMS” gadījumā līgums ir noslēgts ar visu mājas kopību (mājas kopības vārdā līgumu slēdz pārvaldnieks), attiecīgi, AS “RĪGAS SILTUMS” rīcībā nav informācijas par konkrēta lietotāja parādsaistībām pret AS “RĪGAS SILTUMS”. Tikai konkrētais objekta pārvaldnieks var identificēt, kuram lietotājam ir parādsaistības. Attiecīgi, atkārtoti norādām, ka nepieciešams precizēt Noteikumu projekta 39.punktu, paredzot kārtību, kādā objekta pārvaldnieks sniedz informāciju par konkrētās mājas dzīvokļu īpašnieka parādsaistībām par mājai kā kopībai piegādāto siltumenerģiju, pretējā gadījumā netiks sasniegts minētā punkta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piedāvājam Noteikumu projekta 39.punktā vārdus “(kalendāra mēneša)” svītrot, jo norēķinu periods ne vienmēr sakrīt ar kalendāro mēnesi. Turklāt, 2008.gada 21.oktobra Ministru kabineta noteikumos Nr.876 “Siltumenerģijas piegādes un lietošanas noteikumi” ir sniegta definīcija “Norēķinu periods”, kas atbilstoši minētajiem noteikumiem ir  laikposms, par kuru uzskaita patērēto siltumenerģiju un par to samaksā.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tas papildināts ar 40.punktu.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ietvaros nepārsniedz faktisko rēķina summu par centralizētās siltumapgādes pakalpojumu, kā arī nesedz mājsaimniecības lietotāja parādsaistības pret centralizētās siltumapgādes pakalpojuma sniedzēju. Maksas samazinājumu nepiemēro patēriņa korekcijām par iepriekšējā norēķinu perioda patēriņu pirms atbalsta perioda maksas samazinājumam par patērēto centralizētās siltumapgādes pakalpojuma piemērošanas perioda sākuma, kura rezultātā mājsaimniecības lietotājam ir radušās parādsaistības pret centralizētās siltumapgādes pakalpojuma sniedzēju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(kalendāra mēneša) ietvaros nedrīkst pārsniegt faktisko rēķina summu par centralizētās siltumapgādes pakalpojumu, kā arī nedrīkst segt mājsaimniecības lietotāja parādsaistības pret centralizētās siltumapgādes pakalpojuma sniedzēju. Maksas samazinājumu nedrīkst piemērot patēriņa korekcijām par iepriekšējā perioda patēriņu, kura rezultātā mājsaimniecības lietotājam ir radušās parādsaistības pret centralizētās siltumapgādes pakalpojuma sniedzēju vai izveidojusies maksājumu pārmaksa.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iepriekš pausto iebildumu par 39.punkta redakciju, ka </w:t>
            </w:r>
            <w:r w:rsidR="00000000" w:rsidRPr="00000000" w:rsidDel="00000000">
              <w:rPr>
                <w:i w:val="1"/>
                <w:rtl w:val="0"/>
              </w:rPr>
              <w:t xml:space="preserve"> minētā tiesību norma nevar tikt attiecināta uz siltumenerģijas lietotājiem, kas par saņemto pakalpojumu norēķinās netiešo norēķinu kārtībā. Šajā gadījumā līgumu ar CSA uzņēmumu mājas dzīvokļu īpašnieku kopības vārdā slēdz pārvaldnieks, kurš sagatavo rēķinus par komunālajiem pakalpojumiem, tostarp siltumenerģiju, un veic maksājumu uzraudzību, nodrošina parādu piedziņu, u.c.. LSUA norāda, ka CSA uzņēmumu rīcībā nav informācijas par atsevišķu lietotāju parādsaistībām. Tikai konkrētais objekta pārvaldnieks var identificēt, kuram lietotājam ir parādsaistības. Atkārtoti norādām, ka nepieciešams precizēt Noteikumu projekta 39.punktu, paredzot kārtību, kādā objekta pārvaldnieks veic informācijas sniegšanu par konkrētās mājas dzīvokļu īpašnieka parādsaistībām par mājai kā kopībai piegādāto siltumenerģiju.</w:t>
            </w:r>
            <w:r w:rsidR="00000000" w:rsidRPr="00000000" w:rsidDel="00000000">
              <w:rPr>
                <w:i w:val="1"/>
                <w:rtl w:val="0"/>
              </w:rPr>
              <w:t xml:space="preserve">Papildus minētajam aicinām Noteikumu projekta 39.punktā svītrot vārdus “(kalendāra mēneša)”, jo norēķinu periods ne vienmēr sakrīt ar kalendāro mēnesi. Turklāt, 2008.gada 21.oktobra Ministru kabineta noteikumos Nr.876 “Siltumenerģijas piegādes un lietošanas noteikumi” ir sniegta definīcija “Norēķinu periods”, kas atbilstoši minētajiem noteikumiem ir  laikposms, par kuru uzskaita patērēto siltumenerģiju un par to samaksā.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tas papildināts ar 40.punktu.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ietvaros nepārsniedz faktisko rēķina summu par centralizētās siltumapgādes pakalpojumu, kā arī nesedz mājsaimniecības lietotāja parādsaistības pret centralizētās siltumapgādes pakalpojuma sniedzēju. Maksas samazinājumu nepiemēro patēriņa korekcijām par iepriekšējā norēķinu perioda patēriņu pirms atbalsta perioda maksas samazinājumam par patērēto centralizētās siltumapgādes pakalpojuma piemērošanas perioda sākuma, kura rezultātā mājsaimniecības lietotājam ir radušās parādsaistības pret centralizētās siltumapgādes pakalpojuma sniedzēju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(kalendāra mēneša) ietvaros nedrīkst pārsniegt faktisko rēķina summu par centralizētās siltumapgādes pakalpojumu, kā arī nedrīkst segt mājsaimniecības lietotāja parādsaistības pret centralizētās siltumapgādes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minētā tiesību norma nevar tikt attiecināta uz siltumenerģijas lietotājiem, kas par saņemto pakalpojumu norēķinās netiešo norēķinu kārtībā. Šajā gadījumā līgumu ar CSA uzņēmumu mājas dzīvokļu īpašnieku kopības vārdā slēdz pārvaldnieks, kurš sagatavo rēķinus par komunālajiem pakalpojumiem, tostarp siltumenerģiju, un veic maksājumu uzraudzību, nodrošina parādu piedziņu, u.c.. LSUA norāda, ka CSA uzņēmumu rīcībā nav informācijas par atsevišķu lietotāju parādsaistībām. Tikai konkrētais objekta pārvaldnieks var identificēt, kuram lietotājam ir parādsaistības. Atkārtoti norādām, ka nepieciešams precizēt Noteikumu projekta 39.punktu, paredzot kārtību, kādā objekta pārvaldnieks veic informācijas sniegšanu par konkrētās mājas dzīvokļu īpašnieka parādsaistībām par mājai kā kopībai piegādāto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aicinām Noteikumu projekta 39.punktā svītrot vārdus “(kalendāra mēneša)”, jo norēķinu periods ne vienmēr sakrīt ar kalendāro mēnesi. Turklāt, 2008.gada 21.oktobra Ministru kabineta noteikumos Nr.876 “Siltumenerģijas piegādes un lietošanas noteikumi” ir sniegta definīcija “Norēķinu periods”, kas atbilstoši minētajiem noteikumiem ir  laikposms, par kuru uzskaita patērēto siltumenerģiju un par to samaksā.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mājsaimniecību parādsaistību fakta konstatēšana situācijās, kad tiek veikti tiešie norēķini, t.i., siltumapgādes komersantam ir tiešais līgums ar mājsaimniecību par siltumenerģijas piegādi, ir siltumapgādes komersanta atbildība, taču situācijās, kad tiek veikti netiešie norēķini, informāciju par siltumenerģijas apjomu, kam piemērojams atbalsts siltumapgādes komersantam sniegs objekta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91.punkts nosaka kārtību, kādā ir veicama datu apmaiņa starp siltumapgādes komersantu un objekta pārvaldnieku.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ietvaros nepārsniedz faktisko rēķina summu par centralizētās siltumapgādes pakalpojumu, kā arī nesedz mājsaimniecības lietotāja parādsaistības pret centralizētās siltumapgādes pakalpojuma sniedzēju. Maksas samazinājumu nepiemēro patēriņa korekcijām par iepriekšējā norēķinu perioda patēriņu pirms atbalsta perioda maksas samazinājumam par patērēto centralizētās siltumapgādes pakalpojuma piemērošanas perioda sākuma, kura rezultātā mājsaimniecības lietotājam ir radušās parādsaistības pret centralizētās siltumapgādes pakalpojuma sniedzēju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Maksas samazinājumu par patērēto siltumenerģiju nepiemēro mājsaimniecības lietotājiem, kuriem ir parādsaistības pret centralizētās siltumapgādes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lielākā daļa centralizētās siltumapgādes uzņēmumu samaksu par piegādāto siltumenerģiju saņemt netiešo norēķinu kārtībā, kas nozīmē, ka CSA uzņēmumi nevar identificēt mājsaimniecības, kurām ir </w:t>
            </w:r>
            <w:r w:rsidR="00000000" w:rsidRPr="00000000" w:rsidDel="00000000">
              <w:rPr>
                <w:i w:val="1"/>
                <w:rtl w:val="0"/>
              </w:rPr>
              <w:t xml:space="preserve">parādsaistības pret centralizētās siltumapgādes pakalpojumu sniedzēju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nosakot kārtību, kādā apsaimniekotājs veic informācijas sniegšanu par konkrētas ēkas dzīvokļu īpašnieku parādsaistībām par ēkai piegādāto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ietvaros nepārsniedz faktisko rēķina summu par centralizētās siltumapgādes pakalpojumu, kā arī nesedz mājsaimniecības lietotāja parādsaistības pret centralizētās siltumapgādes pakalpojuma sniedzēju. Maksas samazinājumu nepiemēro patēriņa korekcijām par iepriekšējā norēķinu perioda patēriņu pirms atbalsta perioda maksas samazinājumam par patērēto centralizētās siltumapgādes pakalpojuma piemērošanas perioda sākuma, kura rezultātā mājsaimniecības lietotājam ir radušās parādsaistības pret centralizētās siltumapgādes pakalpojuma sniedzēju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Maksas samazinājumu par patērēto siltumenerģiju nepiemēro mājsaimniecības lietotājiem, kuriem ir parādsaistības pret centralizētās siltumapgādes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Mājsaimniecībām, kurām ir zemi ienākumi, vai vispār nav ienākumu bieži veidojas parādi par komunāliem pakalpojumiem. Viens no iemesliem var būt fakts, ka mājsaimniecība nespēj samaksāt par pakalpojumu ienākumu trūkuma dēļ, otrs iemesls var būt, ka mājsaimniecība vērsās sociālajā dienestā mēneša otrajā pusē un sociālais dienests nepaspēja veikt mājokļa pabalsta pārskaitījumu pirms pakalpojuma sniedzējs sagatavoja kārtējo rēķinu. Minētais punkts pasliktinās mājsaimniecību ar zemiem ienākumiem situāciju un liegs iespēju saņemt atbalstu, līdz ar ko mājsaimniecībām var veidoties lielāki parādi, ko nespēs segt sociālais dienests mājokļa pabalsta ietvaros. Uzskatām, ka arī mājsaimniecībām, kurām ir izveidojušies parādi, būtu tiesības saņemt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ietvaros nepārsniedz faktisko rēķina summu par centralizētās siltumapgādes pakalpojumu, kā arī nesedz mājsaimniecības lietotāja parādsaistības pret centralizētās siltumapgādes pakalpojuma sniedzēju. Maksas samazinājumu nepiemēro patēriņa korekcijām par iepriekšējā norēķinu perioda patēriņu pirms atbalsta perioda maksas samazinājumam par patērēto centralizētās siltumapgādes pakalpojuma piemērošanas perioda sākuma, kura rezultātā mājsaimniecības lietotājam ir radušās parādsaistības pret centralizētās siltumapgādes pakalpojuma sniedzēju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Maksas samazinājumu par patērēto siltumenerģiju nepiemēro mājsaimniecības lietotājiem, kuriem ir parādsaistības pret centralizētās siltumapgādes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38.punkts noteic, ka maksas samazinājumu par patērēto siltumenerģiju nepiemēro mājsaimniecības lietotājiem, kuriem ir parādsaistības pret centralizētās siltumapgādes pakalpojuma sniedzēju. Minētā tiesību norma nevar tikt attiecināta uz AS “RĪGAS SILTUMS” lietotājiem (izņemot tiešo norēķinu gadījumos), jo AS “RĪGAS SILTUMS” gadījumā līgums ir noslēgts ar visu mājas (mājas kopības vārdā līgumu slēdz pārvaldnieks) kopību, attiecīgi, AS “RĪGAS SILTUMS” rīcībā nav informācijas par konkrēta lietotāja parādsaistībām pret AS “RĪGAS SILTUMS”. Tikai konkrētais namu apsaimniekotājs var identificēt kuram lietotājam ir parādsaistības. Attiecīgi, nepieciešams precizēt Noteikumu projekta 38.punktu, paredzot kārtību kādā namu apsaimniekotājs veic informācijas sniegšanu par konkrētās mājas dzīvokļu īpašnieka parādsaistībām par mājai kā kopībai piegādāto siltumenerģiju.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ietvaros nepārsniedz faktisko rēķina summu par centralizētās siltumapgādes pakalpojumu, kā arī nesedz mājsaimniecības lietotāja parādsaistības pret centralizētās siltumapgādes pakalpojuma sniedzēju. Maksas samazinājumu nepiemēro patēriņa korekcijām par iepriekšējā norēķinu perioda patēriņu pirms atbalsta perioda maksas samazinājumam par patērēto centralizētās siltumapgādes pakalpojuma piemērošanas perioda sākuma, kura rezultātā mājsaimniecības lietotājam ir radušās parādsaistības pret centralizētās siltumapgādes pakalpojuma sniedzēju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Atbalsts mājsaimniecībām apkures izdevumu daļējai kompensēšanai, ja apkurei izmanto decentralizēto kurināmo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3.5.sadaļas 40., 41., 42., 43., 44. punktā norādītas atsauces uz noteikumu projekta 7., 10. un 11.punkta noteiktajiem periodiem, bet minētajos noteikumu projekta punktos atbalsta periodi nav norādīti. Ņemot vērā minēto,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Atbalsts mājsaimniecībām apkures izdevumu daļējai kompensēšanai, ja apkurei izmanto decentralizēto kurināmo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ar decentralizēto kurināmo saprot elektroenerģiju, ko izmanto apkures nodrošināšanai, koksnes granulas, koksnes briketes, malku, sašķidrināto naftas gāzi un dīzeļdegvielu.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Energoapgādes izmaksu valsts atbalsta likuma 2. panta otrās daļas 5. punktā vārdu savienojums "decentralizētais kurināmais" ir lietots neattiecinot to uz elektroenerģiju, kas tiek izmantota siltumenerģijas ražošanā, normatīvā regulējuma vienotas uztveršanas nolūkos, lūdzam svītrot projekta 39.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Mājsaimniecībai, kura mājokli apkurina, izmantojot koksnes granulas vai koksnes briketes,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periodā ir tiesības saņemt valsts atbalstu neiekļaujot tajā pievienotās vērtības nodokli 50 procentu apmērā no izmaksām par 10 tonnu koksnes granulu vai brikešu iegādi par cenu, kas pārsniedz 450 euro par tonnu bez pievienotās vērtības nodokļa, bet ne vairāk kā 100 euro par tonnu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slieksni, norma visticamāk nevarēs tikt piemērota. Anotācijā ir minēts pat 480 EUR/t slieksnis. Šī brīža tirgus cena ir ~ 220-250 EUR/t. Iepriekšējā atbalsta periodā slieksnis bija 300 EUR/t un cena tirgū svārstījās no 300 līdz 350 EUR/t. Līdz ar to atbalsta maksājumi pret iztērēto naudu bija nesamērīgi mazi - no 1 euro līdz 20-30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noteiktā sliekšņa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Mājsaimniecībai, kura mājokli apkurina, izmantojot koksnes granulas vai koksnes briketes, ir tiesības saņemt valsts atbalstu, ieskaitot pievienotās vērtības nodokli, 50 procentu apmērā no izmaksām par 10 tonnu koksnes granulu vai brikešu iegādi par cenu, kas pārsniedz 325 euro par tonnu, ieskaitot pievienotās vērtības nodokli, bet ne vairāk kā 100 euro par tonnu,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Mājsaimniecībai, kura mājokli apkurina, izmantojot malku,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punktā noteiktajā periodā ir tiesības saņemt valsts atbalstu, neiekļaujot tajā pievienotās vērtības nodokli, 50 procentu apmērā no izmaksām par 35 berkubikmetru malkas iegādi par cenu, kas pārsniedz 75 euro par berkubikmetru bez pievienotās vērtības nodokļa, bet ne vairāk kā 15 euro par berkubikmetru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bija noteikti 40 euro par berkubu. Cilvēki, atnākot ar malkas čekiem, izvēlējās iesniegt iesniegumu 60 euro atbalsta malkai bez čeka saņemšanai, jo tas bija ievērojami izdevīgāk. Rēķinot atbalsta summu pēc iesniegtajiem malkas iegādes čekiem, atbalsta summas bija ļoti niecīgas. Šobrīd 41. punktā noteikto slieksni visticamāk nevarēs sasniegt un atbalsts netiks sniegts. Aicinām pārskatīt un samazināt šo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punkta tekstā aiz skaitļa “10” dublējas vārds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Mājsaimniecībai, kura mājokli apkurina, izmantojot malku, ir tiesības saņemt valsts atbalstu, ieskaitot pievienotās vērtības nodokli, 50 procentu apmērā no izmaksām par 35 kubikmetru malkas iegādi par cenu, kas pārsniedz 40 euro par kubikmetru, ieskaitot pievienotās vērtības nodokli, bet ne vairāk kā 15 euro par kubikmetru,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Mājsaimniecībai, kura mājokli apkurina, izmantojot sašķidrināto naftas gāzi,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punktā noteiktajā periodā ir tiesības saņemt valsts atbalstu par patērēto naftas gāzi, neiekļaujot tajā pievienotās vērtības nodokli, 50 procentu apmērā no 1000 kilogramu sašķidrinātās naftas gāzes iegādes izmaksām par cenu, kas pārsniedz 1,29 euro par kilogramu bez pievienotās vērtības nodokļa, bet ne vairāk kā 2,00 euro par kilogramu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periods par decentralizēto kurināmo, izņemot noteikumu projekta 7.punktā paredzēto, noteikts noteikumu projekta 10.punktā, lūdzam precizēt noteikumu projekta 43.punktu attiecībā uz sašķidrināto gāzi un norādīt atsauci uz noteikumu projekta 10.punktu (nevis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Mājsaimniecībai, kura mājokli apkurina, izmantojot sašķidrināto naftas gāzi, ir tiesības saņemt valsts atbalstu par patērēto naftas gāzi, ieskaitot pievienotās vērtības nodokli, 50 procentu apmērā no 1000 kilogramu sašķidrinātās naftas gāzes iegādes izmaksām par cenu, kas pārsniedz 1,29 euro par kilogramu, ieskaitot pievienotās vērtības nodokli, bet ne vairāk kā 2,00 euro par kilogramu,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Mājsaimniecībai, kura mājokli apkurina, izmantojot dīzeļdegvielu,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punktā noteiktajā periodā ir tiesības saņemt valsts atbalstu, ieskaitot pievienotās vērtības nodokli, 50 procentu apmērā no 4000 litru marķētās dīzeļdegvielas iegādes izmaksām par cenu, kas pārsniedz 1,11 euro par litru bez pievienotās vērtības nodokļa, bet ne vairāk kā 2,50 euro par litru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periods par decentralizēto kurināmo, izņemot noteikumu projekta 7.punktā paredzēto, noteikts noteikumu projekta 10.punktā, lūdzam precizēt  noteikumu projekta 44.punktu attiecībā uz dīzeļdegvielu un norādīt atsauci uz noteikumu projekta 10.punktu (nevis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Mājsaimniecībai, kura mājokli apkurina, izmantojot dīzeļdegvielu, ir tiesības saņemt valsts atbalstu, ieskaitot pievienotās vērtības nodokli, 50 procentu apmērā no 4000 litru marķētās dīzeļdegvielas iegādes izmaksām par cenu, kas pārsniedz 1,11 euro par litru, ieskaitot pievienotās vērtības nodokli, bet ne vairāk kā 2,50 euro par litru,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atbalstu sniedz elektroenerģijas tirgotāji, kas reģistrējušies elektroenerģijas tirgotāju reģistrā atbilstoši vispārējās atļaujas un reģistrācijas noteikumiem enerģētikas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punktā paredzētais atbalsts ir Energoapgādes izmaksu valsts atbalsta likuma 2. panta otrās daļas 3. punktā paredzētais atbalsts. Savukārt no Energoapgādes izmaksu valsts atbalsta likuma 4. panta otrās daļas un 5. panta trešās daļas 3. punkta izriet, ka attiecīgo atbalstu piešķir pašvaldība. Ievērojot minēto, lūdzam pamatot anotācijā, ka projekta 45. punktā ietvertais regulējums nav pretrunā minētajām Energoapgādes izmaksu valsts atbalsta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noteikuma projekta 13.punktā minētais atbalsts ir atbalsts patērētajām pirmajām 100 kWh elektroenerģijas, kas noteiks Energoapgādes izmaksu valsts atbalsta likuma 2.panta 2.daļas 4.punktā kas tiks sniegts kā automātisks atbalsts un to būs pienākums sniegt elektroenerģijas tirgotājiem. Savukārt noteikumu projekta 39.punktā minētais atbalsts ir atbalsts, kas tiks sniegts izmaksām par patērēto elektroenerģiju, kas tiek izmantota apkures vajadzībām, un kas noteikts minētā likuma 2.panta 2.daļas 3.punktā, un attiecīgo atbalstu būs pienākums sniegts pašvaldībām, kas varēs gūt pārliecību, ka objektā, par kura patērēto elektroenerģiju tiek pa. Līdz ar to ministrijas ieskatā noteikumu projektā paredzētās normas nav pretrunā ar minētajā likumā ietvertajām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atbalstu piemēro elektroenerģijas tirgotāji.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minētā atbalsta saņemšanai mājsaimniecības lietotājam, lietotājam, kura objekts ir daudzdzīvokļu dzīvojamā māja, kurā ir mājsaimniecības, kā arī lietotājam, kura objektā ir mājsaimniecības, nav jāpiesakās pie energoapgādes komersanta.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Energoapgādes izmaksu valsts atbalsta likuma 4. panta otrās daļas un 5. panta trešās daļas 3. punkta izriet, ka projekta 13. punktā paredzēto atbalstu piešķir pašvaldība, lūdzam izvērtēt projekta 48. punktā ietverto regulējumu, kas paredz, ka projekta 13. punktā paredzētā atbalsta saņemšanas nolūkos nav jāpiesakās pie energoapgādes komersanta.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Energoapgādes izmaksu valsts atbalsta likuma 4. panta otrās daļas un 5. panta trešās daļas 3. punkta izriet, ka pašvaldība piešķir noteikumu 37.-41.punktā minēto atbalstu, kas ir atbalsts decentralizētajam kurināmajam un atbalsts elektroenerģijai, kas tiek izmantota siltumenerģijas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minētā atbalsta saņemšanai mājsaimniecības lietotājam, lietotājam, kura objekts ir daudzdzīvokļu dzīvojamā māja, kurā ir mājsaimniecības, kā arī lietotājam, kura objektā ir mājsaimniecības, nav jāpiesakās pie energoapgādes komersanta.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Valsts kompensāciju energoapgādes komersantiem izmaksā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EIKIS finkcionalitātei Birojs uzskata, ka šis punkts jāizsaka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izstrādātā funkcionalitāte ir šāda: komersants pašapkalpošanās portālā izveido rēķina melnrakstu (poga izveidot jaunu rēķinu), norāda mēnesi un gadu (atbalsta mēnesis), pakalpojuma veidu (atbalsts dabasgāzei, elektroenerģijai vai siltumapgādei), summu bez PVN, PVN likmi, daudzumu MWh. Pēc tam saglabā melnrakstu un spiež pogu sagatavot rēķinu. Pēc pogas nospiešanas tiek uzrādīts rēķina priekšskatījums un lai to iesniegtu, jānospiež poga iesniegt. Pēc rēķina saņemšanas Birojs to apmaksā, iekļaujot arī PVN, kas atbilst norādītajai likmei.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Valsts kompensāciju energoapgādes komersantiem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Energoapgādes komersants līdz kārtējā kalendāra mēneša 25. datumam EIKIS iesniedz rēķinu par iepriekšējā mēnesī piemēroto atbalstu par patērēto elektroenerģiju, dabasgāzi vai centralizēto siltumenerģiju, norādot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atbalsta piemērošanas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 pakalpojuma veids, norādot, vai atbalsts sniegts par patērēto elektroenerģiju, dabasgāzi vai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piegādātās elektroenerģijas, dabasgāzes vai centralizētās siltumenerģijas daudzums megavatstundās, noapaļojot vērtību līdz četriem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51.1.4. pievienotās vērtības nodokļa procentu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51.1.5.piemērotā atbalsta kopsumma euro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Birojs 10 darba dienu laikā pēc šo noteikumu 51.1.apakšpunktā minētā rēķina saņemšanas to apmaksā, ieskaitot pievienotās vērtības nodokli atbilstoši 51.1.4. apakšpunktā norādītājai likmei.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Valsts kompensāciju energoapgādes komersantiem izmaksā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energoapgādes komersants par lietotājiem piegādāto elektroenerģiju, dabasgāzi un centralizēto siltumenerģiju līdz kārtējā kalendāra mēneša 25. datumam elektroniski iesniedz birojam šādu informāciju par iepriekšējā mēnesī piemēroto atbalstu par patērēto elektroenerģiju, dabasgāzi vai centralizēto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56. panta pirmā daļa paredz, ka iesniegumu var iesniegt mutvārdos vai rakstveidā, tostarp, elektroniski. Tātad likums paredz iespējas privātpersonai dažādos veidos vērsties iestādē, neierobežojot to tikai ar elektronisku veidu. Ievērojot minēto, iesnieguma iesniegšanu vai dokumentu apriti vienā konkrētā veidā (tikai elektroniski) var noteikt tikai speciālajā likumā iepretim Administratīvā procesa likuma regulējumam. Ņemot vērā to, ka Energoapgādes izmaksu valsts atbalsta likumā nav paredzēts, ka dokumentu aprite notiek tikai elektroniski, lūdzam projekta 51.1. apakšpunkta ievaddaļā un projekta 51.2. un 51.3. apakšpunktā svītrot vārdu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energoapgādes komersants līdz kārtējā kalendāra mēneša 25. datumam iesniedz birojam rēķinu par iepriekšējā mēnesī piemēroto atbalstu mājsaimniecības lietotājiem par patērēto elektroenerģiju, dabasgāzi vai centralizēto siltumenerģiju,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energoapgādes komersants par lietotājiem piegādāto elektroenerģiju, dabasgāzi un centralizēto siltumenerģiju līdz kārtējā kalendāra mēneša 25. datumam EIKIS iesniedz šādu informāciju par iepriekšējā mēnesī piemēroto atbalstu par patērēto elektroenerģiju, dabasgāzi vai centralizēto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56. panta pirmā daļa paredz, ka iesniegumu var iesniegt mutvārdos vai rakstveidā, tostarp, elektroniski. Ievērojot minēto, iesnieguma iesniegšanu vai dokumentu apriti tikai konkrētā informācijas sistēmā var noteikt tikai likumā. Ņemot vērā to, ka Energoapgādes izmaksu valsts atbalsta likumā nav paredzēts, ka dokumentu aprite notiek tikai konkrētajā valsts informācijas sistēmā, atkārtoti lūdzam precizēt projekta 50.1. apakšpunkta ievaddaļu, projekta 50.2. un 50.3. apakšpunktu un projekta 51. punkta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energoapgādes komersants līdz kārtējā kalendāra mēneša 25. datumam iesniedz birojam rēķinu par iepriekšējā mēnesī piemēroto atbalstu mājsaimniecības lietotājiem par patērēto elektroenerģiju, dabasgāzi vai centralizēto siltumenerģiju,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energoapgādes komersants par lietotājiem piegādāto elektroenerģiju, dabasgāzi un centralizēto siltumenerģiju līdz kārtējā kalendāra mēneša 25. datumam EIKIS iesniedz šādu informāciju par iepriekšējā mēnesī piemēroto atbalstu par patērēto elektroenerģiju, dabasgāzi vai centralizēto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56. panta pirmā daļa paredz, ka iesniegumu var iesniegt mutvārdos vai rakstveidā, tostarp, elektroniski. Ievērojot minēto, iesnieguma iesniegšanu vai dokumentu apriti tikai konkrētā informācijas sistēmā var noteikt tikai likumā. Ņemot vērā to, ka iesnieguma iesniegšanas formu nosaka Administratīvā procesa likums, Ministru kabinets, izpildot tam doto pilnvarojumu, nav tiesīgs noteikt regulējumu, kas ir pretrunā Administratīvā procesa likumā noteiktajam. Ņemot vērā minēto, lūdzam precizēt projekta 50.1. apakšpunkta ievaddaļu, projekta 50.2. un 50.3. apakšpunktu un projekta 51. punkta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energoapgādes komersants līdz kārtējā kalendāra mēneša 25. datumam iesniedz birojam rēķinu par iepriekšējā mēnesī piemēroto atbalstu mājsaimniecības lietotājiem par patērēto elektroenerģiju, dabasgāzi vai centralizēto siltumenerģiju,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energoapgādes komersants par lietotājiem piegādāto elektroenerģiju, dabasgāzi un centralizēto siltumenerģiju līdz kārtējā kalendāra mēneša 15. datumam EIKIS iesniedz šādu informāciju par iepriekšējā mēnesī piemēroto atbalstu par patērēto elektroenerģiju, dabasgāzi vai centralizēto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datumu līdz kuram tirgotājs iesniedz EIKIS informāciju par piemēroto atbalstu. Piedāvātais 15.datums nav pietiekams, lai tirgotājs apkopotu datus par sniegto atbalstu. Rosinām noteikt 20.datumu.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komersants par lietotājiem piegādāto elektroenerģiju, dabasgāzi un centralizēto siltumenerģiju līdz kārtējā kalendāra mēneša 20.datumam EIKIS iesniedz šādu informāciju par iepriekšējā mēnesī piemēroto atbalstu par patērēto elektroenerģiju, dabasgāzi vai centralizēto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energoapgādes komersants līdz kārtējā kalendāra mēneša 25. datumam iesniedz birojam rēķinu par iepriekšējā mēnesī piemēroto atbalstu mājsaimniecības lietotājiem par patērēto elektroenerģiju, dabasgāzi vai centralizēto siltumenerģiju,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energoapgādes komersants par lietotājiem piegādāto elektroenerģiju, dabasgāzi un centralizēto siltumenerģiju līdz kārtējā kalendāra mēneša 15. datumam EIKIS iesniedz šādu informāciju par iepriekšējā mēnesī piemēroto atbalstu par patērēto elektroenerģiju, dabasgāzi vai centralizēto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EIKIS izstrādes laikā norādīts, ka informāciju var iesniegt no mēneša 1.-25. datumam. Ir pakalpojumu sniedzēji, kas rēķinus izraksta arī pēc projekta punktā minētā 15.datuma, pat 25.datumā.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energoapgādes komersants līdz kārtējā kalendāra mēneša 25. datumam iesniedz birojam rēķinu par iepriekšējā mēnesī piemēroto atbalstu mājsaimniecības lietotājiem par patērēto elektroenerģiju, dabasgāzi vai centralizēto siltumenerģiju,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energoapgādes komersants par lietotājiem piegādāto elektroenerģiju, dabasgāzi un centralizēto siltumenerģiju līdz kārtējā kalendāra mēneša 15. datumam EIKIS iesniedz šādu informāciju par iepriekšējā mēnesī piemēroto atbalstu par patērēto elektroenerģiju, dabasgāzi vai centralizēto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ka no Energoapgādes izmaksu valsts atbalsta likuma izriet, ka valsts atbalsta saņemšanai izmantojama tikai energoresursu izmaksu kompensācijas informācijas sistēma. Vēršam uzmanību uz to, ka Administratīvā procesa likuma 56. panta pirmā daļa paredz, ka iesniegumu var iesniegt mutvārdos vai rakstveidā, tostarp, elektroniski. Ievērojot minēto, iesnieguma iesniegšanu tikai konkrētajā informācijas sistēmā var noteikt tikai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Energoapgādes izmaksu valsts atbalsta likuma 5.panta 3.daļas 2.punkts nosaka, ka nosacījumus un kārtību, kādā energoapgādes komersantiem tiek kompensēts mājsaimniecībām piemērotais atbalsts maksas samazinājumam par šā likuma 2. panta otrās daļas 1., 2. un 4. punktā minētajiem patērētajiem energoresursiem, un izmaksātās kompensācijas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ieskatā attiecīgais deleģējums paredz iespēju noteikt informācijas un kompensācijas pieprasīšanas kārtību. Papildus informējam, ka atiecīgā informācijas apmaiņas kārtība ir saskaņota ar energoapgādes komersantiem mijnētā likuma izsrādes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energoapgādes komersants līdz kārtējā kalendāra mēneša 25. datumam iesniedz birojam rēķinu par iepriekšējā mēnesī piemēroto atbalstu mājsaimniecības lietotājiem par patērēto elektroenerģiju, dabasgāzi vai centralizēto siltumenerģiju,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piegādātās elektroenerģijas, dabasgāzes vai centralizētās siltumenerģijas daudzums megavatstundās, noapaļojot vērtību līdz četriem cipariem aiz komata;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ir pretrunā anotācijai, kurā norādīts, ka daudzumu MWh nenorāda elektroenerģijai un dabasgāzei.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piegādātās elektroenerģijas, dabasgāzes vai centralizētās siltumenerģijas daudzums megavatstundās, noapaļojot vērtību līdz četriem cipariem aiz komata;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energoapgādes komersants iesniedz birojam elektroniski šo noteikumu </w:t>
            </w:r>
            <w:r w:rsidR="00000000" w:rsidRPr="00000000" w:rsidDel="00000000">
              <w:rPr>
                <w:rtl w:val="0"/>
              </w:rPr>
              <w:t xml:space="preserve">51.2. </w:t>
            </w:r>
            <w:r w:rsidR="00000000" w:rsidRPr="00000000" w:rsidDel="00000000">
              <w:rPr>
                <w:rtl w:val="0"/>
              </w:rPr>
              <w:t xml:space="preserve">apakšpunktā</w:t>
            </w:r>
            <w:r w:rsidR="00000000" w:rsidRPr="00000000" w:rsidDel="00000000">
              <w:rPr>
                <w:rtl w:val="0"/>
              </w:rPr>
              <w:t xml:space="preserve"> norādīto rēķinu,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p.jāsvītro un jāprecizē 51.1.p., kur jānosaka, ka energoapgādes komersants iesniedz EIKIS informāciju, uz kuras pamata tiek ģenerēts rēķins, kuru komersants, izmantojot EIKIS, iesniedz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energoapgādes komersants apstiprina šo noteikumu </w:t>
            </w:r>
            <w:r w:rsidR="00000000" w:rsidRPr="00000000" w:rsidDel="00000000">
              <w:rPr>
                <w:rtl w:val="0"/>
              </w:rPr>
              <w:t xml:space="preserve">50.2. </w:t>
            </w:r>
            <w:r w:rsidR="00000000" w:rsidRPr="00000000" w:rsidDel="00000000">
              <w:rPr>
                <w:rtl w:val="0"/>
              </w:rPr>
              <w:t xml:space="preserve">apakšpunktā</w:t>
            </w:r>
            <w:r w:rsidR="00000000" w:rsidRPr="00000000" w:rsidDel="00000000">
              <w:rPr>
                <w:rtl w:val="0"/>
              </w:rPr>
              <w:t xml:space="preserve"> minēto 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komersants iesniedz rēķinu (50.4.apakšpunkts), nevis to apstiprina, tādēļ apsverama apakšpunkta svītrošana.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 ja Birojs konstatē, ka energoapgādes komersanta iesniegtais, šo noteikumu </w:t>
            </w:r>
            <w:r w:rsidR="00000000" w:rsidRPr="00000000" w:rsidDel="00000000">
              <w:rPr>
                <w:rtl w:val="0"/>
              </w:rPr>
              <w:t xml:space="preserve">50.4. </w:t>
            </w:r>
            <w:r w:rsidR="00000000" w:rsidRPr="00000000" w:rsidDel="00000000">
              <w:rPr>
                <w:rtl w:val="0"/>
              </w:rPr>
              <w:t xml:space="preserve">apakšpunktā</w:t>
            </w:r>
            <w:r w:rsidR="00000000" w:rsidRPr="00000000" w:rsidDel="00000000">
              <w:rPr>
                <w:rtl w:val="0"/>
              </w:rPr>
              <w:t xml:space="preserve"> minētais rēķins ir kļūdains: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50.6. apakšpunktu, ņemot vērā to, ka Administratīvā procesa likuma 59. panta pirmā daļa paredz,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Ievērojot minēto, Būvniecības valsts kontroles biroja pienākums iegūt informāciju, kas nepieciešama valsts atbalsta piešķiršanai izriet no Administratīvā procesa likuma 59.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50.6.2. energoapgādes komersants EIKIS veic iesniegtā rēķina labošanu, norādot pamatojumu katram veiktajam labojumam, un norādot visu šo noteikumu </w:t>
            </w:r>
            <w:r w:rsidR="00000000" w:rsidRPr="00000000" w:rsidDel="00000000">
              <w:rPr>
                <w:rtl w:val="0"/>
              </w:rPr>
              <w:t xml:space="preserve">50.1. </w:t>
            </w:r>
            <w:r w:rsidR="00000000" w:rsidRPr="00000000" w:rsidDel="00000000">
              <w:rPr>
                <w:rtl w:val="0"/>
              </w:rPr>
              <w:t xml:space="preserve">apakšpunktā</w:t>
            </w:r>
            <w:r w:rsidR="00000000" w:rsidRPr="00000000" w:rsidDel="00000000">
              <w:rPr>
                <w:rtl w:val="0"/>
              </w:rPr>
              <w:t xml:space="preserve">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EIKIS funkcionalitāte neparedz iesniegta rēķina labošanu, bet paredz tikai jauna rēķina iesniegšanu. Atbilstoši precizējumi veicami arī citos līdzīgos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50.6.3. viedo jauna rēķina sagatavi, pamatojoties uz energoapgādes komersanta iesniegto, šo noteikumu </w:t>
            </w:r>
            <w:r w:rsidR="00000000" w:rsidRPr="00000000" w:rsidDel="00000000">
              <w:rPr>
                <w:rtl w:val="0"/>
              </w:rPr>
              <w:t xml:space="preserve">50.6.2. </w:t>
            </w:r>
            <w:r w:rsidR="00000000" w:rsidRPr="00000000" w:rsidDel="00000000">
              <w:rPr>
                <w:rtl w:val="0"/>
              </w:rPr>
              <w:t xml:space="preserve">apakšpunktā</w:t>
            </w:r>
            <w:r w:rsidR="00000000" w:rsidRPr="00000000" w:rsidDel="00000000">
              <w:rPr>
                <w:rtl w:val="0"/>
              </w:rPr>
              <w:t xml:space="preserve">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un nākošajos apakšpunktos minēta rēķina sagatave, bet EIKIS funkcionalitāte paredz kļūdu gadījumā jauna rēķina iesniegšanu, kā arī Biroja ieskatā projektā aprakstītās darbības ar rēķina sagatavi ir liekas un nav atbalstāma šāda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Birojam ir tiesības pieprasīt no energoapgādes komersanta, sistēmas operatora un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 Energoapgādes komersantam, sistēmas operatoram un lietotājam, kura  objekts ir daudzdzīvokļu māja, kurā ir mājsaimniecības, ir pienākums sniegt birojam minēto informāciju biroja norādītajā termiņā. Informācijas apmaiņa starp biroju, energoapgādes komersantu, sistēmas operatoru un lietotāju, kura objekts ir daudzdzīvokļu māja, kurā ir mājsaimniecības, tiek veikta elektroniski, izmantojot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pēdējais teikums "[..] Informācijas apmaiņa starp Biroju, energoapgādes komersantu, sistēmas operatoru un lietotāju, kura objekts ir daudzdzīvokļu māja, kurā ir mājsaimniecības, tiek veikta EIKIS."  EIKIS šāda funkcionalitāte nav iestrādāta.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Birojam ir tiesības pieprasīt no energoapgādes komersanta un sistēmas operatora informāciju par mājsaimniecības lietotāju elektroenerģijas, dabasgāzes un siltumapgādes patēriņu, mājsaimniecības lietotājiem piemēroto elektroenerģijas, dabasgāzes un siltumapgādes cenu un citu informāciju, kas saistīta ar maksas samazinājuma piemērošanu. Energoapgādes komersantam un sistēmas operatoram ir pienākums sniegt birojam minēto informāciju biroja norādītajā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Birojam ir tiesības pieprasīt no energoapgādes komersanta un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Punkts jāpapildina arī ar visiem sistēmas operatoriem, no kuriem arī Birojam uzraudzības ietvaros ir tiesības pieprasīt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Birojs aicina papildināt noteikumus ar pienākumu šajā punktā norādītajiem subjektiem Biroja pieprasīto informāciju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Birojam ir tiesības pieprasīt no energoapgādes komersanta, sistēmas operatora un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 Energoapgādes komersantam, sistēmas operatoram un lietotājam, kura  objekts ir daudzdzīvokļu māja, kurā ir mājsaimniecības, ir pienākums sniegt Birojam minēto informāciju Biroja norādītajā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Birojam ir tiesības pieprasīt no energoapgādes komersanta un sistēmas operatora informāciju par mājsaimniecības lietotāju elektroenerģijas, dabasgāzes un siltumapgādes patēriņu, mājsaimniecības lietotājiem piemēroto elektroenerģijas, dabasgāzes un siltumapgādes cenu un citu informāciju, kas saistīta ar maksas samazinājuma piemērošanu. Energoapgādes komersantam un sistēmas operatoram ir pienākums sniegt birojam minēto informāciju biroja norādītajā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neatbilstības elektroenerģijas tirgotāja, dabasgāzes tirgotāja un siltumapgādes sistēmas operatora rīcībā saistībā ar maksas samazinājuma piemērošanu, tas veic šādas darbības, nosūtot elektroenerģijas tirgotājam, dabasgāzes tirgotājam un siltumapgādes sistēmas operatoram rakstveida paziņojumu: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iesaka šādu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birojs konstatē neatbilstības maksas samazinājuma piemērošanā, birojs rakstveidā informē par tām elektroenerģijas tirgotāju, dabasgāzes tirgotāju vai centralizētās siltumapgādes pakalpojuma sniedzēju, norādot termiņu neatbilstību novēršanai vai papildu informācijas iesniegšanai, un ir tiesīgs atlikt elektroenerģijas tirgotāja, dabasgāzes tirgotāja un centralizētās siltumapgādes pakalpojuma sniedzēja valsts kompensācijas rēķina apmaksu līdz konstatēto neatbilstību pilnīgai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neatbilstības maksas samazinājuma piemērošanā, birojs rakstveidā informē par tām elektroenerģijas tirgotāju, dabasgāzes tirgotāju vai centralizētās siltumapgādes sistēmas operatoru, norādot termiņu neatbilstību novēršanai vai papildu informācijas iesniegšanai, un ir tiesīgs atlikt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minētā rēķina apmaksu līdz neatbilstību pilnīgai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informē par to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 daļa paredz, ka administratīvo aktu adresātam paziņo Paziņošanas likumā noteiktajā kārtībā. Projekta 54. punkts paredz, ka tiek pieņemts lēmums par nepamatoti izmaksātās kompensācijas atmaksu un par to tiek informēts energoapgādes komersants. Ievērojot minēto, lūdzam projekta 54. punktā paredzēt, ka lēmums energoapgādes komersantam tiek paziņots, nevis tas par to tiek informēts.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 punkts noteic kārtību, kādā veicama korekcija vai energoapgādes komersantam nepamatoti izmaksātās kompensācijas atmaksa. Noteikumu projekta 53. un 54. punktā minētā kompensācija tiek piemērota konkrētai mājsaimniecībai, pamatojoties uz siltumenerģijas lietotāja vai tā pilnvarotās personas (objekta pārvaldnieka) sniegtās informācijas siltumapgādes komersantam, pamata. Norādām, ka AS “RĪGAS SILTUMS”  kā siltumapgādes komersantam nav iespēja pārliecināties par sniegtās informācijas patiesumu attiecībā uz mājsaimniecības lietotājiem un siltumenerģijas lietotājiem, kuru objektā ir mājsaimniecības, lai piemērotu maksas samazinājumu par centralizētās siltumapgādes pakalpojumiem. Par šīs informācijas patiesumu un atbilstību normatīvo aktu prasībām atbild siltumenerģijas lietotājs vai tā pilnvarotā persona (konkrētā objekta pārvaldnieks).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 rasties situācijas, kurās pēc kompensācijas izmaksas energoapgādes komersantam birojs konstatē kļūdas komersanta iesniegtajos aprēķinos vai izmaksātās kompensācijas apmērā, līdz ar to noteikumos ir nepieciešams ietvert normas, kas paredz kārtību nepamatoti izmaksātās kompensācijas atmaksai vai pretēji - nesamaksātās kompensācijas samaksai. Attiecīgās normas neuzliek pienākumu operatoriem uzņemties atbildību par namu pārvaldnieku sniegtās informācijas korektumu. Tāpat noteikumu projekts paredz kārtību, kādā namu pārvaldniekam nepieciešams valsts budžetā ieskaitīt atbalsta apjomu, kas nav izmaksāts mājsaimniecību lietotājiem.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iebildumus par 53. un 54. punkta redakcijām, un norāda, ka CSA uzņēmumiem, kas samaksu par piegādāto siltumenerģiju saņem netiešo norēķinu veidā, nav iespējams pārliecināties par saņemtās informācijas patiesumu. Par to, atbilstoši Normatīvo aktu prasībām, atbild lietotājs vai tā pilnvarotā persona – objekta pārvaldnieks (apsaimniekotājs).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attiecīgās normas noteikumu projektā ir nepieciešams ietvert tāpēc, ka arī siltumapgādes sistēmas operators, veicot aprēķinus, var pieļaut kļūdas. Attiecīgās normas neuzliek pienākumu operatoram uzņemties atbildību par namu pārvaldnieku  iesniegtās informācijas patiesumu.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53., 54. un 70. punktā un 73.3. apakšpunktā ietvertā regulējuma par nepamatoti izmaksātā atbalsta atgūšanu atbilstību Energoapgādes izmaksu valsts atbalsta likumā Ministru kabinetam dotajam pilnvarojumam, kas ir projekta izdošanas tiesiskajā pamatā. Vēršam uzmanību uz to, ka likumprojekta "Energoapgādes izmaksu valsts atbalsta likums" sākotnējās ietekmes novērtējuma ziņojumā (anotācijā) ir norādīts, ka "ministrija ir analizējusi situācijas, kurās būtu atgūstams nepamatoti izmaksātais atbalsts un ir secināts, ka gadījumos, kad atbalsta sniedzējs ir pašvaldība un pakalpojumu sniedzēji, nepamatoti izmaksāta atbalsta atmaksas situācija atbalsta pieteicēja (mājsaimniecības lietotāja) dēļ nevarētu veidoties." Savukārt Administratīvā procesa likuma 11. pants paredz, ka privātpersonai nelabvēlīgu administratīvo aktu izdot iestāde var uz Satversmes, likuma, kā arī uz starptautisko tiesību normas pamata. Ministru kabineta noteikumi var būt par pamatu šādam administratīvajam aktam tikai tad, ja Satversmē, likumā vai starptautisko tiesību normā tieši vai netieši ir ietverts pilnvarojums Ministru kabinetam, izdodot noteikumus, tajos paredzēt šādus administratīvos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Energoapgādes izmaksu valsts atbalsta likuma 5.panta trešās daļas otrais un trešais punkts paredz Ministru kabineta noteikt izmaksātās kompensācijas uzraudzības kārtību. Proti, attiecīgās noteikumu projektā ietvertās normas attiecas uz uzraudzības darbībām, ko Būvniecības valsts kontroles birojs veiks pēc kompensācijas izmaksas energoapgādes komersantiem. Izrietot no pieredzes valsts atbalstu piemērošanā un kompensāciju pārrēķinā, ir secināts, ka pastāv situācijas, kurās komersanta iesniegtu kļūdainu datu dēļ tikai pēc kompensācijas izmaksas tiek secināts, ka izmaksātā kompensācija ir nepamatoti liela vai nesedz komersanta pamatotos izdevumus. Līdz ar to noteikumu projektā ir būtiski paredzēt normas, uz kā pamata nepamatoti izmaksātā kompensācija būtu atgūstama, īpaši ņemot vērā, ka attiecīgās kompensācijas tiks izmaksātas no valsts budžeta, un valsts budžeta finansējumu ir nepieciešams izlietot pamatoti un tam paredzētajam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attiecīgās normas pēc būtības neietekmē mājsaimniecībām kā galalietotājiem izmaksāto kompensāciju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 daļa paredz, ka administratīvo aktu adresātam paziņo Paziņošanas likumā noteiktajā kārtībā. Projekta 53. punkts paredz, ka tiek pieņemts lēmums par nepamatoti izmaksātās kompensācijas atmaksu, vienlaikus paredzot, ka Būvniecības valsts kontroles birojs veic aprēķinu par nepamatoti izmaksātās kompensācijas apmēru un informē par to energoapgādes komersantu. Minētais aprēķins visticamāk tiks iekļauts lēmumā par nepamatoti izmaksātās kompensācijas atmaksu. Ievērojot minēto, atkārtoti lūdzam projekta 53. punktā svītrot vārdus "un informē par to energoapgādes komersantu", ņemot vērā to, ka lēmuma paziņošana izriet no Administratīvā procesa likuma 70. panta otrās daļas, vai precizēt projekta 53. punktu, paredzot, ka lēmums tiek paziņots, nevis energoapgādes komersants par to tiek informēts.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54.punktā noteikta kārtība, kādā veicama korekcija vai nepamatoti izmaksātās kompensācijas atmaksa, tomēr tajos nav precizēts, kas veic minētās darbības un kādā kārtībā. LSUA aicina precizēt Noteikumu projekta 53. un 54.punktu, paredzot kārtību un personu loku, kas veiks korekciju vai nepamatoti izmaksātas kompensācijas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54.punktā minētā kompensācija tiek sniegta konkrētai mājsaimniecībai, pamatojoties uz objekta pārvaldnieka sniegto informāciju siltumapgādes komersantam, un par šīs informācijas atbilstību normatīvo aktu prasībām atbild konkrētā objekta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53.punktā ir noteikts, ka nepamatoti izmaksāto kompensāciju var konstatēt BVKB, un šādā gadījumā BVKB informē attiecīgo energoapgādes komersantu par nepamatoti izmaksāto kompensāciju. Savukārt noteikumu 54.punkts nosaka, ka komersantam ir pienākums šo nepamatoti izmaksāto kompensāciju atmaksāt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noteikumos ietverti arī nosacījumi, kas nosaka nepamatoti izmaksātās kompensācijas atmaskas kārtību gadījumos, ja kompensāciju nepamatoti piemērojis namu pārvaldnieks.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 daļa paredz, ka administratīvo aktu adresātam paziņo Paziņošanas likumā noteiktajā kārtībā. Vienlaikus norādām, ka ar Ministru kabineta noteikumiem nevar uzlikt par pienākumu izmantot valsts informācijas sistēmu. Ievērojot minēto, lūdzam svītrot projekta 53. punktā ietverto teikuma daļu "un informē par to energoapgādes komersantu EIKIS".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vai lietotājam, kura objekts ir daudzdzīvokļu dzīvojamā māja, kurā ir mājsaimniecības, nepamatoti izmaksātu kompensāciju, tas pieņem lēmumu par nepamatoti izmaksātās kompensācijas atmaksāšanu.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53. un 54. punktu, ņemot vērā to, ka saskaņā ar Energoapgādes izmaksu valsts atbalsta likuma 4. panta ceturtā daļa paredz, ka valsts kompensē energoapgādes komersantiem un pašvaldībām tādu kopējo atbalsta apmēru, kādu attiecīgajā periodā energoapgādes komersanti un pašvaldības piemērojušas mājsaimniecībām ar zemu un vidēji zemu ienākumu līmeni. Ievērojot minēto, lietotājiem netiek izmaksāts valsts atbalsts, tādējādi tie nevarēs atmaksāt nepamatoti izmaksātu valsts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energoapgādes komersants konstatē, ka nepieciešams veikt valsts kompensācijas maksājumu korekciju, energoapgādes komersants un birojs ne vēlāk, kā līdz nākamā kalendāra gada 31.janvārim pēc atbalsta piemērošanas perioda beigām veic galīgo savstarpējo norēķinu.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Skat.iebildumu pie 25.p.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energoapgādes komersants konstatē, ka nepieciešams veikt valsts kompensācijas maksājumu korekciju, energoapgādes komersants un birojs ne vēlāk, kā 12 mēnešus pēc atbalsta piemērošanas perioda beigām veic galīgo savstarpējo norēķinu.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Energoapgādes komersants, kuram konstatēta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minētā nepamatoti izmaksātā kompensācija, veic nepamatoti izmaksātās kompensācijas atmaksu līdz nākamā kalendāra gada 30.jūnijam.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 punkts noteic kārtību, kādā veicama korekcija vai energoapgādes komersantam nepamatoti izmaksātās kompensācijas atmaksa. Noteikumu projekta 53. un 54. punktā minētā kompensācija tiek piemērota konkrētai mājsaimniecībai, pamatojoties uz siltumenerģijas lietotāja vai tā pilnvarotās personas (objekta pārvaldnieka) sniegtās informācijas siltumapgādes komersantam, pamata. Norādām, ka AS “RĪGAS SILTUMS”  kā siltumapgādes komersantam nav iespēja pārliecināties par sniegtās informācijas patiesumu attiecībā uz mājsaimniecības lietotājiem un siltumenerģijas lietotājiem, kuru objektā ir mājsaimniecības, lai piemērotu maksas samazinājumu par centralizētās siltumapgādes pakalpojumiem. Par šīs informācijas patiesumu un atbilstību normatīvo aktu prasībām atbild siltumenerģijas lietotājs vai tā pilnvarotā persona (konkrētā objekta pārvaldnieks).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kas sniegts iebildumā par noteikumu projekta 53.punktu.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Energoapgādes komersants, kuram konstatēta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minētā nepamatoti izmaksātā kompensācija, veic nepamatoti izmaksātās kompensācijas atmaksu līdz nākamā kalendāra gada 30.jūnijam.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atmaksas pienākums tiks noteikts biroja lēmumā, tajā tiks noteikts arī termiņš šī pienākuma izpildei, tādēļ šis punkts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Energoapgādes komersants, kuram konstatēta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minētā nepamatoti izmaksātā kompensācija, veic nepamatoti izmaksātās kompensācijas atmaksu līdz nākamā kalendāra gada 31.janvārim.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54.punktā noteikta kārtība, kādā veicama korekcija vai nepamatoti izmaksātās kompensācijas atmaksa, tomēr tajos nav precizēts, kas veic minētās darbības un kādā kārtībā. LSUA aicina precizēt Noteikumu projekta 53. un 54.punktu, paredzot kārtību un personu loku, kas veiks korekciju vai nepamatoti izmaksātas kompensācijas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54.punktā minētā kompensācija tiek sniegta konkrētai mājsaimniecībai, pamatojoties uz objekta pārvaldnieka sniegto informāciju siltumapgādes komersantam, un par šīs informācijas atbilstību normatīvo aktu prasībām atbild konkrētā objekta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53.punktā ir noteikts, ka nepamatoti izmaksāto kompensāciju var konstatēt BVKB, un šādā gadījumā BVKB informē attiecīgo energoapgādes komersantu par nepamatoti izmaksāto kompensāciju. Savukārt noteikumu 54.punkts nosaka, ka komersantam ir pienākums šo nepamatoti izmaksāto kompensāciju atmaksāt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noteikumos ietverti arī nosacījumi, kas nosaka nepamatoti izmaksātās kompensācijas atmaskas kārtību gadījumos, ja kompensāciju nepamatoti piemērojis namu pārvaldnieks.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Energoapgādes komersants vai lietotājs, kura objekts ir daudzdzīvokļu dzīvojamā māja, kurā ir mājsaimniecības, veic nepamatoti izmaksātās kompensācijas atmaksu līdz nākamā kalendāra gada 31.janvārim.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pārskatīt Noteikumu projekta 54. un 55.punkta redakcijas, nosakot, kas un kādā kārtībā veiks korekcijas aprēķinu un nepamatoti izmaksātās kompensācijas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Energoapgādes komersants vai lietotājs, kura objekts ir daudzdzīvokļu dzīvojamā māja, kurā ir mājsaimniecības, veic nepamatoti izmaksātās kompensācijas atmaksu līdz nākamā kalendāra gada 31.janvārim.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 un 55.punkts noteic kārtību, kādā veicama korekcija vai nepamatoti izmaksātās kompensācijas atmaksa, tomēr minētās tiesību normas neparedz kas veic minētās darbības un kādā kārtībā. Attiecīgi, nepieciešams precizēt Noteikumu 54. un 55.punktu, paredzot kārtību un personu loku, kas veiks korekciju vai nepamatoti izmaksātas kompensācijas atmaksu.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energoapgādes komersants konstatē, ka nepieciešams veikt valsts kompensācijas maksājumu korekciju, energoapgādes komersants un birojs veic galīgo savstarpējo norēķinu līdz nākamā kalendāra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punkta redakcijai norādītās korekcijas būtu iespējamas neierobežotā laika periodā, Birojs uzskata, ka šis termiņš jāierobežo un punkta redakcija jāprecizē, paredzot, ka visi galīgie norēķini jāveic noteiktā termiņā pēc atbalsta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aicina atbilstoši papildināt arī anotāciju, skaidrojot, ka punkts piemērojams arī korekciju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vēlāk kā līdz nākamā kalendārā gada 31.janvārim pēc atbalsta maksas samazinājuma piemērošanas perioda beigām energoapgādes komersants un birojs veic galīgo savstarpējo norēķinu.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energoapgādes komersants konstatē, ka nepieciešams veikt valsts kompensācijas maksājumu korekciju, energoapgādes komersants un birojs ne vēlāk, kā 12 mēnešus pēc atbalsta piemērošanas perioda beigām veic galīgo savstarpējo norēķinu.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energoapgādes komersants konstatē, ka nepieciešams veikt valsts kompensācijas maksājumu korekciju, energoapgādes komersants un Birojs veic galīgo savstarpējo norēķinu līdz nākamā kalendāra gada 31.janvārim.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pārskatīt Noteikumu projekta 54. un 55.punkta redakcijas, nosakot, kas un kādā kārtībā veiks korekcijas aprēķinu un nepamatoti izmaksātās kompensācijas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energoapgādes komersants konstatē, ka nepieciešams veikt valsts kompensācijas maksājumu korekciju, energoapgādes komersants un birojs ne vēlāk, kā 12 mēnešus pēc atbalsta piemērošanas perioda beigām veic galīgo savstarpējo norēķinu.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Birojam ir tiesības pieprasīt no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 lai pārliecinātos par šo noteikumu </w:t>
            </w:r>
            <w:r w:rsidR="00000000" w:rsidRPr="00000000" w:rsidDel="00000000">
              <w:rPr>
                <w:rtl w:val="0"/>
              </w:rPr>
              <w:t xml:space="preserve">23.</w:t>
            </w:r>
            <w:r w:rsidR="00000000" w:rsidRPr="00000000" w:rsidDel="00000000">
              <w:rPr>
                <w:shd w:fill="#ffffff" w:val="clea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nosacījumu izpildi. Lietotājam, kura  objekts ir daudzdzīvokļu māja, kurā ir mājsaimniecības, ir pienākums sniegt birojam minēto informāciju biroja norādītajā termiņā. Informācijas apmaiņa starp biroju un lietotāju, kura objekts ir daudzdzīvokļu māja, kurā ir mājsaimniecības, tiek veikta, izmantojot distances saziņas līdzekļus vai rakstveidā.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aicina svītrot punkta pēdējo teikumu, jo valsts pārvaldes iestādes ar privātpersonām sazinās rakstveidā, kā arī labot redakcionāla rakstura kļūdas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jāpapilda ar atsauci arī uz 37.punktu.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Birojam ir tiesības pieprasīt no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 lai pārliecinātos par šo noteikumu 23., 31. un 37. punktā minēto nosacījumu izpildi. Lietotājam, kura  objekts ir daudzdzīvokļu māja, kurā ir mājsaimniecības, ir pienākums sniegt birojam minēto informāciju biroja norādītajā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Birojam ir tiesības pieprasīt no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 lai pārliecinātos par šo noteikumu </w:t>
            </w:r>
            <w:r w:rsidR="00000000" w:rsidRPr="00000000" w:rsidDel="00000000">
              <w:rPr>
                <w:rtl w:val="0"/>
              </w:rPr>
              <w:t xml:space="preserve">23.</w:t>
            </w:r>
            <w:r w:rsidR="00000000" w:rsidRPr="00000000" w:rsidDel="00000000">
              <w:rPr>
                <w:shd w:fill="#ffffff" w:val="clea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punkta</w:t>
            </w:r>
            <w:r w:rsidR="00000000" w:rsidRPr="00000000" w:rsidDel="00000000">
              <w:rPr>
                <w:rtl w:val="0"/>
              </w:rPr>
              <w:t xml:space="preserve"> nosacījumu izpildi. Lietotājam, kura  objekts ir daudzdzīvokļu māja, kurā ir mājsaimniecības, ir pienākums sniegt birojam minēto informāciju biroja norādītajā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Siltumapgādes komersants nodrošina, ka neatkarīgi no lietotāja izvēlētā norēķinu veida lietotājs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atbalsta periodā saņem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maksas samazinājumu katrā norēķinu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Enerģētikas likumā nav termina “siltumapgādes komersants”, bet ir tikai vispārējais termins “energoapgādes komersants”, kas ietver tikai Regulatora licencētos un reģistrētos komersantus, nepieciešams precizēt 58.punktu.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Siltumapgādes sistēmas operators nodrošina, ka neatkarīgi no lietotāja izvēlētā norēķinu veida lietotājs saņem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maksas samazinājumu katrā norēķinu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birojs konstatē, ka lietotājs, kura objekts ir daudzdzīvokļu māja, kurā ir mājsaimniecības, nav rīkojies atbilstoši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minētajiem nosacījumiem, tas nosaka termiņu, līdz kuram lietotājam, kura objekts ir daudzdzīvokļu māja, kurā ir mājsaimniecības, ir jāveic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norādītās darbības, nosūtot lietotājam, kura objekts ir daudzdzīvokļu māja, kurā ir mājsaimniecības, rakstveida paziņojumu.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jāpapilda ar atsauci arī uz 37.punktu, kā arī vieglākas uztveramības nolūkā Birojs aicina punktu izteikt šādā precizētā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birojs konstatē, ka lietotājs, kura objekts ir daudzdzīvokļu māja, kurā ir mājsaimniecības, nav rīkojies atbilstoši šo noteikumu 23., 31. un 37.punktā minētajiem nosacījumiem, birojs rakstveidā informē par to lietotāju, norādot termiņu, līdz kuram lietotājam ir jāveic šo noteikumu 23., 31. un 37. punktā norādītās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norādām, ka attiecīgajā noteikumu punktā ir nepieciešams norādīt, ka tājā ietvertās normas attiecas uz lietotāju, kura objekts ir daudzdzīvokļu māja, kurā ir mājsaimniecības.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birojs konstatē, ka lietotājs, kura objekts ir daudzdzīvokļu māja, kurā ir mājsaimniecības, nav rīkojies atbilstoši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minētajiem nosacījumiem, birojs rakstveidā informē par to lietotāju, kura objekts ir daudzdzīvokļu māja, kurā ir mājsaimniecības, norādot termiņu, līdz kuram lietotājam, kura objekts ir daudzdzīvokļu māja, kurā ir mājsaimniecības, ir jāveic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norādītās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pēc mājsaimniecības lietotāja pieprasījuma vai Energoapgādes izmaksu valsts atbalsta likuma 7.panta 8.daļā minēto datu reģistru pārziņu sniegtās informācijas birojs konstatē, ka EIKIS vai Energoapgādes izmaksu valsts atbalsta likuma 7.panta 8.daļā minēto datu reģistru pārziņu sniegtās kļūdainās informācijas dēļ mājsaimniecības lietotājam nav piemērots maksājuma samazinājums, birojs attiecina un pakalpojuma sniedzējs piemēro nesaņemto maksājuma samazinājumu tuvākajā norēķinu perioda  elektroenerģijas, dabasgāzes vai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EIKIS ir izstrādāta, pamatojoties uz Informatīvā ziņojumā pirmreizēji noteikto un darba grupā ar Klimata un enerģētikas ministrijas pārstāvjiem izrunāto, šāda funkcionalitāte netika veidota un nav veiktas sarunas ar atbilstošajiem pakalpojumu sniedzējiem, kā to realizēt datu apmaiņas līmenī. Līdz ar to ir nepieciešams gan paredzēt jaunas funkcionalitātes izstrādei nepieciešamu finansējumu un vienoties ar pakalpojumu sniedzējiem. Kā arī nepieciešams vērtēt kā šis punkts korelē ar pārējiem noteikumu punktiem, par datu sniegšanu no datu pārziņu puses un datu aktualizāciju par iepriekšējiem periodiem. Turklāt EIKIS ir paredzēta pazīmes iesniegšana par kalendāro mēnesi , bet nav norādes par attiecināšanu uz atpakaļejošiem periodiem. Kā arī 59.punktā nav noteikts, par cik ilgu atpakaļejošu periodu mājsaimniecībai var piemērot kompensācijas pazīmi, kā arī kāds ir laika periods, kurā lietotājs drīkst iesniegt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punktā un visā projekta tekstā panta astotā daļa jāraksta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lietotājs, kura objekts ir daudzdzīvokļu māja, kurā ir mājsaimniecības, neveic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minētās darbības biroja noteiktajā termiņā, birojs atgūst no lietotāja, kura objekts ir daudzdzīvokļu māja, kurā ir mājsaimniecības,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finansējumu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jāpapilda ar atsauci arī uz 37.punktu, kā arī gan noteikumu vienveidības dēļ, gan vieglākas uztveramības dēļ Birojs iesaka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Skat.arī iebildumu pie 54.p.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lietotājs, kura objekts ir daudzdzīvokļu māja, kurā ir mājsaimniecības, neveic šo noteikumu 60. punktā minētās darbības biroja noteiktajā termiņā, birojs pieņem lēmumu par šo noteikumu 23., 31. un 37. punktā ​​​​​​​minētā atbalsta atmaksu.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ptecizēto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lietotājs, kura objekts ir daudzdzīvokļu māja, kurā ir mājsaimniecības, neveic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minētās darbības biroja noteiktajā termiņā, birojs atgūst no lietotāja, kura objekts ir daudzdzīvokļu māja, kurā ir mājsaimniecības, šo noteikumu </w:t>
            </w:r>
            <w:r w:rsidR="00000000" w:rsidRPr="00000000" w:rsidDel="00000000">
              <w:rPr>
                <w:rtl w:val="0"/>
              </w:rPr>
              <w:t xml:space="preserve">23.</w:t>
            </w:r>
            <w:r w:rsidR="00000000" w:rsidRPr="00000000" w:rsidDel="00000000">
              <w:rPr>
                <w:shd w:fill="#ffffff" w:val="clea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finansējumu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mājsaimniecības lietotājam tiek veikta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minētā nepiemērotā maksājuma samazinājuma piemērošana,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 maksājuma samazinājuma aprēķinā ņem vērā energoresursu cenu, kas bijusi spēkā periodā, par kuru nav piemērots maksājuma samazinājums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minētā iemesla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59.p.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pēc mājsaimniecības lietotāja pieprasījuma vai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minēto datu reģistru pārziņu sniegtās informācijas Birojs konstatē, ka EIKIS šo noteikumu </w:t>
            </w:r>
            <w:r w:rsidR="00000000" w:rsidRPr="00000000" w:rsidDel="00000000">
              <w:rPr>
                <w:rtl w:val="0"/>
              </w:rPr>
              <w:t xml:space="preserve">81. </w:t>
            </w:r>
            <w:r w:rsidR="00000000" w:rsidRPr="00000000" w:rsidDel="00000000">
              <w:rPr>
                <w:rtl w:val="0"/>
              </w:rPr>
              <w:t xml:space="preserve">punktā</w:t>
            </w:r>
            <w:r w:rsidR="00000000" w:rsidRPr="00000000" w:rsidDel="00000000">
              <w:rPr>
                <w:rtl w:val="0"/>
              </w:rPr>
              <w:t xml:space="preserve"> minēto reģistru kļūdas dēļ mājsaimniecības lietotājam nav piemērots maksājuma samazinājums, birojs attiecina un pakalpojuma sniedzējs piemēro nesaņemto maksājuma samazinājumu tuvākajā norēķinu perioda  elektroenerģijas, dabasgāzes vai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redakciju, ņemot vērā,  ka tā prasības nav iespējams piemērot gadījumos, kad norēķini par piegādāto siltumenerģiju tiek veikti netiešo norēķinu kārtībā. Tāpat lūdzam Noteikumu projektā iestrādāt nosacījumu, ka korekcijas aprēķinā ir jāņem vērā CSA uzņēmuma attiecīgajā periodā spēkā esošais gala tarifs.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pēc mājsaimniecības lietotāja pieprasījuma vai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minēto datu reģistru pārziņu sniegtās informācijas Birojs konstatē, ka EIKIS šo noteikumu </w:t>
            </w:r>
            <w:r w:rsidR="00000000" w:rsidRPr="00000000" w:rsidDel="00000000">
              <w:rPr>
                <w:rtl w:val="0"/>
              </w:rPr>
              <w:t xml:space="preserve">81. </w:t>
            </w:r>
            <w:r w:rsidR="00000000" w:rsidRPr="00000000" w:rsidDel="00000000">
              <w:rPr>
                <w:rtl w:val="0"/>
              </w:rPr>
              <w:t xml:space="preserve">punktā</w:t>
            </w:r>
            <w:r w:rsidR="00000000" w:rsidRPr="00000000" w:rsidDel="00000000">
              <w:rPr>
                <w:rtl w:val="0"/>
              </w:rPr>
              <w:t xml:space="preserve"> minēto reģistru kļūdas dēļ mājsaimniecības lietotājam nav piemērots maksājuma samazinājums, birojs attiecina un pakalpojuma sniedzējs piemēro nesaņemto maksājuma samazinājumu tuvākajā norēķinu perioda  elektroenerģijas, dabasgāzes vai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60.punktā noteikto regulējumu nav iespējams piemērot lietotājiem, jo, piemēram,  AS “RĪGAS SILTUMS” gadījumā līgums ir noslēgts ar visu mājas (mājas kopības vārdā līgumu slēdz pārvaldnieks) kopību. Tāpat, nepieciešams Noteikumu projektā noteikt, ka korekcija tiek veikta ņemot vērā attiecīgajā periodā, par kuru tiek veikta korekcija, spēkā esošo siltumapgādes pakalpojumu tarifu.  Attiecīgi, nepieciešams precizēt Noteikumu projekta 60.punktu.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pēc mājsaimniecības lietotāja pieprasījuma vai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minēto datu reģistru pārziņu sniegtās informācijas Birojs konstatē, ka EIKIS šo noteikumu </w:t>
            </w:r>
            <w:r w:rsidR="00000000" w:rsidRPr="00000000" w:rsidDel="00000000">
              <w:rPr>
                <w:rtl w:val="0"/>
              </w:rPr>
              <w:t xml:space="preserve">81. </w:t>
            </w:r>
            <w:r w:rsidR="00000000" w:rsidRPr="00000000" w:rsidDel="00000000">
              <w:rPr>
                <w:rtl w:val="0"/>
              </w:rPr>
              <w:t xml:space="preserve">punktā</w:t>
            </w:r>
            <w:r w:rsidR="00000000" w:rsidRPr="00000000" w:rsidDel="00000000">
              <w:rPr>
                <w:rtl w:val="0"/>
              </w:rPr>
              <w:t xml:space="preserve"> minēto reģistru kļūdas dēļ mājsaimniecības lietotājam nav piemērots maksājuma samazinājums, birojs attiecina un pakalpojuma sniedzējs piemēro nesaņemto maksājuma samazinājumu tuvākajā norēķinu perioda  elektroenerģijas, dabasgāzes vai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EIKIS neparedz funkcionalitāti šajā 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aizsargātu mājsaimniecību intereses un tiesības uz atbalstu, ir nepieciešams paredzēt mehānismu atbalsta piešķiršanai gadījumā, ja tas nav ticis piešķirts no mājsaimniecības lietotāja neatkarīgu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pēc mājsaimniecības lietotāja pieprasījuma Birojs konstatē, ka EIKIS kļūdas dēļ mājsaimniecības lietotājam nav piemērots maksājuma samazinājums, birojs attiecina un pakalpojuma sniedzējs piemēro nesaņemto maksājuma samazinājumu tuvākajā norēķinu perioda  elektroenerģijas, dabasgāzes vai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EIKIS neparedz funkcionalitāti šajā 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aizsargātu mājsaimniecību intereses un tiesības uz atbalstu, ir nepieciešams paredzēt mehānismu atbalsta piešķiršanai gadījumā, ja tas nav ticis piešķirts no mājsaimniecības lietotāja neatkarīgu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Mājsaimniecības lietotājs var pārliecināties par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noteiktajam atbilstoši Energoapgādes izmaksu atbalsta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62. punktu, ņemot vērā to, ka tas ir deklaratīvs.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maksas samazinājumam decentralizētajam kurināmajam mājsaimniecībām sniegšanas nosacījumi, finansēšanas un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nodaļa “Atbalsta maksas samazinājumam decentralizētajam kurināmajam mājsaimniecībām sniegšanas nosacījumi, finansēšanas un uzraudzības kārtība” paredz pašvaldību pienākumus atbalsta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noregulēts jautājums par EIKIS lietošanas tiesībām pašvaldībām. Atbalsta sniegšanai pašvaldībām ir jābūt iespējai izmantot EIKIS datus. Arī anotācijā nav minēts, kā pašvaldības tiek pie EIKIS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noteikumus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Energoapgādes izmaksu valsts atbalsta likuma 7.panta 6.daļā ir noteikts, ka pašvaldības no informācijas sistēmas saņem un apstrādā visas attiecīgās pašvaldības administratīvajā teritorijā esošās adreses ar identifikatoru adresēm, kurās ir identificētas šā likuma 3. panta otrajā daļā norādītās mājsaimniecības, lai piešķirtu šā likuma 2. panta otrās daļas 3. un 5. punktā minēto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attiecīgo iespēju pašvaldībām saņemt EIKIS apstrādātos datus, ir izstrādāta EIKIS integrācija ar SOPA, kam pašvaldībām ir pieeja jau šobrīd. Attiecīgi SOPA būs pieejama informācija par mājsaimniecibām/ personām, kuras ir tiesīgas pretendēt uz atbalstu energoresursu izmaksu daļējai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maksas samazinājumam decentralizētajam kurināmajam mājsaimniecībām sniegšanas nosacījumi, finansēšanas un uzraudzības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kas ir mājoklis un kas mājsaimniecība šo noteikumu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personai jāiesniedz pašapliecinājums par malkas iegādi, ja noteikumu 64.3.apakšpunkts paredz maksājumu apliecinošu dokumentu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vārdus “šā panta trešajā daļā” ar vārdiem “noteikumu 64.3.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Lai saņemtu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Iesniegumam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64.punktā pirmspēdējā teikumā ietverto normu par nepieciešamību iesniegt pašapliecinājumu par malkas iegādi, jo tā neatbilst noteikumu projekta regulējumam. Šāda norma tika iekļauta Energoresursu cenu ārkārtēja pieauguma samazinājuma pasākumu likumā un tika attiecināta uz gadījumiem, kad mājsaimniecības bija iegādājušās malku bez maksājuma apliecinoša dokumenta noteiktā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Lai saņemtu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Iesniegumam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tekstu “, kā arī pašapliecinājumu par malkas iegādi šā panta trešajā daļā minētajā gadījumā”, kas palikusi no Energoresursu cenu ārkārtēja pieauguma samazinājuma pasākumu likuma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Lai saņemtu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Iesniegumam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mājokļa īpašuma vai lietošanas tiesības apliecinošu dokumentu, ja attiecīgā informācija nav citas institūcijas rīcībā;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lietojumprogrammas SOPA datiem vien nevar iegūt informāciju par īpašuma tiesībām, tādēļ pašvaldības darbiniekiem, kuri apstrādā šos iesniegumus un pieņem lēmumu ir jāatļauj plašākas datu apstrādes iespējas - izmantot arī citas informācijas sistēmas, kurās var precīzi un pilnvērtīgi redzēt īpašumus un to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pašvaldību institūcijām pārbaudes veikšanas nodrošināšanai ir piekļuve, piemēram, Valsts zemes dienesta informācijas sistēmai. Ja šādas pieejas nav, un tā ir nepieciešama, Klimata un enerģētikas ministrija iespēju robežās diskutēs ar atbildīgajām institūcijām par pieejas piešķiršanu periodos, kad pašvaldībām būs nepieciešams veikt iesniegumu 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mājokļa īpašuma vai lietošanas tiesības apliecinošu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Iesniegumu par atbalstu mājsaimniecībai par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minētajiem energoresursiem iesniedz laikposmā no kārtējā kalendāra gada 1.oktobra līdz nākamā kalendāra gada 31.maijam.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63.punkta esošā redakcija neparedz iesniegumu iesniegšanas periodu par noteikumu projekta 11.punktā minētajiem energoresursiem.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Iesniegumu par atbalstu mājsaimniecībai par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energoresursiem iesniedz laikposmā no kārtējā kalendāra gada 1.oktobra līdz nākamā kalendāra gada 31.maijam.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Iesniegumu par atbalstu mājsaimniecībai par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 laikposmā patērētajiem energoresursiem iesniedz laikposmā no kārtējā kalendāra gada 1.oktobra līdz nākamā kalendāra gada 31.maijam.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63.punktu, ņemot vērā, ka šajā punktā ir ietverta atsauce uz noteikumu projekta 7. un 10.punktā noteikto laikposmu, bet šie punkti laikposmu nenosaka. Vienlaicīgi 63.punkts neparedz iesniegumu iesniegšanu noteikumu projekta 11.punktā noteiktajos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Iesniegumu par atbalstu mājsaimniecībai par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energoresursiem iesniedz laikposmā no kārtējā kalendāra gada 1.oktobra līdz nākamā kalendāra gada 31.maijam.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Iesniegumu par atbalstu mājsaimniecībai iesniedz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noteiktajā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laikposmi atbalsta periodam attiecībā uz decentralizēto kurināmo noteikti noteikumu projekta 7. un 10.punktā, attiecīgi lūdzam precizēt noteikumu projekta 65.punktu.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Iesniegumu par atbalstu mājsaimniecībai par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energoresursiem iesniedz laikposmā no kārtējā kalendāra gada 1.oktobra līdz nākamā kalendāra gada 31.maijam.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Iesniegumu par atbalstu mājsaimniecībai iesniedz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noteiktajā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65. punktu, ņemot vērā to, ka laika periods, kurā var pretendēt uz attiecīgo atbalstu, noteikts Energoapgādes izmaksu valsts atbalsta likuma 2.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Iesniegumu par atbalstu mājsaimniecībai par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energoresursiem iesniedz laikposmā no kārtējā kalendāra gada 1.oktobra līdz nākamā kalendāra gada 31.maijam.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Iesniegumu par atbalstu mājsaimniecībai iesniedz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noteiktajā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piemērojot Energoresursu cenu ārkārtēja pieauguma samazinājuma pasākumu likuma normas, iesniegumi par atbalstu mājsaimniecībai, kura mājokli apkurina izmantojot elektroenerģiju, sašķidrināto naftas gāzi vai dīzeļdegvielu, būtu iesniedzami no 1.oktobra līdz 31.maijam, jo rēķini par patērēto energoresursu tiek izrakstīti nākamā mēneša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iesniegumu iesniegšanas termiņi un 65.punkts ir sadalāms atbilstoši energoapgādes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Iesniegumu par atbalstu mājsaimniecībai par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energoresursiem iesniedz laikposmā no kārtējā kalendāra gada 1.oktobra līdz nākamā kalendāra gada 31.maijam.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Atbalstu mājsaimniecībai var izmaksāt skaidrā naudā vai pārskaitīt uz iesniegumā norādīto personas konta numuru kredītiestādē vai pasta norēķinu sistēmā. Ja tiek veikts pārskaitījums uz personas kontu ārvalsts kredītiestādē, šā atbalsta saņēmējs sedz visas izmaksas par pārskaitījumu, tostarp konvertācijas izmaksas, ārpus Eiropas Savienības dalībvalsts vai Eiropas Ekonomikas zonas valsts. Pārskaitāmā summa tiek samazināta par bankas vai kredītiestādes ieturēto komisijas maksu arī tad, ja kļūdaini veikts maksājums atkārtoti tiek nosūtīts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persona, saņemot minēto atbalstu un mājokļa pabalstu, nesaņems dubulto atbalstu. Izdevumu apliecinošus dokumentus par individuālo apkuri persona var iesniegt gan valsts atbalsta saņemšanai, gan mājokļa pabalsta saņemšanai. Lūdzam skaidrot anotācijā, vai informācija par valsts atbalsta apmēru atspoguļosies SOPA un sociālās palīdzības sniedzēji saņems informāciju par izdevumu apliecinošiem dokumentiem, iesniegumu atbalsta apmēru un pārskaitījumu?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ir izstrādāta EIKIS integrācija ar SOPA, kas paredz SOPA atainot informāciju par mājsaimniecībām/ personām, kas ir tiesīgas pretendēt uz atbalstu energoresursu izmaksu daļējai kompensēšanai. Attiecīgais atbalsts ir plānots kā ārkārtas atbalsts tikai tajos periodos, kad tiks konstatētas augstas energoresursu cenas.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SOPA šobrīd nav plānots atainot mājsaimniecībām piešķirtā atbalsta energoresursu izmaksu daļējai kompensēšanai piešķirtā atbalsta apjomu. Klimata un enerģētikas ministrijas ieskatā šo informāciju pašvaldībai būtu jānorāda mājsaimniecībai, kura pašvaldībā vēršas ar iesniegumu par mājokļu vai sociālā pabalsta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Atbalstu mājsaimniecībai var izmaksāt skaidrā naudā vai pārskaitīt uz iesniegumā norādīto personas konta numuru kredītiestādē vai pasta norēķinu sistēmā. Ja tiek veikts pārskaitījums uz personas kontu ārvalsts kredītiestādē, šā atbalsta saņēmējs sedz visas izmaksas par pārskaitījumu, tostarp konvertācijas izmaksas, ārpus Eiropas Savienības dalībvalsts vai Eiropas Ekonomikas zonas valsts. Pārskaitāmā summa tiek samazināta par bankas vai kredītiestādes ieturēto komisijas maksu arī tad, ja kļūdaini veikts maksājums atkārtoti tiek nosūtīts atbalsta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Pašvaldība konsultē iedzīvotājus par atbalsta mājsaimniecībai saņemšanas nosacījumiem un nepieciešamo dokumentu iesniegšanu, sniedz atbalstu to iesniegšanā, kā arī nodrošina iesnieguma un tam pievienoto dokumentu reģistrēšanu, izmantojot pašvaldību e-pakalpojumu portālu www.epakalpojumi.lv un administrēšanas lietojumprogrammu. Datu apstrādi administrēšanas lietojumprogrammā nodrošina pašvaldība. Datu pārzinis ir pašvaldība, kuras administratīvajā teritorijā atrodas šā panta trešajā daļā minētais mājoklis.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67.punkta pēdējo teikumu, ņemot vērā, ka tajā nekorekti norādīta atsauce uz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Pašvaldība konsultē iedzīvotājus par atbalsta mājsaimniecībai saņemšanas nosacījumiem un nepieciešamo dokumentu iesniegšanu, sniedz atbalstu to iesniegšanā, kā arī nodrošina iesnieguma un tam pievienoto dokumentu reģistrēšanu, izmantojot pašvaldību e-pakalpojumu portālu www.epakalpojumi.lv un administrēšanas lietojumprogrammu. Datu apstrādi administrēšanas lietojumprogrammā nodrošina pašvaldība. Datu pārzinis ir pašvaldība, kuras administratīvajā teritorijā atrodas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minētais mājoklis.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Pašvaldība konsultē iedzīvotājus par atbalsta mājsaimniecībai saņemšanas nosacījumiem un nepieciešamo dokumentu iesniegšanu, sniedz atbalstu to iesniegšanā, kā arī nodrošina iesnieguma un tam pievienoto dokumentu reģistrēšanu, izmantojot pašvaldību e-pakalpojumu portālu www.epakalpojumi.lv un administrēšanas lietojumprogrammu. Datu apstrādi administrēšanas lietojumprogrammā nodrošina pašvaldība. Datu pārzinis ir pašvaldība, kuras administratīvajā teritorijā atrodas šā panta trešajā daļā minētais mājoklis.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tekstu “šā panta trešajā daļā” ar tekstu “šo noteikumu 64.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Pašvaldība konsultē iedzīvotājus par atbalsta mājsaimniecībai saņemšanas nosacījumiem un nepieciešamo dokumentu iesniegšanu, sniedz atbalstu to iesniegšanā, kā arī nodrošina iesnieguma un tam pievienoto dokumentu reģistrēšanu, izmantojot pašvaldību e-pakalpojumu portālu www.epakalpojumi.lv un administrēšanas lietojumprogrammu. Datu apstrādi administrēšanas lietojumprogrammā nodrošina pašvaldība. Datu pārzinis ir pašvaldība, kuras administratīvajā teritorijā atrodas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minētais mājoklis.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mājoklī vienlaikus ir reģistrēta arī juridiskā persona,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noteiktais atbalsts tiek piemērots, ja mājsaimniecības lietotājs pērk un izlieto enerģiju savas mājsaimniecības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68.punktu, lai izslēgtu komercdarbības atbalsta piešķiršanu, gadījumā, ja mājoklī ir reģistrēta juridiskā persona, lūdzam papildināt minēto punktu ar nosacījumu, ka noteikumu projektā paredzēto atbalstu mājoklim, kurā vienlaikus ir reģistrēta arī juridiskā persona, piešķir ar nosacījumu, ka tā neveic saimniecisko darbību šajā adresē. Vienlaikus lūdzam papildināt anotāciju ar skaidrojumu, kas un kādā veidā veiks minēto nosacījumu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mājoklī vienlaikus ir reģistrēta arī juridiskā persona,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punktā noteiktais atbalsts tiek piemērots, ja mājsaimniecības lietotājs pērk un izlieto enerģiju savas mājsaimniecības vajadzībām, un tas neveic saimniecisko darbību šajā mājoklī.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viena kalnedāra mēneša laikā pēc iesnieguma un tam pievienoto dokumentu saņemšanas iesniedzēja iesniegumā norādītajā kredītiestādes maksājumu kontā ir ieskaitīts atbalsts mājsaimniecībai. Pašvaldības amatpersonas lēmumu vai faktisko rīcību par šā atbalsta piešķiršanu var apstrīdēt, iesniedzot augstākai amatpersonai attiecīgu iesniegumu, viena kalendāra mēneša laikā pēc lēmuma par atbalsta mājsaimniecībai piešķiršanu pieņemšanas. Lēmumu par apstrīdēto administratīvo aktu vai faktisko rīcību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68. punkta trešajā teikumā norādi par apstrīdēšanas iesnieguma iesniegšanu viena kalendārā mēneša laikā pēc lēmuma par atbalsta mājsaimniecībai piešķiršanu pieņemšanas, ņemot vērā to, ka tas dublē Administratīvā procesa likuma 79. panta pirmajā daļā noteikto par viena mēneša apstrīdēšanas termiņu un vienlaikus ir pretrunā tam, ka administratīvo aktu var apstrīdēt viena mēneša laikā no tā spēkā stāšanās dienas, nevis no tā pieņemšanas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viena kalendāra mēneša laikā pēc iesnieguma un tam pievienoto dokumentu saņemšanas iesniedzēja iesniegumā norādītajā kredītiestādes maksājumu kontā ir ieskaitīts atbalsts mājsaimniecībai vai atbalsts mājsaimniecībai ir izmaksāts skaidrā naudā. Pašvaldības amatpersonas lēmumu vai faktisko rīcību par šā atbalsta piešķiršanu var apstrīdēt, iesniedzot augstākai amatpersonai attiecīgu iesniegumu. Lēmumu par apstrīdēto administratīvo aktu vai faktisko rīcību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30 darbdienu laikā pēc iesnieguma un tam pievienoto dokumentu saņemšanas iesniedzēja iesniegumā norādītajā kredītiestādes maksājumu kontā ir ieskaitīts atbalsts mājsaimniecībai. Pašvaldības amatpersonas lēmumu vai faktisko rīcību par šā atbalsta piešķiršanu var apstrīdēt, iesniedzot augstākai amatpersonai attiecīgu iesniegumu, 30 darbdienu laikā pēc lēmuma par atbalsta mājsaimniecībai piešķiršanu pieņemšanas. Lēmumu par apstrīdēto administratīvo aktu vai faktisko rīcību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saskaņā ar Administratīvā procesa likuma 64. panta pirmajā daļā noteikto,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Ievērojot minēto, pašvaldībai ir pienākums pieņemt lēmumu mēneša laikā no iesnieguma saņemšanas dienas. Tādējādi projekta 68. punkta otrajā teikumā paredzētais 30 darbdienu termiņš neatbilst Administratīvā procesa likumā noteiktajam termiņam. Ievērojot minēto, atkārtoti lūdzam precizēt projekta 68.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viena kalendāra mēneša laikā pēc iesnieguma un tam pievienoto dokumentu saņemšanas iesniedzēja iesniegumā norādītajā kredītiestādes maksājumu kontā ir ieskaitīts atbalsts mājsaimniecībai vai atbalsts mājsaimniecībai ir izmaksāts skaidrā naudā. Pašvaldības amatpersonas lēmumu vai faktisko rīcību par šā atbalsta piešķiršanu var apstrīdēt, iesniedzot augstākai amatpersonai attiecīgu iesniegumu. Lēmumu par apstrīdēto administratīvo aktu vai faktisko rīcību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30 darbdienu laikā pēc iesnieguma un tam pievienoto dokumentu saņemšanas iesniedzēja iesniegumā norādītajā kredītiestādes maksājumu kontā ir ieskaitīts atbalsts mājsaimniecībai. Pašvaldības amatpersonas lēmumu vai faktisko rīcību par šā atbalsta piešķiršanu var apstrīdēt, iesniedzot augstākai amatpersonai attiecīgu iesniegumu, 30 darbdienu laikā pēc lēmuma par atbalsta mājsaimniecībai piešķiršanu pieņemšanas. Lēmumu par apstrīdēto administratīvo aktu vai faktisko rīcību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79. panta pirmā daļa paredz, ka administratīvo aktu var apstrīdēt viena mēneša laikā no tā spēkā stāšanās dienas, bet, ja rakstveidā izdotajā administratīvajā aktā nav norādes, kur un kādā termiņā to var apstrīdēt, — viena gada laikā no tā spēkā stāšanās dienas. Savukārt faktiskās rīcības apstrīdēšanas kārtību nosaka Administratīvā procesa likuma 91. pants. Norādām, ka 30 darbdienu termiņš pārsniedz Administratīvā procesa likumā paredzēto viena mēneša termiņu. Vienlaikus norādām, ka termiņš apstrīdēšanas iesnieguma iesniegšanai skaitāms no administratīvā akta spēkā stāšanās dienas, tādējādi nevar paredzēt, ka apstrīdēšanas iesniegumu var iesniegt 30 darbdienu laikā pēc lēmuma par atbalsta piešķiršanu pieņemšanas. Ievērojot minēto, atkārtoti lūdzam precizēt projekta 68. punkta trešo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viena kalendāra mēneša laikā pēc iesnieguma un tam pievienoto dokumentu saņemšanas iesniedzēja iesniegumā norādītajā kredītiestādes maksājumu kontā ir ieskaitīts atbalsts mājsaimniecībai vai atbalsts mājsaimniecībai ir izmaksāts skaidrā naudā. Pašvaldības amatpersonas lēmumu vai faktisko rīcību par šā atbalsta piešķiršanu var apstrīdēt, iesniedzot augstākai amatpersonai attiecīgu iesniegumu. Lēmumu par apstrīdēto administratīvo aktu vai faktisko rīcību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30 darbdienu laikā pēc iesnieguma un tam pievienoto dokumentu saņemšanas iesniedzēja iesniegumā norādītajā kredītiestādes maksājumu kontā ir ieskaitīts atbalsts mājsaimniecībai. Pašvaldības amatpersonas lēmumu vai faktisko rīcību par šā atbalsta piešķiršanu var apstrīdēt, iesniedzot augstākai amatpersonai attiecīgu iesniegumu, 30 dienu laikā pēc atbalsta mājsaimniecībai ieskaitīšanas kontā. Lēmumu par apstrīdēto administratīvo aktu vai faktisko rīcību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Administratīvā procesa likuma 64. panta pirmajā daļā noteikto,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Ievērojot minēto, pašvaldībai ir pienākums pieņemt lēmumu mēneša laikā no iesnieguma saņemšanas dienas. Tādējādi atbalsta izmaksāšana 30 darbdienu laikā neatbilst Administratīvā procesa likumā noteiktajam termiņam. Ievērojot minēto, lūdzam precizēt projekta 70.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viena kalendāra mēneša laikā pēc iesnieguma un tam pievienoto dokumentu saņemšanas iesniedzēja iesniegumā norādītajā kredītiestādes maksājumu kontā ir ieskaitīts atbalsts mājsaimniecībai vai atbalsts mājsaimniecībai ir izmaksāts skaidrā naudā. Pašvaldības amatpersonas lēmumu vai faktisko rīcību par šā atbalsta piešķiršanu var apstrīdēt, iesniedzot augstākai amatpersonai attiecīgu iesniegumu. Lēmumu par apstrīdēto administratīvo aktu vai faktisko rīcību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30 darbdienu laikā pēc iesnieguma un tam pievienoto dokumentu saņemšanas iesniedzēja iesniegumā norādītajā kredītiestādes maksājumu kontā ir ieskaitīts atbalsts mājsaimniecībai. Pašvaldības amatpersonas lēmumu vai faktisko rīcību par šā atbalsta piešķiršanu var apstrīdēt, iesniedzot augstākai amatpersonai attiecīgu iesniegumu, 30 dienu laikā pēc atbalsta mājsaimniecībai ieskaitīšanas kontā. Lēmumu par apstrīdēto administratīvo aktu vai faktisko rīcību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79. panta pirmā daļa paredz, ka administratīvo aktu var apstrīdēt viena mēneša laikā no tā spēkā stāšanās dienas, bet, ja rakstveidā izdotajā administratīvajā aktā nav norādes, kur un kādā termiņā to var apstrīdēt, — viena gada laikā no tā spēkā stāšanās dienas. Savukārt faktiskās rīcības apstrīdēšanas kārtību nosaka Administratīvā procesa likuma 91. pants. Norādām, ka 30 dienu termiņš noteiktos gadījumos var pārsniegt Administratīvā procesa likumā paredzēto viena mēneša termiņu. Vienlaikus norādām, ka termiņš apstrīdēšanas iesnieguma iesniegšanai skaitāms no administratīvā akta spēkā stāšanās dienas, tādējādi nevar paredzēt, ka apstrīdēšanas iesniegumu var iesniegt 30 dienu laikā pēc atbalsta ieskaitīšanas kontā. Ievērojot minēto, lūdzam precizēt projekta 70. punkta trešo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viena kalendāra mēneša laikā pēc iesnieguma un tam pievienoto dokumentu saņemšanas iesniedzēja iesniegumā norādītajā kredītiestādes maksājumu kontā ir ieskaitīts atbalsts mājsaimniecībai vai atbalsts mājsaimniecībai ir izmaksāts skaidrā naudā. Pašvaldības amatpersonas lēmumu vai faktisko rīcību par šā atbalsta piešķiršanu var apstrīdēt, iesniedzot augstākai amatpersonai attiecīgu iesniegumu. Lēmumu par apstrīdēto administratīvo aktu vai faktisko rīcību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mājsaimniecība, par kuru tiek iesniegts iesniegums par atbalstu mājsaimniecībai, neatbilst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punktā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jāvērtē vidējie ienākumi, taču nav pateikts, kur un kā saņem info (Sk. komentāru pie 2.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apakšpunktā aiz skaitļa “3” dublējas vārds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atilstoši iepriekš minētajam, pašvaldībām SOPA būs pieejama informācija par mājsaimniecībām/ personām, kuras ir tiesīgas pretendēt uz atbalstu energoresursu izmaksu daļējai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mājsaimniecība, par kuru tiek iesniegts iesniegums par atbalstu mājsaimniecībai, neatbilst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lēmumu izpilda tiesu izpildītājs Administratīvā procesa likumā noteiktajā kārtībā, pamatojoties uz pašvaldības izpildrīkojumu.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pašvaldībām izdevumu kompensē no valsts budžeta, lūdzam noteikumu projekta 72.punktā arī noteikt, ka pašvaldībām nepamatoti izmaksātais un atgūtais atbalsts ir jāatmaksā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to atgūst Administratīvā procesa likumā noteiktajā kārtībā.Pašvaldība nepamatoti izmaksāto un atgūto atbalstu mājsaimniecībām ieskaita par pašvaldību attīstību un pārraudzību atbildīgās ministrijas norādītā kontā Valsts kasē līdz kalendāra gada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lēmumu izpilda tiesu izpildītājs Administratīvā procesa likumā noteiktajā kārtībā, pamatojoties uz pašvaldības izpildrīkojumu.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72. punkta pēdējo teikumu, ņemot vērā to, ka administratīvā akta piespiedu izpildes kārtību nosaka Administratīvā procesa likuma D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to atgūst Administratīvā procesa likumā noteiktajā kārtībā.Pašvaldība nepamatoti izmaksāto un atgūto atbalstu mājsaimniecībām ieskaita par pašvaldību attīstību un pārraudzību atbildīgās ministrijas norādītā kontā Valsts kasē līdz kalendāra gada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Valsts kompensē pašvaldībām astoņus euro par viena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71.punktā paredzēto kompensācijas apmēru pašvaldībām par viena iesnieguma reģistrāciju un izskatīšanu. Uzskatām, ka anotācijas 1.3.sadaļā sniegtais skaidrojums par to, kā noteikts nepieciešamais apmērs nav pietiekams, jo lietota atsauce tikai uz pieredzi, nenorādot konkrētus datus par izmaksām, ko rada viena iesnieguma reģistrācija un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Valsts kompensē pašvaldībām astoņus euro par viena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kompensē pašvaldībām izdevumus 100 procentu apmērā par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 un </w:t>
            </w:r>
            <w:r w:rsidR="00000000" w:rsidRPr="00000000" w:rsidDel="00000000">
              <w:rPr>
                <w:rtl w:val="0"/>
              </w:rPr>
              <w:t xml:space="preserve">44.</w:t>
            </w:r>
            <w:r w:rsidR="00000000" w:rsidRPr="00000000" w:rsidDel="00000000">
              <w:rPr>
                <w:rtl w:val="0"/>
              </w:rPr>
              <w:t xml:space="preserve"> punktā noteiktā atbalsta mājsaimniecībām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73. punktu, ņemot vērā to, ka tas dublē Energoapgādes izmaksu valsts atbalsta likuma 4. panta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kompensē pašvaldībām piecus euro par viena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7.1 panta četrpadsmitā daļa paredzēja, ka laika periodā no 2022. gada 1. oktobra līdz 2023. gada 30. jūnijam valsts kompensēja pašvaldībām astoņus euro par viena iesnieguma reģistrāciju un izskatīšanu. Uzskatām, ka kompensācija jāsaglabā līdzšinējā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Valsts kompensē pašvaldībām astoņus euro par viena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kompensē pašvaldībām piecus euro par viena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“Energoapgādes izmaksu valsts atbalsta noteikumi”  74.punktu noteikts, ka  “Valsts kompensē pašvaldībām piecus euro par viena šo noteikumu 64. punktā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Energoresursu cenu ārkārtēja pieauguma samazinājuma pasākumu likuma, 7</w:t>
            </w:r>
            <w:r w:rsidR="00000000" w:rsidRPr="00000000" w:rsidDel="00000000">
              <w:rPr>
                <w:vertAlign w:val="superscript"/>
                <w:rtl w:val="0"/>
              </w:rPr>
              <w:t xml:space="preserve">1 </w:t>
            </w:r>
            <w:r w:rsidR="00000000" w:rsidRPr="00000000" w:rsidDel="00000000">
              <w:rPr>
                <w:rtl w:val="0"/>
              </w:rPr>
              <w:t xml:space="preserve">pantu bija noteikts, ka lai daļēji kompensētu administratīvās izmaksas, kas pašvaldībām radušās, valsts kompensē pašvaldībām astoņus eur par viena iesnieguma reģistrāciju un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pieaugošās darba spēka izmaksas no 2022.gada (minimālās algas pieaugums par 40%), kā arī vispārējo inflāciju (22,6%), nav pieļaujama administratīvo izdevumu kompensācijas apjoma samazināšana par 38% no 8 eur par iesniegumu uz 5 eur par iesniegumu. Atbilstoši inflācijai no 01.2022. uz 01.2024. (22,6%), rosinām noteikt administratīvo izdevumu kompensāciju 10 eur apmērā (8eur*1,226) par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Valsts kompensē pašvaldībām astoņus euro par viena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minētā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 minētajā atbalsta piemērošanas periodā pašvaldība var noteikt saviem darbiniekiem, kuri iesaistīti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 minētā iesnieguma izskatīšanas un lēmuma pieņemšanas procesā, piemaksu par citu pienākumu veikšanu papildus tiešajiem amata pienākumiem līdz 30 procentiem no mēnešalgas papildus Valsts un pašvaldību institūciju amatpersonu un darbinieku atlīdzības likuma 14. pantā noteiktajam maksimālajam piemaksu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75. punktu, ņemot vērā to, ka tas neatbilst Ministru kabinetam dotajam pilnvarojumam, kas ir projekta izdošanas pamatā. Vienlaikus informējam, ka piemaksas pašvaldības darbiniekiem nosakāmas saskaņā ar Valsts un pašvaldību institūciju amatpersonu un darbinieku atlīdzības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reizi mēnesī kompensē pašvaldībām šo noteikumu Energoapgādes izmaksu valsts atbalsta likuma 4.panta 4.daļā un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minētos izdevumus no valsts budžetā paredzētā finansējuma Energoapgādes izmaksu valsts atbalsta likumā noteiktā valsts atbalsta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73.2.apakšpunktu, jo tas dublē noteikumu projekta 74.punktā noteikto par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reizi mēnesī kompensē pašvaldībām Energoapgādes izmaksu valsts atbalsta likuma 4.panta 4. un 5.daļā un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minētos izdevumus no valsts budžetā paredzētā finansējuma Energoapgādes izmaksu valsts atbalsta likumā noteiktā valsts atbalsta 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Pašvaldība, izmantojot Valsts kases e-pakalpojumu ePārskati atbilstoši normatīvajiem aktiem par kārtību, kādā Valsts kase nodrošina informācijas apriti, izmantojot Valsts kases e-pakalpojumus, līdz pārskata mēnesim sekojošā mēneša piecpadsmitajam datumam iesniedz Vides aizsardzības un reģionālās attīstības ministrijai pārskatu par faktiski izlietotajiem līdzekļiem atbalstam mājsaimniecībām un izskatīto iesniegumu skaitu. Iepriekšējā pārskata periodā norādītos datus var precizēt viena mēneša laikā pēc pirmreizējā pārskata iesniegšanas. Pašvaldība pārskatus par laikposmu no kārtējā gada 1. oktobra līdz nākamā kalendāra gada 30. aprīlim vai iesniegt līdz nākamā gada 15. septembrim. Pašvaldība nodrošina normatīvajos aktos noteikto līdzekļu izlietojuma kontroli un atbilstību Energoapgādes izmaksu atbalsta likumā noteiktajam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pārskatu iesniegšanas beigu termiņu (15.septembris), ņemot vērā, ka atbalsta saņemšanas periods ir noteikts līdz 30.aprīlim. Papildus lūdzam precizēt noteikumu projekta 76.punkta pirmspēdējo teikumu, aizstājot tajā vārdu “vai” ar vārdu “var”.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Pašvaldība, izmantojot Valsts kases e-pakalpojumu </w:t>
            </w:r>
            <w:r w:rsidR="00000000" w:rsidRPr="00000000" w:rsidDel="00000000">
              <w:rPr>
                <w:i w:val="1"/>
                <w:rtl w:val="0"/>
              </w:rPr>
              <w:t xml:space="preserve">ePārskati </w:t>
            </w:r>
            <w:r w:rsidR="00000000" w:rsidRPr="00000000" w:rsidDel="00000000">
              <w:rPr>
                <w:rtl w:val="0"/>
              </w:rPr>
              <w:t xml:space="preserve">atbilstoši normatīvajiem aktiem par kārtību, kādā Valsts kase nodrošina informācijas apriti, izmantojot Valsts kases e-pakalpojumus, līdz pārskata mēnesim sekojošā mēneša piecpadsmitajam datumam iesniedz par pašvaldību attīstību un pārraudzību atbildīgā ministrijai pārskatu par faktiski izlietotajiem līdzekļiem atbalstam mājsaimniecībām un izskatīto iesniegumu skaitu. Iepriekšējā pārskata periodā norādītos datus var precizēt viena mēneša laikā pēc pirmreizējā pārskata iesniegšanas. Pašvaldība nodrošina normatīvajos aktos noteikto līdzekļu izlietojuma kontroli un atbilstību Energoapgādes izmaksu valsts atbalsta likumā noteiktajam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Pašvaldība, izmantojot Valsts kases e-pakalpojumu ePārskati atbilstoši normatīvajiem aktiem par kārtību, kādā Valsts kase nodrošina informācijas apriti, izmantojot Valsts kases e-pakalpojumus, līdz pārskata mēnesim sekojošā mēneša piecpadsmitajam datumam iesniedz Vides aizsardzības un reģionālās attīstības ministrijai pārskatu par faktiski izlietotajiem līdzekļiem atbalstam mājsaimniecībām un izskatīto iesniegumu skaitu. Iepriekšējā pārskata periodā norādītos datus var precizēt viena mēneša laikā pēc pirmreizējā pārskata iesniegšanas. Pašvaldība pārskatus par laikposmu no kārtējā gada 1. oktobra līdz nākamā kalendāra gada 30. aprīlim vai iesniegt līdz nākamā gada 15. septembrim. Pašvaldība nodrošina normatīvajos aktos noteikto līdzekļu izlietojuma kontroli un atbilstību Energoapgādes izmaksu atbalsta likumā noteiktajam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lietotājiem noteikumu projektā minētā informācija ir vieglāk uztverama, aicinām 76.punkta tekstu veidot ar apakšpunktiem - katru darbību liekot atsevišķā apakšpunktā, kā arī papildināt ar tekstu par informāciju par pārskata  "Par faktiski izlietotajiem līdzekļiem atbalstam mājsaimniecībām un izskatīto iesniegumu skaitu"  pieejamību Vides aizsardzības un reģionālās attīstības ministrijas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saskaņošanas laikā iesniegt datu struktūru (pārskata formu) pēc kuras pašvaldībām būs jāsniedz informācija un kura būs jāievieš ePārskatos, lai Valsts kase varētu savlaicīgi apzināt vai ir iespējams ieviest plānoto datu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Pirmajā teikumā ir teikts, ka pārskatu iesniedz līdz pārskata mēnesim sekojošā mēneša piecpadsmitajam datumam, savukārt trešajā teikumā teikts "Pašvaldība pārskatus par laikposmu no kārtējā gada 1. oktobra līdz nākamā kalendāra gada 30. aprīlim vai iesniegt līdz nākamā gada 15. septembrim". Lūdzu precizēt redakcijas tā, lai ir saprotams iesniegšanas biežums un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e-pakalpojuma nosaukumu likt pēdiņās vai noformēt kursīvā.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76.Pārskata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pašvaldība, izmantojot Valsts kases e-pakalpojumu </w:t>
            </w:r>
            <w:r w:rsidR="00000000" w:rsidRPr="00000000" w:rsidDel="00000000">
              <w:rPr>
                <w:i w:val="1"/>
                <w:rtl w:val="0"/>
              </w:rPr>
              <w:t xml:space="preserve">ePārskati</w:t>
            </w:r>
            <w:r w:rsidR="00000000" w:rsidRPr="00000000" w:rsidDel="00000000">
              <w:rPr>
                <w:rtl w:val="0"/>
              </w:rPr>
              <w:t xml:space="preserve"> atbilstoši normatīvajiem aktiem par kārtību, kādā Valsts kase nodrošina informācijas apriti, izmantojot Valsts kases e-pakalpojumus, līdz pārskata mēnesim sekojošā mēneša piecpadsmitajam datumam iesniedz Vides aizsardzības un reģionālās attīstības ministrijai pārskatu "Par faktiski izlietotajiem līdzekļiem atbalstam mājsaimniecībām un izskatīto iesniegumu skaitu" (turpmāk -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76.2.pārskata struktūra pieejama Vides aizsardzības un reģionālās attīstības ministrijas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iepriekšējā pārskata periodā norādītos datus var precizēt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 pašvaldība nodrošina normatīvajos aktos noteikto līdzekļu izlietojuma kontroli un atbilstību Energoapgādes izmaksu atbalsta likumā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pārskata forma ir nosūtīta izskkatīšanai Valsst kasei.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Pašvaldība, izmantojot Valsts kases e-pakalpojumu </w:t>
            </w:r>
            <w:r w:rsidR="00000000" w:rsidRPr="00000000" w:rsidDel="00000000">
              <w:rPr>
                <w:i w:val="1"/>
                <w:rtl w:val="0"/>
              </w:rPr>
              <w:t xml:space="preserve">ePārskati </w:t>
            </w:r>
            <w:r w:rsidR="00000000" w:rsidRPr="00000000" w:rsidDel="00000000">
              <w:rPr>
                <w:rtl w:val="0"/>
              </w:rPr>
              <w:t xml:space="preserve">atbilstoši normatīvajiem aktiem par kārtību, kādā Valsts kase nodrošina informācijas apriti, izmantojot Valsts kases e-pakalpojumus, līdz pārskata mēnesim sekojošā mēneša piecpadsmitajam datumam iesniedz par pašvaldību attīstību un pārraudzību atbildīgā ministrijai pārskatu par faktiski izlietotajiem līdzekļiem atbalstam mājsaimniecībām un izskatīto iesniegumu skaitu. Iepriekšējā pārskata periodā norādītos datus var precizēt viena mēneša laikā pēc pirmreizējā pārskata iesniegšanas. Pašvaldība nodrošina normatīvajos aktos noteikto līdzekļu izlietojuma kontroli un atbilstību Energoapgādes izmaksu valsts atbalsta likumā noteiktajam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Lai nodrošinātu nepieciešamos finanšu līdzekļus atbalsta mājsaimniecībai sniegšanai, pašvaldība, iesniedzot Valsts kasē šo noteikumu </w:t>
            </w:r>
            <w:r w:rsidR="00000000" w:rsidRPr="00000000" w:rsidDel="00000000">
              <w:rPr>
                <w:rtl w:val="0"/>
              </w:rPr>
              <w:t xml:space="preserve">76.</w:t>
            </w:r>
            <w:r w:rsidR="00000000" w:rsidRPr="00000000" w:rsidDel="00000000">
              <w:rPr>
                <w:rtl w:val="0"/>
              </w:rPr>
              <w:t xml:space="preserve"> punktā minēto pārskatu, var pieprasīt no valsts avansa maksājumu ne vairāk, kā 50 procentu apmērā no iepriekšējā atbalsta perioda vidējiem mēneša faktiskajiem izdevumiem par atbalsta mājsaimniecībām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77.punktā noteikts, ka pašvaldība var pieprasīt no valsts avansa maksājumu ne vairāk kā 50 procentu apmērā no iepriekšējā atbalsta perioda vidējiem mēneša faktiskajiem izdevumiem par atbalsta mājsaimniecībām sniegšanu. Vēršam uzmanību, ka nav noteikts regulējums par pirmreizējā avansa pieprasīšanu, jo pieprasot avansu pirmo reizi nebūs noteikta summa no kuras to aprēķināt. Vienlaikus lūdzam izvērtēt, vai avansa maksājums ir nepieciešams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Valsts kases e-pakalpojumā ePārskati 10 darbdienu laikā pārliecinās par šo noteikumu </w:t>
            </w:r>
            <w:r w:rsidR="00000000" w:rsidRPr="00000000" w:rsidDel="00000000">
              <w:rPr>
                <w:rtl w:val="0"/>
              </w:rPr>
              <w:t xml:space="preserve">76.</w:t>
            </w:r>
            <w:r w:rsidR="00000000" w:rsidRPr="00000000" w:rsidDel="00000000">
              <w:rPr>
                <w:rtl w:val="0"/>
              </w:rPr>
              <w:t xml:space="preserve"> punktā minētās informācijas atbilstību Valsts kases pārskatam un apstiprina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79.1.apakšpunktu nosakot precīzi ar kādu Valsts kases pārskata informāciju tiks salīdzināts iesniegtais pašvaldības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informāciju par e-pakalpojuma </w:t>
            </w:r>
            <w:r w:rsidR="00000000" w:rsidRPr="00000000" w:rsidDel="00000000">
              <w:rPr>
                <w:i w:val="1"/>
                <w:rtl w:val="0"/>
              </w:rPr>
              <w:t xml:space="preserve">ePārskati</w:t>
            </w:r>
            <w:r w:rsidR="00000000" w:rsidRPr="00000000" w:rsidDel="00000000">
              <w:rPr>
                <w:rtl w:val="0"/>
              </w:rPr>
              <w:t xml:space="preserve">  iespējām: </w:t>
            </w:r>
            <w:r w:rsidR="00000000" w:rsidRPr="00000000" w:rsidDel="00000000">
              <w:rPr>
                <w:i w:val="1"/>
                <w:rtl w:val="0"/>
              </w:rPr>
              <w:t xml:space="preserve">ePārskatos </w:t>
            </w:r>
            <w:r w:rsidR="00000000" w:rsidRPr="00000000" w:rsidDel="00000000">
              <w:rPr>
                <w:rtl w:val="0"/>
              </w:rPr>
              <w:t xml:space="preserve">var nodrošināt dažādas matemātiskās un loģiskās pārskata datu kontroles viena pārskata ietvarā vai starp dažādiem pārskatiem. Ja šādas iekšējās kontroles ir nepieciešams ieviest, aicinām VARAM tādas iesniegt pirms pārskata ieviešanas </w:t>
            </w:r>
            <w:r w:rsidR="00000000" w:rsidRPr="00000000" w:rsidDel="00000000">
              <w:rPr>
                <w:i w:val="1"/>
                <w:rtl w:val="0"/>
              </w:rPr>
              <w:t xml:space="preserve">ePārskatos</w:t>
            </w:r>
            <w:r w:rsidR="00000000" w:rsidRPr="00000000" w:rsidDel="00000000">
              <w:rPr>
                <w:rtl w:val="0"/>
              </w:rPr>
              <w:t xml:space="preserve">. Vienlaikus atkārtoti informējam, ka pārskata ieviešanai </w:t>
            </w:r>
            <w:r w:rsidR="00000000" w:rsidRPr="00000000" w:rsidDel="00000000">
              <w:rPr>
                <w:i w:val="1"/>
                <w:rtl w:val="0"/>
              </w:rPr>
              <w:t xml:space="preserve">ePārskatos</w:t>
            </w:r>
            <w:r w:rsidR="00000000" w:rsidRPr="00000000" w:rsidDel="00000000">
              <w:rPr>
                <w:rtl w:val="0"/>
              </w:rPr>
              <w:t xml:space="preserve"> nepieciešams vismaz viens mēnesis pirms pirmā pārskata sniegšanas, t.i., ja pārskats pirmo reizi jāiesniedz septembrī, tad gan datu struktūra ( pārskata forma), gan loģisko kontroļu sarakstu nepieciešams iesniegt Valsts kasei līdz 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pārskata forma nosūtīta izskatīšanai Valsts kasei.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Valsts kases e-pakalpojumā ePārskati 10 darbdienu laikā apstiprina šo noteikumu </w:t>
            </w:r>
            <w:r w:rsidR="00000000" w:rsidRPr="00000000" w:rsidDel="00000000">
              <w:rPr>
                <w:rtl w:val="0"/>
              </w:rPr>
              <w:t xml:space="preserve">73.</w:t>
            </w:r>
            <w:r w:rsidR="00000000" w:rsidRPr="00000000" w:rsidDel="00000000">
              <w:rPr>
                <w:rtl w:val="0"/>
              </w:rPr>
              <w:t xml:space="preserve"> punktā minēto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Kārtība, kādā pakalpojuma sniedzējs un iesaistītās institūcijas nodrošina informācijas apriti un tās apjomu, kā arī datu apstrādes noteikumi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izriet no noteikumu projekta, vērtējot to kopsakarā ar noteikumu projekta anotācijā ietverto informāciju, EIKIS plānots apstrādāt ievērojamu apjomu pilnīgi visu Latvijas Republikas iedzīvotāju datus ar nolūku kompensēt izdevumus par mājokli mājsaimniecībām ar  zemu un vidēji zemu ienākumu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Vispārīgās datu aizsardzības regulas 5.panta 1.punkta "c" apakšpunktam apstrādāt drīkst tikai tādus datus, kas ir nepieciešami nolūka sasniegšanai.  Lai arī Inspekcija pieļauj, ka konkrētā nolūka sasniegšanai var tikt apstrādāti arī to personu dati, kas nekvalificējas atbalstam, tomēr, lai izpildītu Datu regulas 5.panta 1.punkta "c" apakšpunkta prasības, ir jāraugās, lai šādu datu apstrāde ievērojami un nesamērīgi nepārsniegtu to personu skaitu, kas reāli atbalstu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norādīts, ka mājsaimniecības būtu uzskatāmas par tādām, kam ir vidēji zemi ienākumi tad, ja ienākumu uz vienu mājsaimniecības locekli nepārsniedz 537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minimālā darba alga Latvijā ir 700 eiro, no saņēmēju loka automātiski tiek izslēgtas strādājošas personas. Tāpat arī vidējā vecuma pensija Latvija jau 2023.gadā pārsniedza 500 eiro slieksni, līdz ar ko atbalstam nekvalificēsies arī liela daļa pensionāru. Tādējādi faktiski secināms, ka atbalstam varēs kvalificēties tikai tādas mājsaimniecības, kurās ir nepilngadīgi bērni vai bezdarbnieki un apgādnieka ienākumi ir tuvi minimālajai darba algai Latvijā vai mājsaimniecības ar nedeklarētiem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papildināt anotāciju, norādot konkrētus aprēķinus, cik Latvijā ir mājsaimniecības, kuru ienākumi uz vienu mājsaimniecības locekli ir zemāki par 537 eiro, kā arī, ņemot vērā visus apstākļus, izvērtēt, vai no apstrādājamo datu kopas automātiski nav izslēdzamas personas, kuras strādā algotu darbu un kurām nav nepilngadīgu bērnu vai tās nedzīvo vienā mājsaimniecībā ar personu, kurai vispār nav nekādu ienākumu. Veicot samērīguma un atbilstības Vispārīgās datu aizsardzības regulas 5.pantam izvērtējumu jo īpaši jāņem vērā, ka personai pat nav opcijas iebilst pret datu apstrādi, ja tā saprot, ka pabalstam nekvalificējas.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 valsts inspekcijas norādītie ienākumu sliekšņi 700 euro un 500 euro apmērā ir minimālie ienākumi pirms nodokļu nomaksas. Energoapgādes izmaksu valsts atbalsta likumā ietvertie minimālie mājsaimniecības ienākumi uz vienu mājsaimniecības locekli ir 537 euro pēc nodokļu nomaksas. Atbilstoši Centrālās statistikas pārvaldes tīmekļvietnē esošajiem datiem secināts, ka Latvijā attiecīgais mājsaimniecību ienākumu uz vienu mājsaimniecības locekli līmenis varētu būt ap 40% mājsaimniecību, precīzu aprēķinu par mājsaimniecību īpatsvaru, kas ir tiesīgas pretendēt uz atbalstu, būs iespējams noteikt pēc noteikumu projekta stāšanās spēkā un precīzi definēs nosacījumus Būtiski saprast, ka mājsaimniecības, kas kvalificēsies atbalsta saņemšanai būs tādas, kuru ienākumi uz vienu mājsaimniecības locekli nepārsniedz 537euro, nevis ikmēneša ienākumi personai nepārsniedz norādīto ienākumu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atkārti skaidrojam (ņemot vērā intensīvās diskusijas un skaidrojumus, kas tika sniegti Energoapgādes valsts atbalsta likuma saskaņošanas ietvaros), ka 2022. gada 21. jūnijā Ministru kabineta sēdē tika apstiprināts informatīvais ziņojums “Par atbalsta pasākumiem energoresursu cenu un vispārējās inflācijas pieauguma ietekmes mazināšanai mazaizsargātajām iedzīvotāju grupām” (turpmāk –ziņojums). Saskaņā ar ziņojuma protokollēmuma 4. punktu  no 2023. gada oktobra tika plānots nodrošināt mazaizsargātajām iedzīvotāju grupām </w:t>
            </w:r>
            <w:r w:rsidR="00000000" w:rsidRPr="00000000" w:rsidDel="00000000">
              <w:rPr>
                <w:u w:val="single"/>
                <w:rtl w:val="0"/>
              </w:rPr>
              <w:t xml:space="preserve">automātiska un mērķēta atbalsta sniegšanu energoresursu cenu un vispārējās inflācijas pieauguma ietekmes mazināšanai</w:t>
            </w:r>
            <w:r w:rsidR="00000000" w:rsidRPr="00000000" w:rsidDel="00000000">
              <w:rPr>
                <w:rtl w:val="0"/>
              </w:rPr>
              <w:t xml:space="preserve">. Ziņojuma protokollēmuma 3.punktā noteiktām ministrijām doti vairāki savstarpēji saistīti uzdevumi, tostarp</w:t>
            </w:r>
            <w:r w:rsidR="00000000" w:rsidRPr="00000000" w:rsidDel="00000000">
              <w:rPr>
                <w:u w:val="single"/>
                <w:rtl w:val="0"/>
              </w:rPr>
              <w:t xml:space="preserve"> izstrādāt vienotu risinājumu automatizētai oficiālo ienākumu apmēra aprēķināšanai uz vienu mājsaimniecības locekli un datu apmaiņas nodrošināšanai, tajā skaitā automatizētu algoritmu mājsaimniecības ienākumu novērtēšanai, vērtēšanā iekļaujamajiem ienākumu veidiem, datu salīdzināšanas periodiskuma, automatizētu algoritmu mājsaimniecības sastāva noteikšanai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doto uzdevumu, tika izvērtētas vairākas alternatīvas, kā attiecīgo algoritmu un sistēmu izstrādāt, un tika secināts, ka iespējami precīza un automātiska (tāda, kurā mājsaimniecībai nav nepieciešams pašdeklarēt ikmēneša ienākumus, un uzraugošajai institūcijai tos nav nepieciešams pārbaudīt), ir sistēma, kas apkopo datus un veic aprēķinu par mājsaimniecības vidējiem ienākumiem uz vienu mājsaimniecības locekli par visām Latvijas Republikā deklarētajā un reģistrētajām personām. Vienlaikus, saskaņā ar Energoapgādes izmaksu valsts atbalsta likuma pārejas noteikumu 2.punkts noteic, ka Būvniecības valsts kontroles birojs līdz 2024. gada 31. decembrim nodrošina mājsaimniecības lietotājiem tiesības atteikties no viņu personas datu turpmākas apstrādes informācijas sistēmā un no iespējas pretendēt uz atbalsta saņemšanu, ja persona to nevēlas. Informējam, ka darbs pie attiecīgās funkcionalitātes izstrādes tiks uzsākts tuvākajā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Kārtība, kādā pakalpojuma sniedzējs un iesaistītās institūcijas nodrošina informācijas apriti un tās apjomu, kā arī datu apstrādes noteikumi EIKIS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Energoapgādes izmaksu valsts atbalsta likuma 7.panta 8.daļā minētie datu reģistru pārziņi, elektroenerģijas tirgotāji un dabasgāzes tirgotāji slēdz starpresoru vienošanos ar Biroju par datu apmaiņu ar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75.punkts uzliek par pienākumu attiecīgajiem datu reģistru pārziņiem, elektroenerģijas un dabasgāzes tirgotājiem slēgt starpresoru vienošanās ar Būvniecības valsts kontroles biroju par EIKIS lietošanas tiesībām. Atkārtoti vēršam uzmanību uz to, ka līgums (vienošanās) pēc savas būtības un koncepta balstās uz līdzēju brīvas gribas izpausmi. Ievērojot minēto, normatīvā regulējuma ietvaros, uzlikt par pienākumu pusēm slēgt līgumu nav juridiski korekta prakse. Normatīvajā aktā uzliekot par pienākumu datu reģistru pārziņiem un tirgotājiem sadarboties ar Būvniecības valsts kontroles biroju EIKIS izmantošanā veidojas nevis līgumiskās attiecības, bet likumiskās. Līdz ar to savstarpējās sadarbības visus nosacījumus un visas saistības juridiski korekti būtu atrunāt noteikumu projekta tekstā, izvairoties no starpresoru vienošanās slēgšanas nepieciešamības. Īpaši nozīmīgi tas ir pie apstākļa, ka noteikumu projekta noslēguma jautājums (93.punkts) uzliek par pienākumu attiecīgajiem datu reģistru pārziņiem nodrošināt datu apmaiņu ar EIKIS ne vēlāk, kā trīs mēnešu laikā pēc šo noteikumu stāšanās spēkā. Tas nozīmē, ka datu apmaiņas subjektiem jau uz noteikumu spēkā stāšanās dienu ir jābūt skaidram priekštatam par EIKIS izmantošanas prasībām un nosacījumiem. To var nodrošināt tikai detalizēti atrunājot EIKIS izmantošanas kārtību noteikumu projekta tekstā, nevis paļaujoties uz līgumu, kura noslēgšanas process līdzēju domstarpību gadījumā var ievilkties uz nenoteiktu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ietvertajiem nosacījumiem veic EIKIS, kas ir valsts informācijas sistēma, kuras pārzinis ir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80. punktu, ņemot vērā to, ka tas dublē Energoapgādes izmaksu valsts atbalsta likuma 6.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75.4. mājsaimniecības identifikators;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75.4.apakšpunktā norādīts, ka Pilsonības un migrācijas lietu pārvalde katru mēnesi līdz piektajai darbdienai birojam sniedz mājsaimniecības identifikatora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sistēmā “Fizisko personu reģistrs” netiek uzkrāti un apstrādāti dati par mājsaimniecības identifikatoru. Mājsaimniecības identifikators ir tehniskais parametrs, kurš tiek pievienots datu atlases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75.4.apakšpunktu.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adreses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75.6.apakšpunktā norādīts, ka Pilsonības un migrācijas lietu pārvalde katru mēnesi līdz piektajai darbdienai birojam sniedz adreses teksta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sistēmā “Fizisko personu reģistrs” netiek uzkrāti un apstrādāti dati par adreses tekstu. Adreses teksts ir tehniskais parametrs, kurš tiek pievienots datu atlases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75.6.apakšpunktu.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75.7. adreses adresācijas objekta kods (turpmāk - ARIS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75.7.apakšpunktā norādīts, ka Pilsonības un migrācijas lietu pārvalde katru mēnesi līdz piektajai darbdienai birojam sniedz adreses adresācijas objekta koda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sistēmā “Fizisko personu reģistrs” netiek uzkrāti un apstrādāti dati par adreses adresācijas objekta kodu. Adreses adresācijas objekta kods ir tehniskais parametrs, kurš tiek pievienots datu atlases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75.7.apakšpunktu.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75.8. pašvaldības un teritorijas, kurā atrodas Adrešu reģistrā iekļautā adrese, administratīvo teritoriju un teritoriālā iedalījuma vienību klasifikatora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75.8.apakšpunktā norādīts, ka Pilsonības un migrācijas lietu pārvalde katru mēnesi līdz piektajai darbdienai birojam sniedz pašvaldības un teritorijas, kurā atrodas Adrešu reģistrā iekļautā adrese, administratīvo teritoriju un teritoriālā iedalījuma vienību klasifikatora koda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sistēmā “Fizisko personu reģistrs” netiek uzkrāti un apstrādāti dati par pašvaldības un teritorijas, kurā atrodas Adrešu reģistrā iekļautā adrese, administratīvo teritoriju un teritoriālā iedalījuma vienību klasifikatora kodu. Pašvaldības un teritorijas, kurā atrodas Adrešu reģistrā iekļautā adrese, administratīvo teritoriju un teritoriālā iedalījuma vienību klasifikatora kods ir tehniskais parametrs, kurš tiek pievienots datu atlases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75.8.apakšpunktu.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informējam, ka attiecīgā parametra iekļaušana datu kopā ir norādīta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74.8. dzīvesvietas aktualizēšanas iemelsa kods un nosaukumus.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lauks "dzīvesvietas aktualizēšanas iemelsa kods un nosaukumus" nav iestrādāts, tādēļ tas svītrojams. Savukārt papildus jāiekļauj datu lauks "Adreses teksts". Tādēļ jāprecizē 74.8.apakšpunkts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74.8. adreses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EIKIS nosaka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 atbilstoši informācijai, kas ir pieejama PMLP sniegtajos datos, Valsts ieņēmumu dienesta sniegtajos datos, Valsts sociālās apdrošināšanas aģentūras sniegtajiem datiem, kuru apjoms un saturs ir atbildīgo pārziņu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81. punktu, jo tajā ietvertais regulējums izriet no Energoapgādes izmaksu valsts atbalsta likuma 6. un 7.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75.2. personas ienākumi euro par kārtējo taksācijas gadu pirms nodokļu nomaksas un un iepriekšējo taksācijas gadu pirms nodokļu nomaksas, ja persona nav deklarējusi savus 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75.2.apakšpunktā vārdus “ja persona nav deklarējusi savus ienākumus”, jo paredzētais regulējums neatbilst Valsts ieņēmumu dienesta izstrādātājam risinājumam  nododot  fizisko personu ienākumu datus birojam: tiks padoti ienākumu izmaksātāju  dati ( par kārtējo un iepriekšējo), kurus iesniedz Valsts ieņēmumu dienestam, vai Gada ienākumu deklarācijas dati (tikai par iepriekšējo  gadu), kuros ir gan izmaksātāju dati, gan tie, ko pati persona deklarē. Piemēram 2024.gada oktobrī  iepriekšēja gada ienākumu datu avots lielākai iedzīvotāju daļai  būs Gada ienākumu deklarācijas dati.  Atsevišķi persona deklarē ienākumus no kapitāla pieauguma (par ceturksni vai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75.2. personas ienākumi </w:t>
            </w:r>
            <w:r w:rsidR="00000000" w:rsidRPr="00000000" w:rsidDel="00000000">
              <w:rPr>
                <w:i w:val="1"/>
                <w:rtl w:val="0"/>
              </w:rPr>
              <w:t xml:space="preserve">euro </w:t>
            </w:r>
            <w:r w:rsidR="00000000" w:rsidRPr="00000000" w:rsidDel="00000000">
              <w:rPr>
                <w:rtl w:val="0"/>
              </w:rPr>
              <w:t xml:space="preserve">par kārtējo taksācijas gadu pirms nodokļu nomaksas un iepriekšējo taksācijas gadu pirms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personas ienākumi euro par kārtējo taksācijas gadu pirms nodokļu nomaksas un iepriekšējo taksācijas gadu pirms nodokļu nomaksas;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EIKIS veic datu pārraidi un apmaiņu ar šādiem datu reģistru pārziņiem: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82. punktu, jo tajā ietvertais regulējums izriet no Energoapgādes izmaksu valsts atbalsta likuma 7. panta astotās daļas. Vienlaikus lūdzam attiecīgi precizēt projekta 83. un 91.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vārds un uzvārds;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svītrojams, jo VSAA savos datos nesniedz vārdu un uzvārdu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personas ienākumi euro par kārtējo taksācijas gadu un iepriekšējo taksācijas gadu pirms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skaidrojumu uz Inspekcijas iepriekš sniegto iebildumu par nesakritībām attiecībā uz laika posmu, par kuru tiek pieprasītas ziņas par personas ienākumiem, lūdzam noteikumu projektā atsevišķi izdalīt, ka Valsts ieņēmumu dienests sniedz datus par personas ienākumiem par kārtējo taksācijas gadu, savukārt datus par iepriekšējo taksācijas gadu tikai gadījumā, ja persona nav deklarējusi savus ienākumus.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personas ienākumi euro par kārtējo taksācijas gadu pirms nodokļu nomaksas un iepriekšējo taksācijas gadu pirms nodokļu nomaksas;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Valsts Zemes dienesta atvērtajiem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 noteikumu projekta anotācijā, ne pašā noteikumu projektā nav skaidrots, kāda informācija tiks iegūta no Valsts Zemes dienesta atvērtajiem datiem, nolūkā nodrošināt pārredzamu informācijas apmaiņu, lūdzam skaidrot, kādi dati tiks iegūti.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Valsts zemes dienesta atvērtajiem datiem tiks izgūtas visas Adrešu reģistrā reģistrētās nekustamo īpašumu adreses un to ARIS kodi, uz kā pamata tiks identificētas adreses, kurās ir mājsaimniecības. attiecīgā informācija ir ietverta informatīvajā ziņojumā par automatizētas un mērķētas atbalsta sistēmas izveido un Energoapgādes izmaksu valsts atbalsta ikuuma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Šo noteikumu </w:t>
            </w:r>
            <w:r w:rsidR="00000000" w:rsidRPr="00000000" w:rsidDel="00000000">
              <w:rPr>
                <w:rtl w:val="0"/>
              </w:rPr>
              <w:t xml:space="preserve">82.1.</w:t>
            </w:r>
            <w:r w:rsidR="00000000" w:rsidRPr="00000000" w:rsidDel="00000000">
              <w:rPr>
                <w:rtl w:val="0"/>
              </w:rPr>
              <w:t xml:space="preserve"> , </w:t>
            </w:r>
            <w:r w:rsidR="00000000" w:rsidRPr="00000000" w:rsidDel="00000000">
              <w:rPr>
                <w:rtl w:val="0"/>
              </w:rPr>
              <w:t xml:space="preserve">82.2.</w:t>
            </w:r>
            <w:r w:rsidR="00000000" w:rsidRPr="00000000" w:rsidDel="00000000">
              <w:rPr>
                <w:rtl w:val="0"/>
              </w:rPr>
              <w:t xml:space="preserve"> ​​​​​​​, </w:t>
            </w:r>
            <w:r w:rsidR="00000000" w:rsidRPr="00000000" w:rsidDel="00000000">
              <w:rPr>
                <w:rtl w:val="0"/>
              </w:rPr>
              <w:t xml:space="preserve">82.3.</w:t>
            </w:r>
            <w:r w:rsidR="00000000" w:rsidRPr="00000000" w:rsidDel="00000000">
              <w:rPr>
                <w:rtl w:val="0"/>
              </w:rPr>
              <w:t xml:space="preserve"> ​​​​​​​, </w:t>
            </w:r>
            <w:r w:rsidR="00000000" w:rsidRPr="00000000" w:rsidDel="00000000">
              <w:rPr>
                <w:rtl w:val="0"/>
              </w:rPr>
              <w:t xml:space="preserve">82.5.</w:t>
            </w:r>
            <w:r w:rsidR="00000000" w:rsidRPr="00000000" w:rsidDel="00000000">
              <w:rPr>
                <w:rtl w:val="0"/>
              </w:rPr>
              <w:t xml:space="preserve"> ​​​​​​​, </w:t>
            </w:r>
            <w:r w:rsidR="00000000" w:rsidRPr="00000000" w:rsidDel="00000000">
              <w:rPr>
                <w:rtl w:val="0"/>
              </w:rPr>
              <w:t xml:space="preserve">82.6.</w:t>
            </w:r>
            <w:r w:rsidR="00000000" w:rsidRPr="00000000" w:rsidDel="00000000">
              <w:rPr>
                <w:rtl w:val="0"/>
              </w:rPr>
              <w:t xml:space="preserve"> un </w:t>
            </w:r>
            <w:r w:rsidR="00000000" w:rsidRPr="00000000" w:rsidDel="00000000">
              <w:rPr>
                <w:rtl w:val="0"/>
              </w:rPr>
              <w:t xml:space="preserve">82.7. </w:t>
            </w:r>
            <w:r w:rsidR="00000000" w:rsidRPr="00000000" w:rsidDel="00000000">
              <w:rPr>
                <w:rtl w:val="0"/>
              </w:rPr>
              <w:t xml:space="preserve">apakšpunktā</w:t>
            </w:r>
            <w:r w:rsidR="00000000" w:rsidRPr="00000000" w:rsidDel="00000000">
              <w:rPr>
                <w:rtl w:val="0"/>
              </w:rPr>
              <w:t xml:space="preserve"> minētie datu reģistru pārziņi, elektroenerģijas tirgotāji un dabasgāzes tirgotāji slēdz līgumu ar Biroju par EIKIS lietošanas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83.punktā norādīts, ka projekta 82.1., 82.2., 82.3., 82.5., 82.6. un 82.7.apakšpunktā minētie datu reģistru pārziņi, elektroenerģijas tirgotāji un dabasgāzes tirgotāji slēdz līgumu ar Būvniecības kontroles valsts biroju par energoapgādes izmaksu kompensēšanas informācijas sistēmas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 projekta, no ne no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neizriet pienākums Pilsonības un migrācijas lietu pārvaldei lietot energoapgādes izmaksu kompensēšanas informācijas sistēmu. Norādām, ka Pilsonības un migrācijas lietu pārvalde no savā pārziņā esošās valsts informācijas sistēmas “Fizisko personu reģistrs” datus Būvniecības kontroles valsts birojam nodos sagatavotā </w:t>
            </w:r>
            <w:r w:rsidR="00000000" w:rsidRPr="00000000" w:rsidDel="00000000">
              <w:rPr>
                <w:i w:val="1"/>
                <w:rtl w:val="0"/>
              </w:rPr>
              <w:t xml:space="preserve">xml</w:t>
            </w:r>
            <w:r w:rsidR="00000000" w:rsidRPr="00000000" w:rsidDel="00000000">
              <w:rPr>
                <w:rtl w:val="0"/>
              </w:rPr>
              <w:t xml:space="preserve"> failā, neslēdzoties pie energoapgādes izmaksu kompensēšanas informācijas sistēmas. Attiecīgi līgums par energoapgādes izmaksu kompensēšanas informācijas sistēmas lietošanas tiesībām starp Pilsonības un migrācijas lietu pārvaldi un  Būvniecības kontroles valsts biroju nav 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83.punktā ietverto atsauci uz projekta 82.1.apakšpunktu.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Šo noteikumu </w:t>
            </w:r>
            <w:r w:rsidR="00000000" w:rsidRPr="00000000" w:rsidDel="00000000">
              <w:rPr>
                <w:rtl w:val="0"/>
              </w:rPr>
              <w:t xml:space="preserve">82.1.</w:t>
            </w:r>
            <w:r w:rsidR="00000000" w:rsidRPr="00000000" w:rsidDel="00000000">
              <w:rPr>
                <w:rtl w:val="0"/>
              </w:rPr>
              <w:t xml:space="preserve"> , </w:t>
            </w:r>
            <w:r w:rsidR="00000000" w:rsidRPr="00000000" w:rsidDel="00000000">
              <w:rPr>
                <w:rtl w:val="0"/>
              </w:rPr>
              <w:t xml:space="preserve">82.2.</w:t>
            </w:r>
            <w:r w:rsidR="00000000" w:rsidRPr="00000000" w:rsidDel="00000000">
              <w:rPr>
                <w:rtl w:val="0"/>
              </w:rPr>
              <w:t xml:space="preserve"> ​​​​​​​, </w:t>
            </w:r>
            <w:r w:rsidR="00000000" w:rsidRPr="00000000" w:rsidDel="00000000">
              <w:rPr>
                <w:rtl w:val="0"/>
              </w:rPr>
              <w:t xml:space="preserve">82.3.</w:t>
            </w:r>
            <w:r w:rsidR="00000000" w:rsidRPr="00000000" w:rsidDel="00000000">
              <w:rPr>
                <w:rtl w:val="0"/>
              </w:rPr>
              <w:t xml:space="preserve"> ​​​​​​​, </w:t>
            </w:r>
            <w:r w:rsidR="00000000" w:rsidRPr="00000000" w:rsidDel="00000000">
              <w:rPr>
                <w:rtl w:val="0"/>
              </w:rPr>
              <w:t xml:space="preserve">82.5.</w:t>
            </w:r>
            <w:r w:rsidR="00000000" w:rsidRPr="00000000" w:rsidDel="00000000">
              <w:rPr>
                <w:rtl w:val="0"/>
              </w:rPr>
              <w:t xml:space="preserve"> ​​​​​​​, </w:t>
            </w:r>
            <w:r w:rsidR="00000000" w:rsidRPr="00000000" w:rsidDel="00000000">
              <w:rPr>
                <w:rtl w:val="0"/>
              </w:rPr>
              <w:t xml:space="preserve">82.6.</w:t>
            </w:r>
            <w:r w:rsidR="00000000" w:rsidRPr="00000000" w:rsidDel="00000000">
              <w:rPr>
                <w:rtl w:val="0"/>
              </w:rPr>
              <w:t xml:space="preserve"> un </w:t>
            </w:r>
            <w:r w:rsidR="00000000" w:rsidRPr="00000000" w:rsidDel="00000000">
              <w:rPr>
                <w:rtl w:val="0"/>
              </w:rPr>
              <w:t xml:space="preserve">82.7. </w:t>
            </w:r>
            <w:r w:rsidR="00000000" w:rsidRPr="00000000" w:rsidDel="00000000">
              <w:rPr>
                <w:rtl w:val="0"/>
              </w:rPr>
              <w:t xml:space="preserve">apakšpunktā</w:t>
            </w:r>
            <w:r w:rsidR="00000000" w:rsidRPr="00000000" w:rsidDel="00000000">
              <w:rPr>
                <w:rtl w:val="0"/>
              </w:rPr>
              <w:t xml:space="preserve"> minētie datu reģistru pārziņi, elektroenerģijas tirgotāji un dabasgāzes tirgotāji slēdz līgumu ar Biroju par EIKIS lietošanas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datu pārziņiem, kas minēti punktos: 82.1. , 82.2. , 82.3., Birojs slēgs starpresoru vienošanās par  datu apmaiņu, nevis par EIKIS lietošanas tiesībām - šie datu pārziņi neveiks nekādas darbības EIKIS sistēmā. Savukārt līgumslēdzēju loks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reģistru pārziņi slēdz starpresoru vienošanos ar Biroju par EIKIS darbībai nepieciešamo datu apmaiņu. Elektroenerģijas un dabasgāzes tirgotāji, sistēmas operatori un centrālās siltumapgādes pakalpojumu sniedzēji slēdz līgumu ar Biroju par EIKIS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Šo noteikumu </w:t>
            </w:r>
            <w:r w:rsidR="00000000" w:rsidRPr="00000000" w:rsidDel="00000000">
              <w:rPr>
                <w:rtl w:val="0"/>
              </w:rPr>
              <w:t xml:space="preserve">82.1.</w:t>
            </w:r>
            <w:r w:rsidR="00000000" w:rsidRPr="00000000" w:rsidDel="00000000">
              <w:rPr>
                <w:rtl w:val="0"/>
              </w:rPr>
              <w:t xml:space="preserve"> , </w:t>
            </w:r>
            <w:r w:rsidR="00000000" w:rsidRPr="00000000" w:rsidDel="00000000">
              <w:rPr>
                <w:rtl w:val="0"/>
              </w:rPr>
              <w:t xml:space="preserve">82.2.</w:t>
            </w:r>
            <w:r w:rsidR="00000000" w:rsidRPr="00000000" w:rsidDel="00000000">
              <w:rPr>
                <w:rtl w:val="0"/>
              </w:rPr>
              <w:t xml:space="preserve"> ​​​​​​​, </w:t>
            </w:r>
            <w:r w:rsidR="00000000" w:rsidRPr="00000000" w:rsidDel="00000000">
              <w:rPr>
                <w:rtl w:val="0"/>
              </w:rPr>
              <w:t xml:space="preserve">82.3.</w:t>
            </w:r>
            <w:r w:rsidR="00000000" w:rsidRPr="00000000" w:rsidDel="00000000">
              <w:rPr>
                <w:rtl w:val="0"/>
              </w:rPr>
              <w:t xml:space="preserve"> ​​​​​​​, </w:t>
            </w:r>
            <w:r w:rsidR="00000000" w:rsidRPr="00000000" w:rsidDel="00000000">
              <w:rPr>
                <w:rtl w:val="0"/>
              </w:rPr>
              <w:t xml:space="preserve">82.5.</w:t>
            </w:r>
            <w:r w:rsidR="00000000" w:rsidRPr="00000000" w:rsidDel="00000000">
              <w:rPr>
                <w:rtl w:val="0"/>
              </w:rPr>
              <w:t xml:space="preserve"> ​​​​​​​, </w:t>
            </w:r>
            <w:r w:rsidR="00000000" w:rsidRPr="00000000" w:rsidDel="00000000">
              <w:rPr>
                <w:rtl w:val="0"/>
              </w:rPr>
              <w:t xml:space="preserve">82.6.</w:t>
            </w:r>
            <w:r w:rsidR="00000000" w:rsidRPr="00000000" w:rsidDel="00000000">
              <w:rPr>
                <w:rtl w:val="0"/>
              </w:rPr>
              <w:t xml:space="preserve"> un </w:t>
            </w:r>
            <w:r w:rsidR="00000000" w:rsidRPr="00000000" w:rsidDel="00000000">
              <w:rPr>
                <w:rtl w:val="0"/>
              </w:rPr>
              <w:t xml:space="preserve">82.7. </w:t>
            </w:r>
            <w:r w:rsidR="00000000" w:rsidRPr="00000000" w:rsidDel="00000000">
              <w:rPr>
                <w:rtl w:val="0"/>
              </w:rPr>
              <w:t xml:space="preserve">apakšpunktā</w:t>
            </w:r>
            <w:r w:rsidR="00000000" w:rsidRPr="00000000" w:rsidDel="00000000">
              <w:rPr>
                <w:rtl w:val="0"/>
              </w:rPr>
              <w:t xml:space="preserve"> minētie datu reģistru pārziņi, elektroenerģijas tirgotāji un dabasgāzes tirgotāji slēdz līgumu ar Biroju par EIKIS lietošanas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83.punkts uzliek par pienākumu attiecīgu datu reģistru pārziņiem, elektroenerģijas un dabasgāzes tirgotājiem slēgt līgumu ar Būvniecības valsts kontroles biroju par EIKIS lietošanas tiesībām. Vēršam uzmanību uz to, ka līgums (vienošanās) pēc savas būtības un koncepta balstās uz līdzēju brīvas gribas izpausmi. Ievērojot minēto, normatīva regulējuma ietvaros uzlikt par pienākumu pusēm slēgt līgumu nav juridiski korekta prakse. Normatīvajā aktā uzliekot par pienākumu datu reģistru pārziņiem un tirgotājiem sadarboties ar Būvniecības valsts kontroles biroju EIKIS izmantošanā veidojās nevis līgumiskās attiecības, bet likumiskās. Līdz ar to savstarpējās sadarbības nosacījumus un saistības juridiski korekti būtu atrunāt noteikumu projekta tekstā, izvairoties no sadarbības līguma slēgšanas nepieciešamības. Īpaši nozīmīgi tas ir pie apstākļa, ka noteikumu projekta noslēguma jautājums (98.punkts) uzliek par pienākumu attiecīgu datu reģistru pārziņiem nodrošināt datu apmaiņu ar EIKIS ne vēlāk, kā trīs mēnešu laikā pēc šo noteikumu stāšanās spēkā. Tas nozīmē, ka datu apmaiņas subjektiem jau uz noteikumu spēkā stāšanās dienu ir jābūt skaidram priekštatam par EIKIS izmantošanas prasībām un nosacījumiem. To var nodrošināt tikai detalizēti atrunājot EIKIS izmantošanas kārtību noteikumu projekta tekstā, nevis paļaujoties uz līgumu, kura noslēgšanas process līdzēju domstarpību gadījumā var ievilkties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Šo noteikumu </w:t>
            </w:r>
            <w:r w:rsidR="00000000" w:rsidRPr="00000000" w:rsidDel="00000000">
              <w:rPr>
                <w:rtl w:val="0"/>
              </w:rPr>
              <w:t xml:space="preserve">82.1.</w:t>
            </w:r>
            <w:r w:rsidR="00000000" w:rsidRPr="00000000" w:rsidDel="00000000">
              <w:rPr>
                <w:rtl w:val="0"/>
              </w:rPr>
              <w:t xml:space="preserve"> , </w:t>
            </w:r>
            <w:r w:rsidR="00000000" w:rsidRPr="00000000" w:rsidDel="00000000">
              <w:rPr>
                <w:rtl w:val="0"/>
              </w:rPr>
              <w:t xml:space="preserve">82.2.</w:t>
            </w:r>
            <w:r w:rsidR="00000000" w:rsidRPr="00000000" w:rsidDel="00000000">
              <w:rPr>
                <w:rtl w:val="0"/>
              </w:rPr>
              <w:t xml:space="preserve"> ​​​​​​​, </w:t>
            </w:r>
            <w:r w:rsidR="00000000" w:rsidRPr="00000000" w:rsidDel="00000000">
              <w:rPr>
                <w:rtl w:val="0"/>
              </w:rPr>
              <w:t xml:space="preserve">82.3.</w:t>
            </w:r>
            <w:r w:rsidR="00000000" w:rsidRPr="00000000" w:rsidDel="00000000">
              <w:rPr>
                <w:rtl w:val="0"/>
              </w:rPr>
              <w:t xml:space="preserve"> ​​​​​​​, </w:t>
            </w:r>
            <w:r w:rsidR="00000000" w:rsidRPr="00000000" w:rsidDel="00000000">
              <w:rPr>
                <w:rtl w:val="0"/>
              </w:rPr>
              <w:t xml:space="preserve">82.5.</w:t>
            </w:r>
            <w:r w:rsidR="00000000" w:rsidRPr="00000000" w:rsidDel="00000000">
              <w:rPr>
                <w:rtl w:val="0"/>
              </w:rPr>
              <w:t xml:space="preserve"> ​​​​​​​, </w:t>
            </w:r>
            <w:r w:rsidR="00000000" w:rsidRPr="00000000" w:rsidDel="00000000">
              <w:rPr>
                <w:rtl w:val="0"/>
              </w:rPr>
              <w:t xml:space="preserve">82.6.</w:t>
            </w:r>
            <w:r w:rsidR="00000000" w:rsidRPr="00000000" w:rsidDel="00000000">
              <w:rPr>
                <w:rtl w:val="0"/>
              </w:rPr>
              <w:t xml:space="preserve"> un </w:t>
            </w:r>
            <w:r w:rsidR="00000000" w:rsidRPr="00000000" w:rsidDel="00000000">
              <w:rPr>
                <w:rtl w:val="0"/>
              </w:rPr>
              <w:t xml:space="preserve">82.7. </w:t>
            </w:r>
            <w:r w:rsidR="00000000" w:rsidRPr="00000000" w:rsidDel="00000000">
              <w:rPr>
                <w:rtl w:val="0"/>
              </w:rPr>
              <w:t xml:space="preserve">apakšpunktā</w:t>
            </w:r>
            <w:r w:rsidR="00000000" w:rsidRPr="00000000" w:rsidDel="00000000">
              <w:rPr>
                <w:rtl w:val="0"/>
              </w:rPr>
              <w:t xml:space="preserve"> minētie datu reģistru pārziņi, elektroenerģijas tirgotāji un dabasgāzes tirgotāji slēdz līgumu ar Biroju par EIKIS lietošanas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82.2.apakšpunktā paredzēts, ka EIKIS veic datu pārraidi un apmaiņu ar datu reģistru pārzini -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83.punktā paredzēts, ka šo noteikumu 82.1. ,</w:t>
            </w:r>
            <w:r w:rsidR="00000000" w:rsidRPr="00000000" w:rsidDel="00000000">
              <w:rPr>
                <w:b w:val="1"/>
                <w:rtl w:val="0"/>
              </w:rPr>
              <w:t xml:space="preserve"> 82.2. </w:t>
            </w:r>
            <w:r w:rsidR="00000000" w:rsidRPr="00000000" w:rsidDel="00000000">
              <w:rPr>
                <w:rtl w:val="0"/>
              </w:rPr>
              <w:t xml:space="preserve">​​​​​​​, 82.3. ​​​​​​​, 82.5., 82.6. un 82.7. apakšpunktā ​​​​​minētie datu reģistru pārziņi, elektroenerģijas tirgotāji un dabasgāzes tirgotāji slēdz līgumu ar Biroju par EIKIS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Valsts ieņēmumu dienests valsts atbalstu, kas mazina energoresursu cenu ārkārtēja pieauguma izraisīto negatīvo ietekmi uz mājsaimniecībām ar zemu un vidēji zemu ienākumu līmeni, nepiešķirs un EIKIS nelietos, lūdzam svītrot noteikumu 83.punktā atsauci uz noteikumu projekta 82.2.apakšpunktu.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78.3. personai izmaksātās pensijas un pabalstu kopsumma par pēdējo 12 pilno mēnešu periodu pēc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sniegto iebildumu, lūdzam papildināt noteikumu projekts 78.3. apakšpunktu, norādot, ka VSAA EIKIS nenodod informāciju par pabalstiem, kam ir vienreizējs raksturs.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personai izmaksātās pensijas un pabalstu kopsumma par pēdējo 12 pilno mēnešu periodu pēc nodokļu nomaksas, izņemot datus par pabalstiem, kas saskaņā ar noteikumos par valsts sociālās apdrošināšanas pabalstu tiek izmaksāti vienu reizi;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Pilsonības un migrācijas lietu pārvalde katru mēnesi līdz piektajai darbdienai EIKIS sniedz šādus datus, kas fiksēti datu sagatavošanas dienā , par visām Latvijas Republikas teritorijā deklarētajām un reģistrētajām personām, kā arī Ukrainas civiliedzīvotājiem, kuriem Latvijas Republikā piešķirts pagaidu aizsardzības statuss, un kuriem Latvijas Republikā ir norādītā dzīvesvietas adrese (turpmāk - norādītā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skaidrots, ka līdz mēneša 5.darbdienai Pilsonības un migrācijas lietu pārvalde iesniedz informācijas sistēmai datus par visu Latvijas Republikas personu deklarētajām un reģistrētajām dzīves vietas adresēm, kā arī Ukrainas civiliedzīvotāju, kuriem Latvijas Republikā piešķirts pagaidu aizsardzības statuss, un kuriem Latvijas Republikā ir norādītās dzīvesvietas adrese dzīvesvietas adreses, kas fiksētas uz mēneša pirmo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noteikumu projekta 84. punktā norādīts, ka sistēmai sniedz datus, kas fiksēti to sagatavošanas dienā.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nolūkā ievērot Datu regulas 5. panta 1. punkta a) apakšpunktā minēto godprātības un pārredzamības principu, lūdzam precizēt noteikumu projektu vai anotāciju, lai sakristu datu fiksēšanas brīdis.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Pilsonības un migrācijas lietu pārvalde katru mēnesi līdz piektajai darbdienai birojam sniedz šādus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Pilsonības un migrācijas lietu pārvalde katru mēnesi līdz piektajai darbdienai EIKIS sniedz šādus datus, kas fiksēti datu sagatavošanas dienā , par visām Latvijas Republikas teritorijā deklarētajām un reģistrētajām personām, kā arī Ukrainas civiliedzīvotājiem, kuriem Latvijas Republikā piešķirts pagaidu aizsardzības statuss, un kuriem Latvijas Republikā ir norādītā dzīvesvietas adrese (turpmāk - norādītā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konstatē, ka nav iekļauts &lt;iepriekšējais personas kods&gt;. Tāpat PMLP sniegs arī mājsaimniecības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sniegs arī ARIS kodu, Pašvaldības ATVK kodu, Teritorijas ATVK kodu, adreses tekstu, dzīvesvietas aktualizēšanas iemesla kodu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Pilsonības un migrācijas lietu pārvalde katru mēnesi līdz piektajai darbdienai birojam sniedz šādus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vārds un uzvārds;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Būvniecības valsts kontroles biroja saskaņoto un jau izstrādāto risinājumu,  datu nodošanā nav paredzēts iekļaut personas vārdu un uzvārdu, tāpēc lūdzam svītrot 85.1.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personas ienākumi euro  par pēdējo 24 pilno mēnešu periodu pirms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Energoapgādes izmaksu valsts atbalsta likuma anotācijas izriet, ka ikmēneša mājsaimniecības vidējo ienākumu uz vienu mājsaimniecības locekli aprēķinu informācijas sistēma veiks par pēdējo 12 mēnešu periodu. Vienlaikus noteikumu projekta 85.3. apakšpunktā norādīts, ka Valsts ieņēmumu dienests EIKIS nodos datus par personas ienākumiem pēdējo 24 mēnešu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nav saprotams, kāds ir ienākumu par pēdējiem 24 mēnešiem nodošanas pamatojums, ja aprēķinā tiks izmantoti dati par ienākumiem pēdējo 12 mēnešu periodā. Ievērojot minēto, kā arī atbilstoši datu minimizēšanas principam Datu regulas 5. panta 1. punkta c) apakšpunktā, lūdzam precizēt noteikumu projekta 85.3.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 ar datu apmaiņu saistītie apsvērumi tikai ietverti Energoapgādes izmaksu valsts atbalsta likuma anotācijā un attiecīgā likuma novērtējumā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VID nodos EIKIS datus par fizisku personu ienākumiem par 24 mēnešiem, lai EIKSI varētu veikt objektīvu pārrēķinu par personu vidējiem ienākumiem, ņemot vērā, kādā termiņā personām ir jādeklarē savus ienākumus VID, balstoties uz ienākumus un nodokļus regulējošajiem tiesību aktiem. Proti, praksē pastāv gadījumi, kad personas ir tiesīgas deklarēt savus gada ienākumus līdz pat nākamā gada vidum, līdz ar to, ja VID nenodotu EIKIS datus par 24 mēnešu periodu, neobjektīvu iemeslu jeb datu trūkuma dēļ virknei iedzīvotāju vidējais ienākumu līmenis tiktu norādīts 0 euro apmērā, tādējādi attiecīgās personas nepilnīgu datu dēļ saņemtu plānoto atbalstu mājsaimniecībām.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personas ienākumi euro par kārtējo taksācijas gadu pirms nodokļu nomaksas un iepriekšējo taksācijas gadu pirms nodokļu nomaksas;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personas ienākumi euro  par pēdējo 24 pilno mēnešu periodu pirms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aizstājot vārdus “par pēdējo 24 pilno mēnešu periodu” ar vārdiem “ par kārtējo taksācijas gadu un iepriekšējo taksācijas gadu”, jo saskaņā ar izstrādāto risinājumu informāciju tiek paredzēts nodrošināt kalendāra gada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personas ienākumi </w:t>
            </w:r>
            <w:r w:rsidR="00000000" w:rsidRPr="00000000" w:rsidDel="00000000">
              <w:rPr>
                <w:i w:val="1"/>
                <w:rtl w:val="0"/>
              </w:rPr>
              <w:t xml:space="preserve">euro  </w:t>
            </w:r>
            <w:r w:rsidR="00000000" w:rsidRPr="00000000" w:rsidDel="00000000">
              <w:rPr>
                <w:rtl w:val="0"/>
              </w:rPr>
              <w:t xml:space="preserve">par kārtējo taksācijas gadu un iepriekšējo taksācijas gadu pirms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personas ienākumi euro par kārtējo taksācijas gadu pirms nodokļu nomaksas un iepriekšējo taksācijas gadu pirms nodokļu nomaksas;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85.5. ienākumu izmaksas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Valsts ieņēmumu dienesta EIKIS paredzēts nodot datus par ienākumu izmaksas veicēju. Ne noteikumu projektā, ne tā anotācijā nav skaidrots šāda datu veida apstrādes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datu minimizēšanas principu, lūdzam skaidrot konkrētā datu veida apstrādes nepieciešamību un mērķi, kā arī nepieciešamības gadījumā svītrot 85.5.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EIKIS datus par personu ienākumiem sniegs gan VID, gan VSAA. VSAA spēs EIKIS nodot precīzākus un detalizētākus datus par iedzīvotāju ienākumiem, nekā VID, kuras rīcībā arī ir VSAA dati, taču integrēti iedzīvotāju ienākumu grupās, nevis izdalīti atsevišķi. Ņemot vērā, ka VID spēs EIKIS nodot informāciju par pilnīgi visām personu ienākumu pozīcijām pa ienākumu veidiem/ grūpām, un šīe dati ietvers arī VSAA iesniegtos datus VID, no VID datu kopas ir nepieciešams izdalīt/ izslēgt VSAA kā ienākumu izmaksas veicēja datus, un apstrādāt tos atsevišķi, saņemot tos no VSAA. Lai EIKIS spētu šīs darbības veikt nepieciešams identificēt ienākumu izmaksas veicēju.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 ienākumu izmaksātāja identifikācijas dati (juridiskās personas nosaukums un reģistrācijas numurs vai fiziskās personas vārds, uzvārds un reģistrācijas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85.5. ienākumu izmaksas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apstiprinātais risinājums paredz saņemt informāciju arī par izmaksātāja identifikācijas datiem, lūdzam izteikt 85.5. punktu šādā redakcijā “ienākumu izmaksātāja identifikācijas dati (juridiskās personas nosaukums un reģistrācijas numurs vai fiziskās personas vārds, uzvārds un reģistrācijas kods)”.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85.5. ienākumu izmaksātāja identifikācijas dati (juridiskās personas nosaukums un reģistrācijas numurs vai fiziskās personas vārds, uzvārds un reģistrācijas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 ienākumu izmaksātāja identifikācijas dati (juridiskās personas nosaukums un reģistrācijas numurs vai fiziskās personas vārds, uzvārds un reģistrācijas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Valsts sociālās apdrošināšanas aģentūra katru mēnesi  līdz 21. dienai EIKIS sniedz šādus datus, kas fiksēti mēneša 18. dienā, par visām Latvijas Republikas teritorijā deklarētajām un reģistrētajām personām, kā arī Ukrainas civiliedzīvotājiem, kuriem Latvijas Republikā piešķirts pagaidu aizsardzības statuss, un kuriem Latvijas Republikā ir norādītā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gadījumā punktā minētie dati netiek fiksēti. Tie tiek sūtīti par 12 mēnešu periodu, kurš ir līdz iepriekšējā mēneša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situācijas biznesa datu saņemšanai no VSAA: pensionāram ir aprūpētājs – ienākumi tiek attiecināti uz pensionāru.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apgādnieka zaudējuma pensija –ienākumi tiek attiecināti uz otru vecāku vai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nenodod datus par ieslodzījuma vietās un aprūpes iestādēs esošo personu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VSAA nepieciešams iekļaut datus arī par pensiju, kas tiek maksāta laulātā nāves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VSAA nepieciešams iekļaut datus arī par fondētās pensijas kapitālu, ja tas tiek izmaksāts mantiniekiem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 - VSAA iesniedz kopsummu iepriekšējo 12 mēnešu periodā - pēc tam EIKIS aprēķina, cik ir vidēji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86.4. - tas ir datu sagatavošanas periods par visām personām (nevis vienu) un periods vienmēr būs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pensija, kas tiek maksāta laulātā nāves gadījumā vai fondētā pensija, ir ienākumi, kas tiek maksāti konkrētai personai. Kamēr tie netiek izkļauti no ienākumu aprēķina, ministrijas ieskatā tos nav nepieciešams specificēt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Valsts sociālās apdrošināšanas aģentūra katru mēnesi līdz mēneša 21. datumam EIKIS sniedz šādus datus par 12 pilnu kalendāra mēnešu periodu par visām Latvijas Republikas teritorijā deklarētajām un reģistrētajām personām, kā arī Ukrainas civiliedzīvotājiem, kuriem Latvijas Republikā piešķirts pagaidu aizsardzības statuss, un kuriem Latvijas Republikā ir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 personai izmaksātās pensijas un pabalstu kopsumma euro mēnesī par pēdējo 12 pilno mēnešu periodu pēc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noteikumu projekta izriet, ka Valsts sociālās apdrošināšanas aģentūra EIKIS nodod datus par personai izmaksāto pensiju un pabalstu kopsummu, vienlaikus anotācijā norādīts, ka aprēķinā tiek izslēgti dati par pabalstiem, kam ir vienreizējs raksturs, piemēram, miršanas pabalsts, dzimšanas pabalsts. No minētā nav saprotams, kāds ir nolūks nodot datus par vienreizējiem pabalstiem EIKIS, ja aprēķinā tie tiek izslēgti.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skaidrot nolūku informācijas par visiem piešķirtajiem pabalstiem apstrādi EIKIS, ja aprēķinā tā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VSAA nenodos EIKIS datus par anotācijā minētajiem pabalstiem, kam ir vienreizējs raksturs. Ja DVI ieskatā noteikumu projektu nepieciešams papildināt ar punktu, kas nosaka, ka VSAA EIKIS nenodod informāciju par pabalstiem, kam ir vienreizējs raksturs, lūdzam sniegt attiecīgo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personai izmaksātās pensijas un pabalstu kopsumma par pēdējo 12 pilno mēnešu periodu pēc nodokļu nomaksas, izņemot datus par pabalstiem, kas saskaņā ar noteikumos par valsts sociālās apdrošināšanas pabalstu tiek izmaksāti vienu reizi;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Dabasgāzes sadales sistēmas operators katru mēnesi līdz mēneša sestajam datumam EIKIS sniedz šādu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uztur spēkā iepriekš savos atzinumos pausto nostāju par nesamērīgu personu datu regulāru apstrādi energoresursu izmaksu kompensācijas informācijas sistēmas uzturēšanai. Ievērojot iepriekšējos atzinumos atspoguļotu argumentāciju, Gaso joprojām uzskata par nesamērīgu un personu datu apstrādi regulējošiem normatīviem aktiem neatbilstošu noteikumu projektā atrunātu procedūru, kas paredz visu Latvijas iedzīvotāju datu regulāru (ikmēneša) apstrādi, lai nodrošinātu valsts atbalstu energoapgādes izmaksu segšanai ierobežotai Latvijas iedzīvotāju grupai, ierobežotajā laika periodā, turklāt apstākļos, kuri iespējams nekad neiestāsies. Gaso skatījumā noteikumu projektā paredzētā datu apstrāde būtu pieļaujama tikai valsts atbalsta aktivizācijas gadījumā, attiecīgi pēc noteikumu projekta 6., 7., 8., 9., 10. un/vai 11.punktā noteikto apstākļu iestāšanās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Klimata un enerģētikas ministrijas iepriekš sniegto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Dabasgāzes sadales sistēmas operators katru mēnesi līdz mēneša sestajam datumam EIKIS sniedz šādu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Dabasgāzes sadales sistēmas operators katru mēnesi līdz mēneša sestajam datumam EIKIS sniedz šādu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uztur spēkā izteikto iebildumu, uzskatot, ka gandrīz visu Latvijas iedzīvotāju datu ikmēneša apstrāde, nolūkā nodrošināt ierobežotā laika periodā valsts atbalstu mājsaimniecībām ar vidēji zemu un zemu ienākumu līmeni, turklāt pie nosacījuma, ja tiks atsevišķi atzīts, kad energoresursu cena ir nesamērīgi pieaugusi, par nesamērīgu resursu patēriņu un neatbilstošu personu datu apstrādes pamatprincipiem, īpaši, Eiropas Parlamenta un Padomes Regula (ES) 2016/679 (2016. gada 27. aprīlis) par fizisko personu aizsardzību attiecībā uz personas datu apstrādi un šādu datu brīvu apriti un ar ko atceļ Direktīvu 95/46/EK. 5.panta pirmās daļas “c” punktā atrunātam. Milzīga apjoma aizsargājamās informācijas, tai skaitā personas datu, regulāru apstrādi, lai nodrošinātu valsts atbalstu ierobežotai personu grupai, ierobežotā laika periodā, apstākļos, kuri iespējami nekad neiestāsies, nevar uzskatīt par adekvātu, atbilstīgu un tikai tādus datus ietverošu, kas ir nepieciešami, to apstrādes nolūkam (datu minimizēšana).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nepiekrīt regulārai (ikmēneša) noteikumu projekta 74., 75., 76., 80., 81. un 82.punktā minēto datu apstrādei un uzskatam, ka piedāvāta mehānisma pastāvīga uzturēšana un aktualizāciju ārpus valsts atbalsta aktivizēšanas perioda ir nesamērīga resursu izšķērdēšana un personu datu apstrāde bez atbilstoša pamatojuma. Gaso skatījumā noteikumu projektā paredzētā datu apstrāde būtu pieļaujama tikai valsts atbalsta aktivizācijas gadījumā, attiecīgi pēc Noteikumu 6., 7., 8., 9., 10. un/vai 11.punktā noteikto apstākļu iestāšanās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Dabasgāzes sadales sistēmas operators katru mēnesi līdz mēneša sestajam datumam EIKIS sniedz šādu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mērījumu punktu identificējošais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gāzapgādes jomā netiek lietots termins “mērījumu punktu identificējošais enerģijas identifikācijas kods”, noteikumu projekta 81.3.apakšpunkts būtu izsakāms šādā redakcijā: “81.3. objekta tirgus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objekta tirgus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objekta tirgus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ID ir jāieliek arī pie GASO un CSA.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objekta tirgus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Dabasgāzes sadales sistēmas operators katru mēnesi līdz sestajam datumam EIKIS sniedz šādu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uztur spēkā iepriekšējā saskaņojumā izteikto iebildumu, uzskatot, ka gandrīz visu Latvijas iedzīvotāju datu ikmēneša apstrāde, nolūkā nodrošināt ierobežotā laika periodā valsts atbalstu mājsaimniecībām ar vidēji zemu un zemu ienākumu līmeni, turklāt pie nosacījuma, ja tiks atsevišķi atzīts, kad energoresursu cena ir nesamērīgi pieaugusi, par nesamērīgu resursu patēriņu un neatbilstošu personu datu apstrādes pamatprincipiem, īpaši, Eiropas Parlamenta un Padomes Regula (ES) 2016/679 (2016. gada 27. aprīlis) par fizisko personu aizsardzību attiecībā uz personas datu apstrādi un šādu datu brīvu apriti un ar ko atceļ Direktīvu 95/46/EK. 5.panta pirmās daļas “c” punktā atrunātam. Milzīga apjoma aizsargājamās informācijas, tai skaitā personas datu, regulāru apstrādi, lai nodrošinātu valsts atbalstu ierobežotai personu grupai, ierobežotā laika periodā, apstākļos, kuri iespējami nekad neiestāsies, nevar uzskatīt par adekvātu, atbilstīgu un tikai tādus datus ietverošu, kas ir nepieciešami to apstrādes nolūkam (datu minimizēšana).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nepiekrīt regulārai (ikmēneša) noteikumu projekta 76., 77., 78., 82., 83. un 84.punktā minēto datu apstrādei un uzskatām, ka piedāvāta mehānisma pastāvīga uzturēšana un aktualizāciju ārpus valsts atbalsta aktivizēšanas perioda ir nesamērīga resursu izšķērdēšana un personu datu apstrāde bez atbilstoša pamatojuma. Gaso skatījumā noteikumu projektā paredzētā datu apstrāde būtu pieļaujama tikai valsts atbalsta aktivizācijas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viedokli par nepeiciešamību datus EIKIS iesniegt regulāri, lai novērstu informācijas sistēmas kļūdu risku situācijās, kad atbalstu mājsaimniecībām būs nepieciešams piešķirt nekvaējoši.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Dabasgāzes sadales sistēmas operators katru mēnesi līdz mēneša sestajam datumam EIKIS sniedz šādu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Dabasgāzes sadales sistēmas operators katru mēnesi līdz sestajam datumam EIKIS sniedz šādu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ID (ieraksta identifikators datu devēja sistēmā, piemēram, EIK kods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Dabasgāzes sadales sistēmas operators katru mēnesi līdz mēneša sestajam datumam EIKIS sniedz šādu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Dabasgāzes sadales sistēmas operators katru mēnesi līdz sestajam datumam EIKIS sniedz šādu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regulējuma pamatmērķis ir mazinat energoresursu cenu ārkārtēja pieauguma izraisīto negatīvo ietekmi uz mājsaimniecībām ar zemu un vidēji zemu ienākumu līmeni. Noteikumu projektā paredzētais regulējums ir vērsts tikai uz valsts finansiāla atbalsta sniegšanu atsevišķai iedzīvotāju grupai (mājsaimniecības ar zemu un vidēji zemu ienākumu līmeni), apkures perioda laikā (no 1.oktobra līdz 30.aprīlim), turklāt pie nosacījuma, ka energoresusu cena ir ārkārtēji pieaugusi. Tas nozīmē, ka valsts atbalsta mehānisms netiks aktivizēts, kamēr energoresursu cena ir adekvātā līmenī. Iepriekšējais valsts atbalsts saistībā ar neadekvātu energoresursu cenas pieaugumu bija aktivizēts 2021./2022.gada apkures perioda laikā, saistībā ar pasaules ģeopolitisko situāciju un tās ietekmi uz dabasgāzes tirgu. 2023./2024.gada apkures periodā valsts atbalsta mehānisms, neskatoties uz to, ka ģeopolitiskās situācija nav uzlabojusies, netika aktivizēts. Arī šobrīd nav saskatāmas indikācijas, ka pārskatamā nākjotnē valsts atbalsta mehānisms būs jāaktivizē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pašā laikā, no noteikumu projekta 84., 85., 86., 87., 88., un 89.punkta izriet, ka neatkarīgi no valsts atbalsta mehānisma aktivizācijas nepieciešamības, attiecīgu datu registru pārziņi katru mēnesi sniedz EIKIS personu datus par faktiski visas Latvijas dabasgāzes, elektroenerģijas, siltumenerģijas lietotājiem. Minētie dati pastāvīgi tiek apstrādāti un uzturēti aktuālā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šobrīd grūti prognozēt, kad būs nepieciešams aktivizēt organizējamo valsts atbalsta mehānismu un vai vispār tas vēl kādrieiz būs aktivizējams, aicinam izvērtēt regulējuma ietvaros paredzamas sistēmas izveidošanai un uzturēšanai patērēto resursu samērīgumu ar sabiedrības ieguvumu valsts atbalsta iespējamas aktivizācijas gadījumā. Vienlaicīgi ierosinām izvērtēt piedāvātas personu datu apstrādes mērķa leģitimitātes pietiekamību un atbilstību nacionālajām un Eiropas Savienības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piedāvāta mehānisma pastāvīga uzturēšana ar ikmēneša EIKIS aktualizāciju ārpus valsts atbalsta aktivizēšanas perioda ir nesamērīga resursu izšķērdēšana un personu datu apstrāde bez atbilstoša pamatojuma. Gaso skatījumā noteikumu projektā paredzētā datu apstrāde būtu pieļaujama tikai valsts atbalsta aktivizācijas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 apstrādes samērīgums ir izvērtēts novērtējumā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nepārtraukta datu apmaiņa ir nepieciešama, lai, ja tiktu identificēts augstu cenu periods, atbalsta sniegšana netiktu traucēta tehnisku iemelsu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Dabasgāzes sadales sistēmas operators katru mēnesi līdz mēneša sestajam datumam EIKIS sniedz šādu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objekta adrese, kas ir atbilstoša adresācijas noteikumos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88.1.apakšpunkts uzliek par pienākumu dabasgāzes sadales sistēmas operatoram iesniegt EIKIS gazificēto objektu adreses, kas ir atbilstošas adresācijas noteikumos noteiktajām. Vēršam uzmanību uz to, ka dabasgāzes sadales sistēmas operators informāciju par gazificēto objektu adresēm iegūst no pieslēguma līgumiem un dabasgāzes tirdzniecības līgumiem (dabasgāzes tirgotāja). Faktiski, tā ir adresē, ko sniedza dabasgāzes lietotājs. Pieļaujam domu, ka ne visas rīcībā esošās gazificēto objektu adreses ir atbilstošas adresācijas noteikumiem, bet esoša informācija ir pietiekama, lai sadales sistēmas operators precīzi un kvalitātīvi pildītu Enerģētikas likumā un tam pakārtotajois normatīvajos aktos noteiktās funkcijas. Tāpēc uzskatam par nekorektu uzlikt par pienākumu veikt sadales sistēmas operatoram netipisku darbību – precizēt rīcībā esošo informāciju par gazificēto objektu adresēm atbilstoši adresācijas noteikumiem, jo korektas adreses izveide un tās vēlāka precizēšana ir objeka īpašnieka/ lietotāja/ valdītāja atbildība. Kā piemēru var minēt gadījumu, kad dzīvojamās ēkas īpašnieks bez reģistrācijas ir sadalījis ēku vairākās domājamās daļās, aprīkojot katru domājamu daļu ar dabasgāzes komercuzskaites mēraparātu. Domājamām daļām īpašnieka piešķirtais numurs (adrese) nav fiksēta atbilstoši adresācijas noteikumiem, bet sadales sistēmas operatora informatīvajā sistēmā šādas domājamās daļas pastāv kā atsevišķi gazificētie objekti. Šādu gazificēto objektu adresācijas jautājuma sakārtošana ir ārpus sadales sistēmas operatora kompetencei un pilnvarām. Jau šobrīd varam informēt, kā piemērā minēto gadījumu skaits pārsniegs tūkstoti.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svītrot noteikumu projekta normas, kas uzliek par pienākumu sadales sistēmas operatoram veikt gazificētā objekta adresses precizēšanu atbilstoši adresācijas noteikumiem, ja konkrētam gazificētam objektam precīza adrese nav piešķirta atbilstoši adresācijas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visu reģistru pārziņu sniegtajos datos mājsaimniecību adresei ir jābūt noformētai identiski, lai EIKIS spētu identificēt tās mājsaimniecības, kas ir tiesīgas pretendēt uz atbalstu, un korekti nodot informāciju sistēmas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023..gada ietvaros, attīstot EIKIS sistēmu, AS "Gaso" vairākkārt informēja ministriju, ka tā regulāri veic pieslēgumu līgumu adrešu,kas iekļautas tās IT sistēmu verifikāciju ar Adrešu reģistrā ietvertajiem datiem, līdz ar to ministrijas ieskatā AS "Gaso" jau preventīvi būs novērsusi adrešu nesakritības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AS "Gaso" minētajiem problēmgadījumiem un nesakārtotajām adresēm vai zemesgrāmatā nereģistrētajām adresēm norādām, ka ministrija ir informējusi un turpinās informēt sabiedrību par nepieciešamību sakārtot un reģistrēt savu adresi pretējā gadījumā pastā risks augstu cenu periodā valsts atbalstu nesaņemt.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objekta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mērījumu punktu identificējošais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gāzapgādes jomā netiek lietots termins “mērījumu punktu identificējošais enerģijas identifikācijas kods”, noteikumu projekta 83.3.apakšpunkts būtu izsakāms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objekta tirgus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objekta tirgus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Siltumapgādes komersanti katru mēnesi līdz sestajam datumam EIKIS sniedz šādus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nevajadzīgu administratīvu slogu, lūdzam papildināt punktu ar nosacījumu, ka norādītā informācija ir jāiesniedz tikai gadījumos, ja tarifs pārsniedz mediānu un iestājas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nepārtraukta datu apmaiņa ir nepieciešama, lai, ja tiktu identificēts augstu cenu periods, atbalsta sniegšana netiktu traucēta tehnisku iemelsu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Siltumapgādes sistēmas operatori katru mēnesi līdz mēneša sestajam datumam EIKIS sniedz šādus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Siltumapgādes komersanti katru mēnesi līdz sestajam datumam EIKIS sniedz šādus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ID (ieraksta identifikators datu devēja sistēmā, piemēram, EIK kods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Birojs vērš uzmanību, ka arī valsts un pašvaldību iestādes sniedz centralizētās siltumapgādes pakalpojumu, tādēļ termina "siltumapgādes komersanti" vietā šajā punktā un visā noteikumu tekstā vēlams lietot likuma terminu - centrālās siltumapgādes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Siltumapgādes sistēmas operatori katru mēnesi līdz mēneša sestajam datumam EIKIS sniedz šādus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mērījumu punktu identificējošais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enerģijas identifikācijas kodi un to sistēmas tiek izmantotas elektroenerģijas un gāzes tirgus dalībnieku un sistēmas elementu identificēšanai, un šāda kodēšana nav nepieciešama un netiek izmantota centralizētajā siltumapgādē.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84.3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EIKIS verificē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punktā</w:t>
            </w:r>
            <w:r w:rsidR="00000000" w:rsidRPr="00000000" w:rsidDel="00000000">
              <w:rPr>
                <w:rtl w:val="0"/>
              </w:rPr>
              <w:t xml:space="preserve">  minētos datus pret Valsts adrešu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Energoapgādes izmaksu valsts atbalsta likuma 6. panta otrā daļa paredz, ka Energoapgādes izmaksu valsts atbalsta likuma 7. panta astotajā daļā minēto reģistru pārziņu datus, kas tiek iesniegti informācijas sistēmā, Būvniecības valsts kontroles birojs neverificē citos datu reģistros, lūdzam pamatot anotācijā, ka projekta 85.1., 85.2. un 85.3. apakšpunktā paredzētais nav pretrunā minētajai likuma normai.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ka, lai nodrošinātu, ka visu datu reģistru un energoapgādes komersantu iesniegtie dati ir savstarpēji savietojami, EIKIS energoapgādes komersantu un citu daru reģistru pārziņu iesniegtajos datos esošās adreses verificēs pret Adrešu reģistra publiskajos datos pieejamajā Adrešu reģistrā reģistrētajām adresēm. Ņemot vērā, ka Adrešu reģistra publiskiem dati, kas ir pieejami atvērto datu portālā nebūs dati, ko iesniegs kāds no datu pārziņiem vai energoapgādes komersantiem, noteikumu projektā ietvertā norma, kas nosaka, ka EIKIS verificē adrešu datus pret Valsts adrešu reģistra datiem, nav pretrunā ar Energoapgādes izmaksu valsts atbalsta likuma 6. panta otrajā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EIKIS verificē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 </w:t>
            </w:r>
            <w:r w:rsidR="00000000" w:rsidRPr="00000000" w:rsidDel="00000000">
              <w:rPr>
                <w:rtl w:val="0"/>
              </w:rPr>
              <w:t xml:space="preserve">punktā</w:t>
            </w:r>
            <w:r w:rsidR="00000000" w:rsidRPr="00000000" w:rsidDel="00000000">
              <w:rPr>
                <w:rtl w:val="0"/>
              </w:rPr>
              <w:t xml:space="preserve">  minētos datus pret Valsts adrešu reģistra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90.1. elektroenerģijas sadales sistēmas operators līdz mēneša sestajam datumam iesniedz EIKIS šo noteikumu </w:t>
            </w:r>
            <w:r w:rsidR="00000000" w:rsidRPr="00000000" w:rsidDel="00000000">
              <w:rPr>
                <w:rtl w:val="0"/>
              </w:rPr>
              <w:t xml:space="preserve">87.</w:t>
            </w:r>
            <w:r w:rsidR="00000000" w:rsidRPr="00000000" w:rsidDel="00000000">
              <w:rPr>
                <w:rtl w:val="0"/>
              </w:rPr>
              <w:t xml:space="preserve">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90.1., 90.2. un 90.3. apakšpunktu, ņemot vērā to, ka tajā ietvertais regulējums dublē projekta 87., 88. un 89. punkta ievaddaļā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elektroenerģijas sadales sistēmas operators, dabasgāzes sistēmas operators un siltumapgādes komersants, kurš saņēmis no EIKIS šo noteikumu </w:t>
            </w:r>
            <w:r w:rsidR="00000000" w:rsidRPr="00000000" w:rsidDel="00000000">
              <w:rPr>
                <w:rtl w:val="0"/>
              </w:rPr>
              <w:t xml:space="preserve">85.2.</w:t>
            </w:r>
            <w:r w:rsidR="00000000" w:rsidRPr="00000000" w:rsidDel="00000000">
              <w:rPr>
                <w:rtl w:val="0"/>
              </w:rPr>
              <w:t xml:space="preserve"> apakšpunktā minētos atgrieztos datus, atkārtoti līdz mēneša 18. datumam iesniedz EIKIS labotus,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SSO var sniegt EIKIS tikai tādus adreses datus, kādus ir norādījis lietotājs un kādi ir SSO rīcībā. SSO neveiks objekta adreses labošanu, ja vien to nebūs pieprasījis lietotājs.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adrese neatbildīs Valsts adrešu reģistra datiem, diemžēl attiecīgā adrese atbalstu par attiecīgo norēķinu periodu nevarēs saņemt.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lietotāju apzināšana un apziņošana preventīvi būtu jāveic pirms sistēmas darbības uzsākšanas, aicinot lietotājus pārbaudīt līguma adreses atbilstību valsts adrešu reģistram.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atiecīgā precizētā norma no noteikumu projekta nav izslēgta, jo datu apmaiņas ietvaros EIKIS var identificēt arī citus kļūdainus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elektroenerģijas sadales sistēmas operators, dabasgāzes sistēmas operators un siltumapgādes sistēmas operators, kurš saņēmis no EIKIS šo noteikumu </w:t>
            </w:r>
            <w:r w:rsidR="00000000" w:rsidRPr="00000000" w:rsidDel="00000000">
              <w:rPr>
                <w:rtl w:val="0"/>
              </w:rPr>
              <w:t xml:space="preserve">84.2.</w:t>
            </w:r>
            <w:r w:rsidR="00000000" w:rsidRPr="00000000" w:rsidDel="00000000">
              <w:rPr>
                <w:rtl w:val="0"/>
              </w:rPr>
              <w:t xml:space="preserve"> apakšpunktā minētos atgrieztos datus, atkārtoti līdz mēneša 18. datumam iesniedz EIKIS labotus,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90.4. EIKIS verificē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89. </w:t>
            </w:r>
            <w:r w:rsidR="00000000" w:rsidRPr="00000000" w:rsidDel="00000000">
              <w:rPr>
                <w:rtl w:val="0"/>
              </w:rPr>
              <w:t xml:space="preserve">punktā</w:t>
            </w:r>
            <w:r w:rsidR="00000000" w:rsidRPr="00000000" w:rsidDel="00000000">
              <w:rPr>
                <w:rtl w:val="0"/>
              </w:rPr>
              <w:t xml:space="preserve">  minētos datus pret Valsts adrešu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90.4., 90.5. un 90.6. apakšpunktu, ņemot vērā to, ka Energoapgādes izmaksu valsts atbalsta likuma 6. panta otrā daļa paredz, ka Energoapgādes izmaksu valsts atbalsta likuma 7. panta astotajā daļā minēto reģistru pārziņu datus, kas tiek iesniegti informācijas sistēmā, Būvniecības valsts kontroles birojs neverificē citos datu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 reģistru pārziņu iesniegtās adreses tiks verificētas Adrešu reģistra atvērtajos datos, jo attiecīgā verifikācija nodrošinās vienotu adreses formātu visiem datu devējiem,  u kā pamata būs iespējams veikt nepieciešamo, automātisko datu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EIKIS verificē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 </w:t>
            </w:r>
            <w:r w:rsidR="00000000" w:rsidRPr="00000000" w:rsidDel="00000000">
              <w:rPr>
                <w:rtl w:val="0"/>
              </w:rPr>
              <w:t xml:space="preserve">punktā</w:t>
            </w:r>
            <w:r w:rsidR="00000000" w:rsidRPr="00000000" w:rsidDel="00000000">
              <w:rPr>
                <w:rtl w:val="0"/>
              </w:rPr>
              <w:t xml:space="preserve">  minētos datus pret Valsts adrešu reģistra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līdz kārtējā mēneša pēdējai darbdienai elektroenerģijas sadales sistēmas operators nosūta elektroenerģijas tirgotājam informāciju par objekta kopējo patēriņu iepriekšējā norēķinu periodā un šo noteikumu </w:t>
            </w:r>
            <w:r w:rsidR="00000000" w:rsidRPr="00000000" w:rsidDel="00000000">
              <w:rPr>
                <w:rtl w:val="0"/>
              </w:rPr>
              <w:t xml:space="preserve">80.1.</w:t>
            </w:r>
            <w:r w:rsidR="00000000" w:rsidRPr="00000000" w:rsidDel="00000000">
              <w:rPr>
                <w:rtl w:val="0"/>
              </w:rPr>
              <w:t xml:space="preserve">, </w:t>
            </w:r>
            <w:r w:rsidR="00000000" w:rsidRPr="00000000" w:rsidDel="00000000">
              <w:rPr>
                <w:rtl w:val="0"/>
              </w:rPr>
              <w:t xml:space="preserve">80.2.</w:t>
            </w:r>
            <w:r w:rsidR="00000000" w:rsidRPr="00000000" w:rsidDel="00000000">
              <w:rPr>
                <w:rtl w:val="0"/>
              </w:rPr>
              <w:t xml:space="preserve"> un </w:t>
            </w:r>
            <w:r w:rsidR="00000000" w:rsidRPr="00000000" w:rsidDel="00000000">
              <w:rPr>
                <w:rtl w:val="0"/>
              </w:rPr>
              <w:t xml:space="preserve">80.3. </w:t>
            </w:r>
            <w:r w:rsidR="00000000" w:rsidRPr="00000000" w:rsidDel="00000000">
              <w:rPr>
                <w:rtl w:val="0"/>
              </w:rPr>
              <w:t xml:space="preserve">apakšpunktā</w:t>
            </w:r>
            <w:r w:rsidR="00000000" w:rsidRPr="00000000" w:rsidDel="00000000">
              <w:rPr>
                <w:rtl w:val="0"/>
              </w:rPr>
              <w:t xml:space="preserve"> minēto informāciju par adresēm, kurām piemērojams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noteiktais atbalsts, atbilstoši no EIKIS saņemtajai, šo noteikumu </w:t>
            </w:r>
            <w:r w:rsidR="00000000" w:rsidRPr="00000000" w:rsidDel="00000000">
              <w:rPr>
                <w:rtl w:val="0"/>
              </w:rPr>
              <w:t xml:space="preserve">83.4. </w:t>
            </w:r>
            <w:r w:rsidR="00000000" w:rsidRPr="00000000" w:rsidDel="00000000">
              <w:rPr>
                <w:rtl w:val="0"/>
              </w:rPr>
              <w:t xml:space="preserve">apakšpunktā</w:t>
            </w:r>
            <w:r w:rsidR="00000000" w:rsidRPr="00000000" w:rsidDel="00000000">
              <w:rPr>
                <w:rtl w:val="0"/>
              </w:rPr>
              <w:t xml:space="preserve">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operatora ieskātā 85.1. apakšpunktā nav jāietver nosacījumi, kas saistīti ar elektroenerģijas patēriņa datu nodošanu. Šim punktam ir jānosaka tikai nosacījumi par adrešu datu nodošanu (atbalsta saņēmējus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komercuzskaites datu nodošanu regulē jau citi spēkā esošie noteikumi un attiecīgo kārtību šie MK noteikumi neietekmēs. Ja šajos MK noteikumos tiks ietverti citi nosacījumi komercuzskaites datu nodošanai, tas radīs nevajadzīgus pārpratumus.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komercuzskaites datu apriti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tirdzniecības un lietošanas noteikumi (MK not.Nr.635):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w:t>
            </w:r>
            <w:r w:rsidR="00000000" w:rsidRPr="00000000" w:rsidDel="00000000">
              <w:rPr>
                <w:i w:val="1"/>
                <w:vertAlign w:val="superscript"/>
                <w:rtl w:val="0"/>
              </w:rPr>
              <w:t xml:space="preserve">1</w:t>
            </w:r>
            <w:r w:rsidR="00000000" w:rsidRPr="00000000" w:rsidDel="00000000">
              <w:rPr>
                <w:i w:val="1"/>
                <w:rtl w:val="0"/>
              </w:rPr>
              <w:t xml:space="preserve"> Sadales sistēmas operators 10 darbdienu laikā pēc iepriekšējā mēneša beigām nodrošina tirgotājam elektroenerģijas komercuzskaites datus par iepriekšējā mēneša katrā tirdzniecības intervālā sadales sistēmas operatora elektrotīklā nodoto un no elektrotīkla saņemto elektroenerģijas apjomu lietotāja objektos.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Tīkla kodekss elektroenerģijas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21 </w:t>
            </w:r>
            <w:r w:rsidR="00000000" w:rsidRPr="00000000" w:rsidDel="00000000">
              <w:rPr>
                <w:rtl w:val="0"/>
              </w:rPr>
              <w:t xml:space="preserve">Sadales sistēmas operatori elektroniski iesniedz pārvades sistēmas operatoram summāros elektroenerģijas lietotāju un ražotāju katra nebalansa norēķina perioda datus sadalījumā pa tirgotājiem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21</w:t>
            </w:r>
            <w:r w:rsidR="00000000" w:rsidRPr="00000000" w:rsidDel="00000000">
              <w:rPr>
                <w:rtl w:val="0"/>
              </w:rPr>
              <w:t xml:space="preserve">1. līdz katras nedēļas trešdienai – iepriekšējās nedēļas elektroenerģijas operatīvos komercuzskaites datus, kas ļauj iegūt informāciju par iepriekšējo nedēļu;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21</w:t>
            </w:r>
            <w:r w:rsidR="00000000" w:rsidRPr="00000000" w:rsidDel="00000000">
              <w:rPr>
                <w:rtl w:val="0"/>
              </w:rPr>
              <w:t xml:space="preserve">2. līdz katra mēneša astotajam datumam – iepriekšējā mēneša elektroenerģijas komercuzskaites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līdz kārtējā mēneša pēdējai darbdienai elektroenerģijas sadales sistēmas operators nosūta elektroenerģijas tirgotājam šo noteikumu 80.1., 80.2. un 80.3. apakšpunktā minēto informāciju par adresēm, kurām piemērojams šo noteikumu 16. punktā noteiktais atbalsts, atbilstoši no EIKIS saņemtajai, šo noteikumu 83.4. 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līdz kārtējā mēneša pēdējai darbdienai elektroenerģijas sadales sistēmas operators nosūta elektroenerģijas tirgotājam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81.3. </w:t>
            </w:r>
            <w:r w:rsidR="00000000" w:rsidRPr="00000000" w:rsidDel="00000000">
              <w:rPr>
                <w:rtl w:val="0"/>
              </w:rPr>
              <w:t xml:space="preserve">apakšpunktā</w:t>
            </w:r>
            <w:r w:rsidR="00000000" w:rsidRPr="00000000" w:rsidDel="00000000">
              <w:rPr>
                <w:rtl w:val="0"/>
              </w:rPr>
              <w:t xml:space="preserve"> minēto informāciju par adresēm, kurām piemērojams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noteiktais atbalsts, atbilstoši no EIKIS saņemtajai, šo noteikumu </w:t>
            </w:r>
            <w:r w:rsidR="00000000" w:rsidRPr="00000000" w:rsidDel="00000000">
              <w:rPr>
                <w:rtl w:val="0"/>
              </w:rPr>
              <w:t xml:space="preserve">84.4. </w:t>
            </w:r>
            <w:r w:rsidR="00000000" w:rsidRPr="00000000" w:rsidDel="00000000">
              <w:rPr>
                <w:rtl w:val="0"/>
              </w:rPr>
              <w:t xml:space="preserve">apakšpunktā</w:t>
            </w:r>
            <w:r w:rsidR="00000000" w:rsidRPr="00000000" w:rsidDel="00000000">
              <w:rPr>
                <w:rtl w:val="0"/>
              </w:rPr>
              <w:t xml:space="preserve"> ietvertajai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85.3.1. elektroenerģijas tirgotājs izraksta rēķinu par patērēto elektroenerģiju atbilstoši noteikumos par elektroenerģijas tirdzniecību un lietošanu noteiktajai kārtībai, piemērojot objekta rēķinam par patērēto elektroenerģiju šo noteikumu </w:t>
            </w:r>
            <w:r w:rsidR="00000000" w:rsidRPr="00000000" w:rsidDel="00000000">
              <w:rPr>
                <w:rtl w:val="0"/>
              </w:rPr>
              <w:t xml:space="preserve">16.</w:t>
            </w:r>
            <w:r w:rsidR="00000000" w:rsidRPr="00000000" w:rsidDel="00000000">
              <w:rPr>
                <w:rtl w:val="0"/>
              </w:rPr>
              <w:t xml:space="preserve"> punktā minēto atbalstu, kas ir reizināts ar objektā identificēto mājsaimniecību skaitu, kam piemērojams atbalsts, vienlaikus nododot elektroenerģijas lietotājam, kura objektā ir mājsaimniecības, informāciju par adresēm, kurām piemērojams šo noteikumu </w:t>
            </w:r>
            <w:r w:rsidR="00000000" w:rsidRPr="00000000" w:rsidDel="00000000">
              <w:rPr>
                <w:rtl w:val="0"/>
              </w:rPr>
              <w:t xml:space="preserve">16.</w:t>
            </w:r>
            <w:r w:rsidR="00000000" w:rsidRPr="00000000" w:rsidDel="00000000">
              <w:rPr>
                <w:rtl w:val="0"/>
              </w:rPr>
              <w:t xml:space="preserve"> punktā noteiktais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apakšpunkta praktiskā piemērošana nav izprotama un būtu atsevišķi pārrunājama ar visām iesaistītajām pusēm (tirgotājiem, apsaimniekotājiem, operatoriem). Konkrēti , 1) nav saprotams, kāpēc atbalsts būtu reizināms ar objektā identificēto mājsaimniecību skaitu, 2) kā tirgotājs šādu "sareizinātu" atbalstu varēs piemērot, ja tas pārsniegs rēķinā esošo summu, 3) kā lietotājs (vai namu apsaimniekotājs) attiecinās uz konkrētu apakšlietotāju?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Šis atbalsts (maksas samazinājums) ir par elektroenerģiju (kWh). Šis NAV atbalsts sistēmas pieslēguma pakalpojumiem (t.sk. fiksētajai pieslēguma 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adresē ir apakšlietotāji, kuriem pakalpojums tiek nodrošināts caur vienu kopēju pieslēgumu (vienu komercuzskaiti, vienu tirdzniecības līgumu), tad objektu kopējais patērēto kWh apjoms ir uzskaitīts ar šo vienu komercuzskaiti un atbalsts piemērojams uzskaitītajām kopējām kWh. Nav pamata atbalstu palielināt N reizes, jo apakšlietotāju kopējais patērēto kWh nav lielāks nekā kopējā komercuzskaitē uzskaitītais.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objektā ir apakšlietotāji (par kuriem operatoram informācijas nav), bet tirgotājam tomēr ir tieši līgumi ar apakšlietotāju (nestandarta situācija, bet iespējama), tad arī nav pamata neko reizināt. Tirgotājs katram līgumam piemēro samazinājumu, kas tam pienākas. Atbalsts elektroenerģijai nedrīkst būt lielāks nekā faktiski piegādātas elektroenerģijas izmaksu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piemērošanā būtu jāievēro princips, ka viens EIC ir viena adrese -viens atbalsta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85.3.1. elektroenerģijas tirgotājs izraksta rēķinu par patērēto elektroenerģiju atbilstoši noteikumos par elektroenerģijas tirdzniecību un lietošanu noteiktajai kārtībai, piemērojot objekta rēķinam par patērēto elektroenerģiju šo noteikumu 16. punktā minēto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šis noteikumu projekta punkts attiecas uz objektiem, kuros ir apakšlietotāji. Atbilstoši 2023.gadā notikušajām darba grupām, kuru ietvaros tika diskutēts par EIKIS izstrādi un datu apjomu, ko operatoram ir jānodod EIKIS un jāsaņem no EIKIS, kā rezultātā tika panākta vienošanās, ka, ja EIKIS identificēs, ka vienā operatora objektā ir identificētas vairākas mājsaimniecības, EIKIS nodos informāciju operatoram, kurā būs iekļauts objektā esošo mājsaimniecību skaits un nestrukturētais lauks ar detalizētu informāciju par mājsaimniecībām, kam piešķirams atbalsts (piemēram, adrese ar iekļautu dzīvokļa numuru, kuram piemērojams atbalsts). Attiecīgo informāciju operatoram būs jānodod tirgotājam, kas varēs piemērot atblastu objektam izrakstītajā 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86.3.1. elektroenerģijas tirgotājs izraksta rēķinu par patērēto elektroenerģiju atbilstoši noteikumos par elektroenerģijas tirdzniecību un lietošanu noteiktajai kārtībai, piemērojot objekta rēķinam par patērēto elektroenerģiju šo noteikumu </w:t>
            </w:r>
            <w:r w:rsidR="00000000" w:rsidRPr="00000000" w:rsidDel="00000000">
              <w:rPr>
                <w:rtl w:val="0"/>
              </w:rPr>
              <w:t xml:space="preserve">16.</w:t>
            </w:r>
            <w:r w:rsidR="00000000" w:rsidRPr="00000000" w:rsidDel="00000000">
              <w:rPr>
                <w:rtl w:val="0"/>
              </w:rPr>
              <w:t xml:space="preserve"> punktā minēto atbalstu, kas ir reizināts ar objektā identificēto mājsaimniecību skaitu, kam piemērojams atbalsts, vienlaikus nododot elektroenerģijas lietotājam, kura objektā ir mājsaimniecības, informāciju par adresēm, kurām piemērojams šo noteikumu </w:t>
            </w:r>
            <w:r w:rsidR="00000000" w:rsidRPr="00000000" w:rsidDel="00000000">
              <w:rPr>
                <w:rtl w:val="0"/>
              </w:rPr>
              <w:t xml:space="preserve">16.</w:t>
            </w:r>
            <w:r w:rsidR="00000000" w:rsidRPr="00000000" w:rsidDel="00000000">
              <w:rPr>
                <w:rtl w:val="0"/>
              </w:rPr>
              <w:t xml:space="preserve"> punktā noteiktais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85.3.4. elektroenerģijas lietotājs, kura objektā ir mājsaimniecības, atbalsta perioda ietvaros veikto norēķinu noslēguma perioda beigās ieskaita šo noteikumu </w:t>
            </w:r>
            <w:r w:rsidR="00000000" w:rsidRPr="00000000" w:rsidDel="00000000">
              <w:rPr>
                <w:rtl w:val="0"/>
              </w:rPr>
              <w:t xml:space="preserve">85.3.3.</w:t>
            </w:r>
            <w:r w:rsidR="00000000" w:rsidRPr="00000000" w:rsidDel="00000000">
              <w:rPr>
                <w:rtl w:val="0"/>
              </w:rPr>
              <w:t xml:space="preserve"> apakšpunktā minēto pārkompensāciju biroja kontā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23.p.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Katru datu apstrādi EIKIS auditē. Auditācijas pierakstus glabā 24 mēnešus,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92. punktu, ņemot vērā to, ka tas dublē Energoapgādes izmaksu valsts atbalsta likuma 7. panta 10.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ja mājsaimniecības loceklis ir dabasgāzes apakšlietotājs, un objektā, kuram dabasgāzes tirgotājs nodrošina dabasgāzes tirdzniecības pakalpojumu, ir identificēta viena vai vairākas mājsaimniecības, kurām ir piemērojams šo  noteikumu </w:t>
            </w:r>
            <w:r w:rsidR="00000000" w:rsidRPr="00000000" w:rsidDel="00000000">
              <w:rPr>
                <w:rtl w:val="0"/>
              </w:rPr>
              <w:t xml:space="preserve">25.</w:t>
            </w:r>
            <w:r w:rsidR="00000000" w:rsidRPr="00000000" w:rsidDel="00000000">
              <w:rPr>
                <w:rtl w:val="0"/>
              </w:rPr>
              <w:t xml:space="preserve"> punktā noteiktais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87.3.apakšpunktā paredzētais regulējums nedarbosies, jo atbilstoši normatīvajam regulējumam gāzapgādes jomā nepastāv dabasgāzes apakšlietotāji. Gāzapgādes jomā komunikācija un datu apmaiņa notiek tikai ar personu, kura ir noslēgusi dabasgāzes tirdzniecības līgumu vai ar gazificēta objekta īpašnieku pēdējās garantētās piegādes ietvaros. Tas pats ir attiecināms arī uz gadījumiem, ja daudzdzīvokļu mājas apkurei (un /vai ūdens uzsildīšanai) tiek izmantots viens dabasgāzes apkures katls. Atbilstoši Ministru kabineta 2017.gada 7.februāra noteikumu Nr.78 “Dabasgāzes tirdzniecības un lietošanas noteikumi” 135.punktam gazificētajos objektos, kuros dabasgāzi lieto vairāki dzīvojamās ēkas vai dzīvokļa īrnieki vai īpašnieki un kuros dabasgāzes patēriņu uzskaita viens dabasgāzes komercuzskaites mēraparāts, par saņemto dabasgāzi un sistēmas pakalpojumu norēķinās atbildīgā persona, kuru nosaka šā gazificētā objekta īpašnieks. Tas nozīmē, ka dabasgāzes pieslēgums daudzdzīvokļu mājā, kura iedzīvotāju kopums dabasgāzi izmanto apkurei, siltumu saražojot vienā dabasgāzes apkures katlā, neatkarīgi no apkurināmo dzīvokļu skaita, ir viens gazificētais objekts. Noteikumu projekta 87.3.apakšpunktā pieminētajā gadījumā, rēķinu par patērēto dabasgāzi un sistēma pakalpojumiem tirgotājs piestāda atbildīgajai personai, nevis katra dzīvokļa enerģijas lietotājam. Ne dabasgāzes tirgotājs, ne sadales sistēmas operators nevar piestādīt rēķinu par dabasgāzes patērēšanu katra dzīvokļa enerģijas lietotājam, jo dabasgāzes piegādes pakalpojums tiem nemaz netika sniegts. Daudzdzīvokļu mājai, kuras apkurei tiek izmantots viens dabasgāzes apkures katls, uz dzīvokļiem tiek padota nevis dabasgāze, bet siltumenerģija, kas ir ārpus dabasgāzes tirgotāja vai sadales sistēmas operatora kompetences. Ievērojot minēto noteikumu projekta 87.3.apakšpunktā atrunātas situācijas atrisināšanai nav nekāda pamata piesaistīt dabasgāzes tirgotāju vai sadales sistēmas operatoru.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Klimata un enerģētikas ministrijas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ja mājsaimniecības loceklis ir dabasgāzes apakšlietotājs, un objektā, kuram dabasgāzes tirgotājs nodrošina dabasgāzes tirdzniecības pakalpojumu, ir identificēta viena vai vairākas mājsaimniecības, kurām ir piemērojams šo  noteikumu </w:t>
            </w:r>
            <w:r w:rsidR="00000000" w:rsidRPr="00000000" w:rsidDel="00000000">
              <w:rPr>
                <w:rtl w:val="0"/>
              </w:rPr>
              <w:t xml:space="preserve">25.</w:t>
            </w:r>
            <w:r w:rsidR="00000000" w:rsidRPr="00000000" w:rsidDel="00000000">
              <w:rPr>
                <w:rtl w:val="0"/>
              </w:rPr>
              <w:t xml:space="preserve"> punktā noteiktais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 ja mājsaimniecības loceklis ir dabasgāzes apakšlietotājs, un objektā, kuram dabasgāzes tirgotājs nodrošina dabasgāzes tirdzniecības pakalpojumu, ir identificēta viena vai vairākas mājsaimniecības, kurām ir piemērojams šo  noteikumu </w:t>
            </w:r>
            <w:r w:rsidR="00000000" w:rsidRPr="00000000" w:rsidDel="00000000">
              <w:rPr>
                <w:rtl w:val="0"/>
              </w:rPr>
              <w:t xml:space="preserve">25.</w:t>
            </w:r>
            <w:r w:rsidR="00000000" w:rsidRPr="00000000" w:rsidDel="00000000">
              <w:rPr>
                <w:rtl w:val="0"/>
              </w:rPr>
              <w:t xml:space="preserve"> punktā noteiktais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86.3.apakšpunkts ir svītrojams, jo gāzapgādes jomā komunikācija un datu apmaiņa notiek tikai ar personu, kura ir noslēgusi dabasgāzes tirdzniecības līgumu. Ne dabasgāzes tirgotājam, ne dabasgāzes sadales sistēmas operatoram nav informācijas par personu, kura faktiski izmanto dabasgāzi. Dabasgāzes tirgū nepastāv termins “dabasgāzes apakšlietotājs”. Turklāt, gadījumos, kad dabasgāzes tirdzniecības līgumu noslēgušai personai pieder objekts, kas ir daudzīvokļu ēka vai ēka, kurā atrodas vairākas mājsaimniecības, šī persona uz dzīvokļiem vai mājsaimniecībām padot nevis dabasgāzi, bet siltumenerģiju, tas ir visas ēkas apkurei izmanto atsevišķu katlumāju vai apkures katlu. Līdz ar to nav pamata iesaistīt dabasgāzes tirgotāju vai dabasgāzes sadales sistēmas operatoru valsts atbalsta nodrošināšanai par siltumenerģijas patērēšanu.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šī norma attiecas uz objektiem/ ēkām, kurām siltumenerģija tiek ražota ar mājā uzstādītu dabasgāzes apkures katlu, līdz ar to no EIKIS darbības viedokļa var tikt identificēti objekti, kuros ir vairākas atbalstāmās mājsaimniecības.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ja mājsaimniecības loceklis ir dabasgāzes apakšlietotājs, un objektā, kuram dabasgāzes tirgotājs nodrošina dabasgāzes tirdzniecības pakalpojumu, ir identificēta viena vai vairākas mājsaimniecības, kurām ir piemērojams šo  noteikumu </w:t>
            </w:r>
            <w:r w:rsidR="00000000" w:rsidRPr="00000000" w:rsidDel="00000000">
              <w:rPr>
                <w:rtl w:val="0"/>
              </w:rPr>
              <w:t xml:space="preserve">25.</w:t>
            </w:r>
            <w:r w:rsidR="00000000" w:rsidRPr="00000000" w:rsidDel="00000000">
              <w:rPr>
                <w:rtl w:val="0"/>
              </w:rPr>
              <w:t xml:space="preserve"> punktā noteiktais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86.3.4. dabasgāzes lietotājs, kura objektā ir mājsaimniecības, atbalsta perioda ietvaros veikto norēķinu noslēguma perioda beigās ieskaita šo noteikumu </w:t>
            </w:r>
            <w:r w:rsidR="00000000" w:rsidRPr="00000000" w:rsidDel="00000000">
              <w:rPr>
                <w:rtl w:val="0"/>
              </w:rPr>
              <w:t xml:space="preserve">86.3.3.</w:t>
            </w:r>
            <w:r w:rsidR="00000000" w:rsidRPr="00000000" w:rsidDel="00000000">
              <w:rPr>
                <w:rtl w:val="0"/>
              </w:rPr>
              <w:t xml:space="preserve"> apakšpunktā minēto pārkompensāciju biroja kontā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23.p.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Datu apmaiņa starp centralizētās siltumapgādes sistēmas operatoru un siltumenerģijas lietotāju, kura objektā ir mājsaimniecības, un rēķinu izrakstīšana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daudzdzīvokļu dzīvojamo māju īpašniekus (dzīvokļu īpašnieku kopību) pārstāv to pilnvarotā persona (objekta pārvaldnieks), piedāvājam Noteikumu projekta 87. un 88. punktos aiz vārdiem “siltumenerģijas lietotājs”   iekļaut vārdus “vai tā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Datu apmaiņa starp centralizētās siltumapgādes sistēmas operatoru un siltumenerģijas lietotāju </w:t>
            </w:r>
            <w:r w:rsidR="00000000" w:rsidRPr="00000000" w:rsidDel="00000000">
              <w:rPr>
                <w:b w:val="1"/>
                <w:rtl w:val="0"/>
              </w:rPr>
              <w:t xml:space="preserve">vai tā pilnvaroto personu</w:t>
            </w:r>
            <w:r w:rsidR="00000000" w:rsidRPr="00000000" w:rsidDel="00000000">
              <w:rPr>
                <w:rtl w:val="0"/>
              </w:rPr>
              <w:t xml:space="preserve">, kura objektā ir mājsaimniecības, rēķinu izrakstīšana notiek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87.1.1. siltumapgādes sistēmas operators līdz norēķina periodam sekojošā mēneša piektajam datumam nodod informāciju siltumenerģijas lietotājam </w:t>
            </w:r>
            <w:r w:rsidR="00000000" w:rsidRPr="00000000" w:rsidDel="00000000">
              <w:rPr>
                <w:b w:val="1"/>
                <w:rtl w:val="0"/>
              </w:rPr>
              <w:t xml:space="preserve">vai tā pilnvarotajai personai</w:t>
            </w:r>
            <w:r w:rsidR="00000000" w:rsidRPr="00000000" w:rsidDel="00000000">
              <w:rPr>
                <w:rtl w:val="0"/>
              </w:rPr>
              <w:t xml:space="preserve">, kura objektā ir mājsaimniecības, par objektam kopējo piegādāto siltumenerģijas daudzumu megavatstundās un informāciju par adresēm, kam piemērojams šo noteikumu 34. un 35. punktā noteiktais atbalsts, atbilstoši no EIKIS saņemtajai, šo noteikumu 83.6. apakšpunktā minētajai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87.1.2. siltumenerģijas lietotājs </w:t>
            </w:r>
            <w:r w:rsidR="00000000" w:rsidRPr="00000000" w:rsidDel="00000000">
              <w:rPr>
                <w:b w:val="1"/>
                <w:rtl w:val="0"/>
              </w:rPr>
              <w:t xml:space="preserve">vai tā pilnvarotā persona</w:t>
            </w:r>
            <w:r w:rsidR="00000000" w:rsidRPr="00000000" w:rsidDel="00000000">
              <w:rPr>
                <w:rtl w:val="0"/>
              </w:rPr>
              <w:t xml:space="preserve">, kura objektā ir mājsaimniecības, trīs darba dienu laikā no šo noteikumu 87.1.1. apakšpunktā minētās informācijas saņemšanas nodod siltumapgādes sistēmas operatoram informāciju par objektam piegādāto siltumenerģijas daudzumu megavatstundās, sadalot to divās daļās - objektam piegādātais siltumenerģijas daudzums megavatstundās, kam piemērojams šo noteikumu 34. un 35. punktā noteiktais atbalsts atbilstoši no centralizētā siltumapgādes sistēmas operatora saņemtajai, šo noteikumu 87.1.1. apakšpunktā minētajai informācijai, un objektam piegādātais siltumenerģijas daudzums megavatstundās, kam nav piemērojams šo noteikumu 34. un 35. punktā noteiktais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87.1.3. siltumapgādes sistēmas operators divu darba dienu laikā no šo noteikumu 87.1.2. apakšpunktā minētās informācijas saņemšanas izraksta rēķinu par objektam piegādāto siltumenerģiju, balstoties uz siltumenerģijas lietotāja </w:t>
            </w:r>
            <w:r w:rsidR="00000000" w:rsidRPr="00000000" w:rsidDel="00000000">
              <w:rPr>
                <w:b w:val="1"/>
                <w:rtl w:val="0"/>
              </w:rPr>
              <w:t xml:space="preserve">vai tā pilnvarotās personas</w:t>
            </w:r>
            <w:r w:rsidR="00000000" w:rsidRPr="00000000" w:rsidDel="00000000">
              <w:rPr>
                <w:rtl w:val="0"/>
              </w:rPr>
              <w:t xml:space="preserve">, kura objektā ir mājsaimniecības sniegto, šo noteikumu 87.1.2.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87.1.4. siltumenerģijas lietotājs </w:t>
            </w:r>
            <w:r w:rsidR="00000000" w:rsidRPr="00000000" w:rsidDel="00000000">
              <w:rPr>
                <w:b w:val="1"/>
                <w:rtl w:val="0"/>
              </w:rPr>
              <w:t xml:space="preserve">vai tā pilnvarotā persona</w:t>
            </w:r>
            <w:r w:rsidR="00000000" w:rsidRPr="00000000" w:rsidDel="00000000">
              <w:rPr>
                <w:rtl w:val="0"/>
              </w:rPr>
              <w:t xml:space="preserve">, kura objektā ir mājsaimniecības, piecu darba dienu laikā no šo noteikumu 87.1.3. apakšpunktā minētās informācijas saņemšanas izraksta rēķinus par piegādāto siltumenerģiju, piemērojot apakšlietotājiem atbalstu atbilstoši no centralizētās siltumapgādes sistēmas operatora saņemtajai, šo noteikumu 87.1.3. apakšpunktā noteiktajai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 ja objektā ir uzstādīts siltumenerģijas skaitītājs, kura rādījumi nav nolasāmi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87.2.1. siltumapgādes sistēmas operators līdz norēķina periodam sekojošā mēneša piektajam datumam nodod informāciju siltumenerģijas lietotājam </w:t>
            </w:r>
            <w:r w:rsidR="00000000" w:rsidRPr="00000000" w:rsidDel="00000000">
              <w:rPr>
                <w:b w:val="1"/>
                <w:rtl w:val="0"/>
              </w:rPr>
              <w:t xml:space="preserve">vai tā pilnvarotajai personai</w:t>
            </w:r>
            <w:r w:rsidR="00000000" w:rsidRPr="00000000" w:rsidDel="00000000">
              <w:rPr>
                <w:rtl w:val="0"/>
              </w:rPr>
              <w:t xml:space="preserve">, kura objektā ir mājsaimniecības par adresēm, kam piemērojams šo noteikumu 34. un 35. punktā noteiktais atbalsts, atbilstoši no EIKIS saņemtajai, šo noteikumu  83.6. apakšpunktā minētajai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87.2.2. siltumenerģijas lietotājs </w:t>
            </w:r>
            <w:r w:rsidR="00000000" w:rsidRPr="00000000" w:rsidDel="00000000">
              <w:rPr>
                <w:b w:val="1"/>
                <w:rtl w:val="0"/>
              </w:rPr>
              <w:t xml:space="preserve">vai tā pilnvarotā persona</w:t>
            </w:r>
            <w:r w:rsidR="00000000" w:rsidRPr="00000000" w:rsidDel="00000000">
              <w:rPr>
                <w:rtl w:val="0"/>
              </w:rPr>
              <w:t xml:space="preserve">, kura objektā ir mājsaimniecības, trīs darba dienu laikā no šo noteikumu 87.2.1. apakšpunktā  minētās informācijas saņemšanas nodod siltumapgādes sistēmas operatoram informāciju par objektam piegādāto siltumenerģijas daudzumu megavatstundās, sadalot to divās daļās - objektam piegādātais siltumenerģijas daudzums megavatstundās, kam piemērojams šo noteikumu 34. un 35. punktā noteiktais atbalsts atbilstoši no centralizētā siltumapgādes sistēmas operatora saņemtajai, šo noteikumu 87.2.1. apakšpunktā minētajai informācijai, un objektam piegādātais siltumenerģijas daudzums megavatstundās, kam nav piemērojams šo noteikumu 34. un 35. punktā noteiktais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87.2.3. siltumapgādes sistēmas operators divu darba dienu laikā no šo noteikumu 87.2.2. apakšpunktā   minētās informācijas saņemšanas izraksta rēķinu par objektam piegādāto siltumenerģiju, balstoties uz siltumenerģijas lietotāja </w:t>
            </w:r>
            <w:r w:rsidR="00000000" w:rsidRPr="00000000" w:rsidDel="00000000">
              <w:rPr>
                <w:b w:val="1"/>
                <w:rtl w:val="0"/>
              </w:rPr>
              <w:t xml:space="preserve">vai tā pilnvarotās personas</w:t>
            </w:r>
            <w:r w:rsidR="00000000" w:rsidRPr="00000000" w:rsidDel="00000000">
              <w:rPr>
                <w:rtl w:val="0"/>
              </w:rPr>
              <w:t xml:space="preserve">, kura objektā ir mājsaimniecības, sniegto, šo noteikumu 87.2.2.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87.2.4. siltumenerģijas lietotājs </w:t>
            </w:r>
            <w:r w:rsidR="00000000" w:rsidRPr="00000000" w:rsidDel="00000000">
              <w:rPr>
                <w:b w:val="1"/>
                <w:rtl w:val="0"/>
              </w:rPr>
              <w:t xml:space="preserve">vai tā pilnvarotā persona</w:t>
            </w:r>
            <w:r w:rsidR="00000000" w:rsidRPr="00000000" w:rsidDel="00000000">
              <w:rPr>
                <w:rtl w:val="0"/>
              </w:rPr>
              <w:t xml:space="preserve">, kura objektā ir mājsaimniecības, piecu darba dienu laikā no šo noteikumu 87.2.3. apakšpunktā minētās informācijas saņemšanas izraksta rēķinus par piegādāto siltumenerģiju, piemērojot apakšlietotājiem atbalstu atbilstoši no centralizētās siltumapgādes sistēmas operatora saņemtajai, šo noteikumu 87.2.3. apakšpunktā noteiktajai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Datu apmaiņa starp centralizētās siltumapgādes sistēmas operatoru un siltumenerģijas lietotāju, kura objektā ir mājsaimniecības, vai tā pilnvaroto personu un rēķinu izrakstīšana notiek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Datu apmaiņa starp centralizētās siltumapgādes sistēmas operatoru un siltumenerģijas lietotāju, kura objektā ir mājsaimniecības, un rēķinu izrakstīšana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pārskatīt nepieciešamību nepārprotamu jēdzienu “objekta pārvaldnieks’ aizstāt formulējumu ‘siltumenerģijas lietotājs, kura objektā ir mājsaimniecības’, kā arī pauž bažas, vai ar šādām izmaiņām netiek zaudēta jēga, ka daļa atbildības par datu apmaiņu ir ēkas pārvaldniekam (apsaimniekotājam). Tā kā daudzdzīvokļu dzīvojamo māju īpašniekus pārstāv to pilnvarota persona / objekta (ēkas) pārvaldnieks, aicinām Noteikumu projekta 87. un 88. punktos izmantot formulējumu “siltumenerģijas lietotājs vai tā pilnvarotā persona, kura objektā ir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Datu apmaiņa starp centralizētās siltumapgādes sistēmas operatoru un siltumenerģijas lietotāju vai tā pilnvaroto personu, kura objektā ir mājsaimniecības, rēķinu izrakstīšana notiek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87.1.1. siltumapgādes sistēmas operators līdz norēķina periodam sekojošā mēneša piektajam datumam nodod informāciju siltumenerģijas lietotājam vai tā pilnvarotajai personai, kura objektā ir mājsaimniecības, par objektam kopējo piegādāto siltumenerģijas daudzumu megavatstundās un informāciju par adresēm, kam piemērojams šo noteikumu 34. un 35. punktā noteiktais atbalsts, atbilstoši no EIKIS saņemtajai, šo noteikumu 83.6. apakšpunktā minētajai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87.1.2. siltumenerģijas lietotājs vai tā pilnvarotā persona, kura objektā ir mājsaimniecības, trīs darba dienu laikā no šo noteikumu 87.1.1. apakšpunktā minētās informācijas saņemšanas nodod siltumapgādes sistēmas operatoram informāciju par objektam piegādāto siltumenerģijas daudzumu megavatstundās, sadalot to divās daļās - objektam piegādātais siltumenerģijas daudzums megavatstundās, kam piemērojams šo noteikumu 34. un 35. punktā noteiktais atbalsts atbilstoši no centralizētā siltumapgādes sistēmas operatora saņemtajai, šo noteikumu 87.1.1. apakšpunktā minētajai informācijai, un objektam piegādātais siltumenerģijas daudzums megavatstundās, kam nav piemērojams šo noteikumu 34. un 35. punktā noteiktais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87.1.3. siltumapgādes sistēmas operators divu darba dienu laikā no šo noteikumu 87.1.2. apakšpunktā minētās informācijas saņemšanas izraksta rēķinu par objektam piegādāto siltumenerģiju, balstoties uz siltumenerģijas lietotāja vai tā pilnvarotās personas, kura objektā ir mājsaimniecības sniegto, šo noteikumu 87.1.2.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87.1.4. siltumenerģijas lietotājs vai tā pilnvarotā persona, kura objektā ir mājsaimniecības, piecu darba dienu laikā no šo noteikumu 87.1.3. apakšpunktā minētās informācijas saņemšanas izraksta rēķinus par piegādāto siltumenerģiju, piemērojot apakšlietotājiem atbalstu atbilstoši no centralizētās siltumapgādes sistēmas operatora saņemtajai, šo noteikumu 87.1.3. apakšpunktā noteiktajai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 ja objektā ir uzstādīts siltumenerģijas skaitītājs, kura rādījumi nav nolasāmi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87.2.1. siltumapgādes sistēmas operators līdz norēķina periodam sekojošā mēneša piektajam datumam nodod informāciju siltumenerģijas lietotājam vai tā pilnvarotajai personai, kura objektā ir mājsaimniecības par adresēm, kam piemērojams šo noteikumu 34. un 35. punktā noteiktais atbalsts, atbilstoši no EIKIS saņemtajai, šo noteikumu  83.6. apakšpunktā minētajai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87.2.2. siltumenerģijas lietotājs vai tā pilnvarotā persona, kura objektā ir mājsaimniecības, trīs darba dienu laikā no šo noteikumu 87.2.1. apakšpunktā  minētās informācijas saņemšanas nodod siltumapgādes sistēmas operatoram informāciju par objektam piegādāto siltumenerģijas daudzumu megavatstundās, sadalot to divās daļās - objektam piegādātais siltumenerģijas daudzums megavatstundās, kam piemērojams šo noteikumu 34. un 35. punktā noteiktais atbalsts atbilstoši no centralizētā siltumapgādes sistēmas operatora saņemtajai, šo noteikumu 87.2.1. apakšpunktā minētajai informācijai, un objektam piegādātais siltumenerģijas daudzums megavatstundās, kam nav piemērojams šo noteikumu 34. un 35. punktā noteiktais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87.2.3. siltumapgādes sistēmas operators divu darba dienu laikā no šo noteikumu 87.2.2. apakšpunktā   minētās informācijas saņemšanas izraksta rēķinu par objektam piegādāto siltumenerģiju, balstoties uz siltumenerģijas lietotāja vai tā pilnvarotās personas, kura objektā ir mājsaimniecības, sniegto, šo noteikumu 87.2.2.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87.2.4. siltumenerģijas lietotājs vai tā pilnvarotā persona, kura objektā ir mājsaimniecības, piecu darba dienu laikā no šo noteikumu 87.2.3. apakšpunktā minētās informācijas saņemšanas izraksta rēķinus par piegādāto siltumenerģiju, piemērojot apakšlietotājiem atbalstu atbilstoši no centralizētās siltumapgādes sistēmas operatora saņemtajai, šo noteikumu 87.2.3. apakšpunktā noteiktajai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skaidrojam, ka noteikumu projektā terminoloģija tikusi precizēta atbilstoši eneršijas tirgu regulējošajos tiesību aktos ietvertajai terminoloģijai.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Datu apmaiņa starp centralizētās siltumapgādes sistēmas operatoru un siltumenerģijas lietotāju, kura objektā ir mājsaimniecības, vai tā pilnvaroto personu un rēķinu izrakstīšana notiek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Birojs nosaka auditācijas pierakstu veidošanas kārtību, auditācijas pierakstu uzglabāšanas formātu, metodes un rīkus auditācijas pierakstu analizēšanai, piekļuves tiesības auditācijas pierakstiem, auditācijas pierakstu nodošanas trešajā pusēm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Energoapgādes izmaksu valsts atbalsta likuma 7. panta devītajā daļā noteikto pilnvarojumu Ministru kabinetam noteikt piekļuves noteikumus informācijas sistēmai, informācijas sistēmu auditācijas pierakstu uzglabāšanas, atklāšanas un izsniegšanas nosacījumus un kārtību, lūdzam minētos noteikumus noteikt šajā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Birojs uzglabā auditācijas pierakstus elektroniskā formātā un nosaka metodes un rīkus auditācijas pierakstu analizēšanai.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Birojs nosaka auditācijas pierakstu veidošanas kārtību, auditācijas pierakstu uzglabāšanas formātu, metodes un rīkus auditācijas pierakstu analizēšanai, piekļuves tiesības auditācijas pierakstiem, auditācijas pierakstu nodošanas trešajā pusēm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88. punktu, ņemot vērā to, ka no Energoapgādes izmaksu valsts atbalsta likuma neizriet Ministru kabineta tiesības pilnvarot Būvniecības valsts kontroles biroju izdot iekšējo normatīvo aktu. Vienlaikus norādām, ka iestādes tiesības izdot iekšējo normatīvo aktu izriet no Valsts pārvaldes iekārtas likuma 72. panta. Papildus norādām, ka saskaņā ar Energoapgādes izmaksu valsts atbalsta likuma 7. panta devītajā daļā noteikto Ministru kabinets ir pilnvarots noteikt auditācijas pierakstu uzglabāšanas, atklāšanas un izsniegšanas nosacījumus un kārtību. Ievērojot minēto, attiecīgais regulējums nosakāms projektā, nevis Būvniecības valsts kontroles biroja iekšējā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Birojs uzglabā auditācijas pierakstus elektroniskā formātā un nosaka metodes un rīkus auditācijas pierakstu analizēšanai.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EIKIS uzkrātos personas datus par Latvijas Republikā deklarētajām un reģistrētajām personām un Ukrainas civiliedzīvotājiem, kuriem Latvijas Republikā piešķirts pagaidu aizsardzības statuss, un kuriem Latvijas Republikā ir norādītā dzīvesvietas adrese, glabā 24 mēnešus un pēc tam tos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93. punktu, ņemot vērā to, ka tas dublē Energoapgādes izmaksu valsts atbalsta likuma 7. panta 11.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siltumenerģijas lietotājs, kura objektā ir mājsaimniecības, neiesniedz centralizētās siltumapgādes sistēmas operatoram šo noteikumu </w:t>
            </w:r>
            <w:r w:rsidR="00000000" w:rsidRPr="00000000" w:rsidDel="00000000">
              <w:rPr>
                <w:rtl w:val="0"/>
              </w:rPr>
              <w:t xml:space="preserve">87.1.2.</w:t>
            </w:r>
            <w:r w:rsidR="00000000" w:rsidRPr="00000000" w:rsidDel="00000000">
              <w:rPr>
                <w:rtl w:val="0"/>
              </w:rPr>
              <w:t xml:space="preserve"> un </w:t>
            </w:r>
            <w:r w:rsidR="00000000" w:rsidRPr="00000000" w:rsidDel="00000000">
              <w:rPr>
                <w:rtl w:val="0"/>
              </w:rPr>
              <w:t xml:space="preserve">87.2.2.</w:t>
            </w:r>
            <w:r w:rsidR="00000000" w:rsidRPr="00000000" w:rsidDel="00000000">
              <w:rPr>
                <w:rtl w:val="0"/>
              </w:rPr>
              <w:t xml:space="preserve"> apakšpunktā norādīto informāciju </w:t>
            </w:r>
            <w:r w:rsidR="00000000" w:rsidRPr="00000000" w:rsidDel="00000000">
              <w:rPr>
                <w:rtl w:val="0"/>
              </w:rPr>
              <w:t xml:space="preserve">87.1.2.</w:t>
            </w:r>
            <w:r w:rsidR="00000000" w:rsidRPr="00000000" w:rsidDel="00000000">
              <w:rPr>
                <w:rtl w:val="0"/>
              </w:rPr>
              <w:t xml:space="preserve"> un </w:t>
            </w:r>
            <w:r w:rsidR="00000000" w:rsidRPr="00000000" w:rsidDel="00000000">
              <w:rPr>
                <w:rtl w:val="0"/>
              </w:rPr>
              <w:t xml:space="preserve">87.2.2.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daudzdzīvokļu dzīvojamo māju īpašniekus (dzīvokļu īpašnieku kopību) pārstāv to pilnvarotā persona (objekta pārvaldnieks), piedāvājam Noteikumu projekta 87. un 88. punktos aiz vārdiem “siltumenerģijas lietotājs”   iekļaut vārdus “”vai tā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siltumenerģijas lietotājs </w:t>
            </w:r>
            <w:r w:rsidR="00000000" w:rsidRPr="00000000" w:rsidDel="00000000">
              <w:rPr>
                <w:b w:val="1"/>
                <w:rtl w:val="0"/>
              </w:rPr>
              <w:t xml:space="preserve">vai tā pilnvarotā persona</w:t>
            </w:r>
            <w:r w:rsidR="00000000" w:rsidRPr="00000000" w:rsidDel="00000000">
              <w:rPr>
                <w:rtl w:val="0"/>
              </w:rPr>
              <w:t xml:space="preserve">, kura objektā ir mājsaimniecības, neiesniedz centralizētās siltumapgādes sistēmas operatoram šo noteikumu 87.1.2. un 87.2.2. apakšpunktā norādīto informāciju 87.1.2. un 87.2.2. apakšpunktā noteiktajā termiņā, centralizētās siltumapgādes sistēmas operators nepiemēro šo noteikumu 34. un 35. punktā noteikto atbalstu par objektam piegādāto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piedāvājam papildināt Noteikumu projekta 88.punktu ar teikumu: “Siltumenerģijas lietotājs vai tā pilnvarotā persona, kura objektā ir mājsaimniecība, ir atbildīgs par 87.1.2. un 87.2.2.apakšpunktā aprēķināto atbalsta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siltumenerģijas lietotājs, kura objektā ir mājsaimniecības, neiesniedz centralizētās siltumapgādes sistēmas operatoram šo noteikumu </w:t>
            </w:r>
            <w:r w:rsidR="00000000" w:rsidRPr="00000000" w:rsidDel="00000000">
              <w:rPr>
                <w:rtl w:val="0"/>
              </w:rPr>
              <w:t xml:space="preserve">87.1.2.</w:t>
            </w:r>
            <w:r w:rsidR="00000000" w:rsidRPr="00000000" w:rsidDel="00000000">
              <w:rPr>
                <w:rtl w:val="0"/>
              </w:rPr>
              <w:t xml:space="preserve"> un </w:t>
            </w:r>
            <w:r w:rsidR="00000000" w:rsidRPr="00000000" w:rsidDel="00000000">
              <w:rPr>
                <w:rtl w:val="0"/>
              </w:rPr>
              <w:t xml:space="preserve">87.2.2.</w:t>
            </w:r>
            <w:r w:rsidR="00000000" w:rsidRPr="00000000" w:rsidDel="00000000">
              <w:rPr>
                <w:rtl w:val="0"/>
              </w:rPr>
              <w:t xml:space="preserve"> apakšpunktā norādīto informāciju </w:t>
            </w:r>
            <w:r w:rsidR="00000000" w:rsidRPr="00000000" w:rsidDel="00000000">
              <w:rPr>
                <w:rtl w:val="0"/>
              </w:rPr>
              <w:t xml:space="preserve">87.1.2.</w:t>
            </w:r>
            <w:r w:rsidR="00000000" w:rsidRPr="00000000" w:rsidDel="00000000">
              <w:rPr>
                <w:rtl w:val="0"/>
              </w:rPr>
              <w:t xml:space="preserve"> un </w:t>
            </w:r>
            <w:r w:rsidR="00000000" w:rsidRPr="00000000" w:rsidDel="00000000">
              <w:rPr>
                <w:rtl w:val="0"/>
              </w:rPr>
              <w:t xml:space="preserve">87.2.2.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izmantot formulējumu ‘siltumenerģijas lietotājs vai tā pilnvarotā persona, kuras objektā ir mājsaimniecības, un papildināt punktu, nosakot atbildību par aprēķinātā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siltumenerģijas lietotājs vai tā pilnvarotā persona, kura objektā ir mājsaimniecības, neiesniedz centralizētās siltumapgādes sistēmas operatoram šo noteikumu 87.1.2. un 87.2.2. apakšpunktā norādīto informāciju 87.1.2. un 87.2.2. apakšpunktā noteiktajā termiņā, centralizētās siltumapgādes sistēmas operators nepiemēro šo noteikumu 34. un 35. punktā noteikto atbalstu par objektam piegādāto siltumenerģiju. Siltumenerģijas lietotājs vai tā pilnvarotā persona, kura objektā ir mājsaimniecība, ir atbildīgs par 87.1.2. un 87.2.2.apakšpunktā aprēķināto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Datu apmaiņa starp elektroenerģijas sadales sistēmas operatoru un elektroenerģijas tirgotāju un rēķinu izrakstīšana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Energoapgādes izmaksu valsts atbalsta likuma 4. panta otrās daļas un 5. panta trešās daļas 3. punkta izriet, ka projekta 13. punktā paredzēto atbalstu piešķir pašvaldība, lūdzam izvērtēt projekta 94.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atbalstu elektroenerģijai, kas tiek izmantota siltumenerģijas ražošanu un atbalstu izmaksām par to, ko sniegs pašvaldības, skaidrojam, ka pašvaldībām programmā SOPA būs pieejama informācija par mājsaimniecībām, kuras ir tiesīgas pretendēt uz atbalstu energoresursu izmaksu daļējai kompensēšanai. Pašvaldības neveiks informācijas apmaiņu ar EIKIS, to darīt tikai energoapgādes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Datu apmaiņa starp elektroenerģijas sadales sistēmas operatoru, elektroenerģijas tirgotāju un elektroenerģijas lietotāju, kura objektā ir mājsaimniecības, un rēķinu izrakstīšana notiek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89.1. līdz nākošā mēneša astotajam datumam elektroenerģijas sadales sistēmas operators nosūta elektroenerģijas tirgotājam informāciju par objekta kopējo patēriņu iepriekšējā norēķinu periodā un šo noteikumu </w:t>
            </w:r>
            <w:r w:rsidR="00000000" w:rsidRPr="00000000" w:rsidDel="00000000">
              <w:rPr>
                <w:rtl w:val="0"/>
              </w:rPr>
              <w:t xml:space="preserve">82.1.</w:t>
            </w:r>
            <w:r w:rsidR="00000000" w:rsidRPr="00000000" w:rsidDel="00000000">
              <w:rPr>
                <w:rtl w:val="0"/>
              </w:rPr>
              <w:t xml:space="preserve">, </w:t>
            </w:r>
            <w:r w:rsidR="00000000" w:rsidRPr="00000000" w:rsidDel="00000000">
              <w:rPr>
                <w:rtl w:val="0"/>
              </w:rPr>
              <w:t xml:space="preserve">82.2.</w:t>
            </w:r>
            <w:r w:rsidR="00000000" w:rsidRPr="00000000" w:rsidDel="00000000">
              <w:rPr>
                <w:rtl w:val="0"/>
              </w:rPr>
              <w:t xml:space="preserve"> un </w:t>
            </w:r>
            <w:r w:rsidR="00000000" w:rsidRPr="00000000" w:rsidDel="00000000">
              <w:rPr>
                <w:rtl w:val="0"/>
              </w:rPr>
              <w:t xml:space="preserve">82.3. </w:t>
            </w:r>
            <w:r w:rsidR="00000000" w:rsidRPr="00000000" w:rsidDel="00000000">
              <w:rPr>
                <w:rtl w:val="0"/>
              </w:rPr>
              <w:t xml:space="preserve">apakšpunktā</w:t>
            </w:r>
            <w:r w:rsidR="00000000" w:rsidRPr="00000000" w:rsidDel="00000000">
              <w:rPr>
                <w:rtl w:val="0"/>
              </w:rPr>
              <w:t xml:space="preserve"> minēto informāciju par adresēm, kurām piemērojams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noteiktais atbalsts, atbilstoši no EIKIS saņemtajai, šo noteikumu </w:t>
            </w:r>
            <w:r w:rsidR="00000000" w:rsidRPr="00000000" w:rsidDel="00000000">
              <w:rPr>
                <w:rtl w:val="0"/>
              </w:rPr>
              <w:t xml:space="preserve">85.4. </w:t>
            </w:r>
            <w:r w:rsidR="00000000" w:rsidRPr="00000000" w:rsidDel="00000000">
              <w:rPr>
                <w:rtl w:val="0"/>
              </w:rPr>
              <w:t xml:space="preserve">apakšpunktā</w:t>
            </w:r>
            <w:r w:rsidR="00000000" w:rsidRPr="00000000" w:rsidDel="00000000">
              <w:rPr>
                <w:rtl w:val="0"/>
              </w:rPr>
              <w:t xml:space="preserve">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noteikt, ka datus sistēmas operators  tirgotājam nosūta līdz mēneša pēdējai darba dienai. Informējām, ka rēķinu izrakstīšanas process tiek sākts ar mēneša pirmo datumu un piedāvātais  astotais datums nav atbilstošs, lai nodrošinātu savlaicīgu rēķinu izrakstīšanu klientiem.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89.1. līdz mēneša pēdējai darbdienai elektroenerģijas sadales sistēmas operators nosūta elektroenerģijas tirgotājam informāciju par objekta kopējo patēriņu iepriekšējā norēķinu periodā un šo noteikumu 82.1., 82.2. un 82.3. apakšpunktā minēto informāciju par adresēm, kurām piemērojams šo noteikumu 16. punktā noteiktais atbalsts, atbilstoši no EIKIS saņemtajai, šo noteikumu 85.4. 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līdz kārtējā mēneša pēdējai darbdienai elektroenerģijas sadales sistēmas operators nosūta elektroenerģijas tirgotājam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81.3. </w:t>
            </w:r>
            <w:r w:rsidR="00000000" w:rsidRPr="00000000" w:rsidDel="00000000">
              <w:rPr>
                <w:rtl w:val="0"/>
              </w:rPr>
              <w:t xml:space="preserve">apakšpunktā</w:t>
            </w:r>
            <w:r w:rsidR="00000000" w:rsidRPr="00000000" w:rsidDel="00000000">
              <w:rPr>
                <w:rtl w:val="0"/>
              </w:rPr>
              <w:t xml:space="preserve"> minēto informāciju par adresēm, kurām piemērojams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noteiktais atbalsts, atbilstoši no EIKIS saņemtajai, šo noteikumu </w:t>
            </w:r>
            <w:r w:rsidR="00000000" w:rsidRPr="00000000" w:rsidDel="00000000">
              <w:rPr>
                <w:rtl w:val="0"/>
              </w:rPr>
              <w:t xml:space="preserve">84.4. </w:t>
            </w:r>
            <w:r w:rsidR="00000000" w:rsidRPr="00000000" w:rsidDel="00000000">
              <w:rPr>
                <w:rtl w:val="0"/>
              </w:rPr>
              <w:t xml:space="preserve">apakšpunktā</w:t>
            </w:r>
            <w:r w:rsidR="00000000" w:rsidRPr="00000000" w:rsidDel="00000000">
              <w:rPr>
                <w:rtl w:val="0"/>
              </w:rPr>
              <w:t xml:space="preserve"> ietvertajai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89.1. līdz nākošā mēneša astotajam datumam elektroenerģijas sadales sistēmas operators nosūta elektroenerģijas tirgotājam informāciju par objekta kopējo patēriņu iepriekšējā norēķinu periodā un šo noteikumu </w:t>
            </w:r>
            <w:r w:rsidR="00000000" w:rsidRPr="00000000" w:rsidDel="00000000">
              <w:rPr>
                <w:rtl w:val="0"/>
              </w:rPr>
              <w:t xml:space="preserve">82.1.</w:t>
            </w:r>
            <w:r w:rsidR="00000000" w:rsidRPr="00000000" w:rsidDel="00000000">
              <w:rPr>
                <w:rtl w:val="0"/>
              </w:rPr>
              <w:t xml:space="preserve">, </w:t>
            </w:r>
            <w:r w:rsidR="00000000" w:rsidRPr="00000000" w:rsidDel="00000000">
              <w:rPr>
                <w:rtl w:val="0"/>
              </w:rPr>
              <w:t xml:space="preserve">82.2.</w:t>
            </w:r>
            <w:r w:rsidR="00000000" w:rsidRPr="00000000" w:rsidDel="00000000">
              <w:rPr>
                <w:rtl w:val="0"/>
              </w:rPr>
              <w:t xml:space="preserve"> un </w:t>
            </w:r>
            <w:r w:rsidR="00000000" w:rsidRPr="00000000" w:rsidDel="00000000">
              <w:rPr>
                <w:rtl w:val="0"/>
              </w:rPr>
              <w:t xml:space="preserve">82.3. </w:t>
            </w:r>
            <w:r w:rsidR="00000000" w:rsidRPr="00000000" w:rsidDel="00000000">
              <w:rPr>
                <w:rtl w:val="0"/>
              </w:rPr>
              <w:t xml:space="preserve">apakšpunktā</w:t>
            </w:r>
            <w:r w:rsidR="00000000" w:rsidRPr="00000000" w:rsidDel="00000000">
              <w:rPr>
                <w:rtl w:val="0"/>
              </w:rPr>
              <w:t xml:space="preserve"> minēto informāciju par adresēm, kurām piemērojams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noteiktais atbalsts, atbilstoši no EIKIS saņemtajai, šo noteikumu </w:t>
            </w:r>
            <w:r w:rsidR="00000000" w:rsidRPr="00000000" w:rsidDel="00000000">
              <w:rPr>
                <w:rtl w:val="0"/>
              </w:rPr>
              <w:t xml:space="preserve">85.4. </w:t>
            </w:r>
            <w:r w:rsidR="00000000" w:rsidRPr="00000000" w:rsidDel="00000000">
              <w:rPr>
                <w:rtl w:val="0"/>
              </w:rPr>
              <w:t xml:space="preserve">apakšpunktā</w:t>
            </w:r>
            <w:r w:rsidR="00000000" w:rsidRPr="00000000" w:rsidDel="00000000">
              <w:rPr>
                <w:rtl w:val="0"/>
              </w:rPr>
              <w:t xml:space="preserve">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dzēšami nosacījumi par patēriņa datu nosūtīšanu, jo attiecīgo regulējumu nosaka citi noteikumi (tās ir elektroenerģijas tirgus standarta procedūras).  Operators standarta elektroenerģijas tirgus procesu ietvaros nosūtīs tirgotājiem elektroenerģijas patēriņa datus. Atsevišķā failā operators nosūtīs šo noteikumu 82.1., 82.2. un 82.3. apakšpunktā minēto informāciju par adresēm, kurām piemērojams šo noteikumu 16. punktā noteiktais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89.1 līdz nākošā mēneša astotajam datumam elektroenerģijas sadales sistēmas operators nosūta elektroenerģijas tirgotājam šo noteikumu 82.1., 82.2. un 82.3. apakšpunktā minēto informāciju par adresēm, kurām piemērojams šo noteikumu 16. punktā noteiktais atbalsts, atbilstoši no EIKIS saņemtajai, šo noteikumu 85.4. 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līdz kārtējā mēneša pēdējai darbdienai elektroenerģijas sadales sistēmas operators nosūta elektroenerģijas tirgotājam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81.3. </w:t>
            </w:r>
            <w:r w:rsidR="00000000" w:rsidRPr="00000000" w:rsidDel="00000000">
              <w:rPr>
                <w:rtl w:val="0"/>
              </w:rPr>
              <w:t xml:space="preserve">apakšpunktā</w:t>
            </w:r>
            <w:r w:rsidR="00000000" w:rsidRPr="00000000" w:rsidDel="00000000">
              <w:rPr>
                <w:rtl w:val="0"/>
              </w:rPr>
              <w:t xml:space="preserve"> minēto informāciju par adresēm, kurām piemērojams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noteiktais atbalsts, atbilstoši no EIKIS saņemtajai, šo noteikumu </w:t>
            </w:r>
            <w:r w:rsidR="00000000" w:rsidRPr="00000000" w:rsidDel="00000000">
              <w:rPr>
                <w:rtl w:val="0"/>
              </w:rPr>
              <w:t xml:space="preserve">84.4. </w:t>
            </w:r>
            <w:r w:rsidR="00000000" w:rsidRPr="00000000" w:rsidDel="00000000">
              <w:rPr>
                <w:rtl w:val="0"/>
              </w:rPr>
              <w:t xml:space="preserve">apakšpunktā</w:t>
            </w:r>
            <w:r w:rsidR="00000000" w:rsidRPr="00000000" w:rsidDel="00000000">
              <w:rPr>
                <w:rtl w:val="0"/>
              </w:rPr>
              <w:t xml:space="preserve"> ietvertajai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līdz mēneša pēdējai darbdienai elektroenerģijas sadales sistēmas operators nosūta elektroenerģijas tirgotājam informāciju par objekta kopējo patēriņu un informāciju par adresēm, kurām piemērojams šo noteikumu </w:t>
            </w:r>
            <w:r w:rsidR="00000000" w:rsidRPr="00000000" w:rsidDel="00000000">
              <w:rPr>
                <w:rtl w:val="0"/>
              </w:rPr>
              <w:t xml:space="preserve">13.</w:t>
            </w:r>
            <w:r w:rsidR="00000000" w:rsidRPr="00000000" w:rsidDel="00000000">
              <w:rPr>
                <w:rtl w:val="0"/>
              </w:rPr>
              <w:t xml:space="preserve"> punktā noteiktais atbalsts, atbilstoši no EIKIS saņemtajai, šo noteikumu </w:t>
            </w:r>
            <w:r w:rsidR="00000000" w:rsidRPr="00000000" w:rsidDel="00000000">
              <w:rPr>
                <w:rtl w:val="0"/>
              </w:rPr>
              <w:t xml:space="preserve">90.7.</w:t>
            </w:r>
            <w:r w:rsidR="00000000" w:rsidRPr="00000000" w:rsidDel="00000000">
              <w:rPr>
                <w:rtl w:val="0"/>
              </w:rPr>
              <w:t xml:space="preserve"> 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datu apmaiņas principi ir noteikti Elektroenerģijas tirdzniecības un lietošanas noteikumos, operatora un tirgotāja noslēgtajā sistēmas lietošanas līgumā, kā arī komercuzskaites datu apmaiņa tiek regulēta Tīkla kodeksā. Norēķinu perioda komercuzskaites datus sistēmas operators sāk apkopot tikai nākamā mēneša pirmajā datumā. Atbilstoši tīkla kodeksam, komercuzksaites datu sagatavošana par norēķinu periodu var ilgt līdz nākošā mēneša astotajam datumam. Operators tirgotājiem nosūtīs divus atsevišķus datu failus - viens fails būs pieslēgumu adreses. Atsevišķs fails būs komercuzskaites dati. Adrešu failu operators var nosūtīt mēneša pirmajā datumā. Komercuzskaites datus operators nosūtīs vēlāk pēc komercuzskaites datu apkopošanas.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līdz nākošā mēneša astotajam datumam elektroenerģijas sadales sistēmas operators nosūta elektroenerģijas tirgotājam informāciju par objekta kopējo patēriņu iepriekšējā norēķinu periodā un informāciju par adresēm, kurām piemērojams šo noteikumu 13. punktā noteiktais atbalsts, atbilstoši no EIKIS saņemtajai, šo noteikumu 90.7. 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līdz kārtējā mēneša pēdējai darbdienai elektroenerģijas sadales sistēmas operators nosūta elektroenerģijas tirgotājam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81.3. </w:t>
            </w:r>
            <w:r w:rsidR="00000000" w:rsidRPr="00000000" w:rsidDel="00000000">
              <w:rPr>
                <w:rtl w:val="0"/>
              </w:rPr>
              <w:t xml:space="preserve">apakšpunktā</w:t>
            </w:r>
            <w:r w:rsidR="00000000" w:rsidRPr="00000000" w:rsidDel="00000000">
              <w:rPr>
                <w:rtl w:val="0"/>
              </w:rPr>
              <w:t xml:space="preserve"> minēto informāciju par adresēm, kurām piemērojams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noteiktais atbalsts, atbilstoši no EIKIS saņemtajai, šo noteikumu </w:t>
            </w:r>
            <w:r w:rsidR="00000000" w:rsidRPr="00000000" w:rsidDel="00000000">
              <w:rPr>
                <w:rtl w:val="0"/>
              </w:rPr>
              <w:t xml:space="preserve">84.4. </w:t>
            </w:r>
            <w:r w:rsidR="00000000" w:rsidRPr="00000000" w:rsidDel="00000000">
              <w:rPr>
                <w:rtl w:val="0"/>
              </w:rPr>
              <w:t xml:space="preserve">apakšpunktā</w:t>
            </w:r>
            <w:r w:rsidR="00000000" w:rsidRPr="00000000" w:rsidDel="00000000">
              <w:rPr>
                <w:rtl w:val="0"/>
              </w:rPr>
              <w:t xml:space="preserve"> ietvertajai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94.3.4. objekta pārvaldnieks atbalsta perioda ietvaros veikto norēķinu noslēguma perioda beigās ieskaita šo noteikumu </w:t>
            </w:r>
            <w:r w:rsidR="00000000" w:rsidRPr="00000000" w:rsidDel="00000000">
              <w:rPr>
                <w:rtl w:val="0"/>
              </w:rPr>
              <w:t xml:space="preserve">94.3.3.</w:t>
            </w:r>
            <w:r w:rsidR="00000000" w:rsidRPr="00000000" w:rsidDel="00000000">
              <w:rPr>
                <w:rtl w:val="0"/>
              </w:rPr>
              <w:t xml:space="preserve"> apakšpunktā minēto pārkompensāciju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noteikumu projekta 21.punktā noteiktajam saīsinājumam, papildinot pirms vārdiem “Valsts kasē” ar vārdiem “Biroja kontā”.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90.1. līdz mēneša pēdējai darbdienai dabasgāzes sadales sistēmas operators nosūta dabasgāzes tirgotājam informāciju par objekta kopējo patēriņu iepriekšējā norēķinu perioda un šo noteikumu </w:t>
            </w:r>
            <w:r w:rsidR="00000000" w:rsidRPr="00000000" w:rsidDel="00000000">
              <w:rPr>
                <w:rtl w:val="0"/>
              </w:rPr>
              <w:t xml:space="preserve">83.1.</w:t>
            </w:r>
            <w:r w:rsidR="00000000" w:rsidRPr="00000000" w:rsidDel="00000000">
              <w:rPr>
                <w:rtl w:val="0"/>
              </w:rPr>
              <w:t xml:space="preserve">, </w:t>
            </w:r>
            <w:r w:rsidR="00000000" w:rsidRPr="00000000" w:rsidDel="00000000">
              <w:rPr>
                <w:rtl w:val="0"/>
              </w:rPr>
              <w:t xml:space="preserve">83.2.</w:t>
            </w:r>
            <w:r w:rsidR="00000000" w:rsidRPr="00000000" w:rsidDel="00000000">
              <w:rPr>
                <w:rtl w:val="0"/>
              </w:rPr>
              <w:t xml:space="preserve"> un </w:t>
            </w:r>
            <w:r w:rsidR="00000000" w:rsidRPr="00000000" w:rsidDel="00000000">
              <w:rPr>
                <w:rtl w:val="0"/>
              </w:rPr>
              <w:t xml:space="preserve">83.3. </w:t>
            </w:r>
            <w:r w:rsidR="00000000" w:rsidRPr="00000000" w:rsidDel="00000000">
              <w:rPr>
                <w:rtl w:val="0"/>
              </w:rPr>
              <w:t xml:space="preserve">apakšpunktā</w:t>
            </w:r>
            <w:r w:rsidR="00000000" w:rsidRPr="00000000" w:rsidDel="00000000">
              <w:rPr>
                <w:rtl w:val="0"/>
              </w:rPr>
              <w:t xml:space="preserve"> ​​​​​​​minēto informāciju par adresēm, kurām piemērojams šo noteikumu </w:t>
            </w:r>
            <w:r w:rsidR="00000000" w:rsidRPr="00000000" w:rsidDel="00000000">
              <w:rPr>
                <w:rtl w:val="0"/>
              </w:rPr>
              <w:t xml:space="preserve">25.</w:t>
            </w:r>
            <w:r w:rsidR="00000000" w:rsidRPr="00000000" w:rsidDel="00000000">
              <w:rPr>
                <w:rtl w:val="0"/>
              </w:rPr>
              <w:t xml:space="preserve"> punktā noteiktais atbalsts, atbilstoši no EIKIS saņemtajai, šo noteikumu </w:t>
            </w:r>
            <w:r w:rsidR="00000000" w:rsidRPr="00000000" w:rsidDel="00000000">
              <w:rPr>
                <w:rtl w:val="0"/>
              </w:rPr>
              <w:t xml:space="preserve">85.5.</w:t>
            </w:r>
            <w:r w:rsidR="00000000" w:rsidRPr="00000000" w:rsidDel="00000000">
              <w:rPr>
                <w:rtl w:val="0"/>
              </w:rPr>
              <w:t xml:space="preserve"> 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90.1.apakšpunktā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“90.1. līdz mēneša pēdējai darbadienai dabasgāzes sadales sistēmas operators nosūta dabasgāzes tirgotājam šo noteikumu 83.1., 83.2. un 83.3.apakšpunktā minēto informāciju, kā arī, ja tas iepriekš nav izdarīts, informāciju par objekta kopējo patēriņu iepriekšējā norēķinu periodā  par adresēm, kurām piemērojams šo noteikumu 25.punktā noteiktais atbalsts, atbilstoši no EIKIS saņemtajai, šo noteikumu 85.5.apakšpunktā ietvertajai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ir nepieciešams, lai izvairītos no informācijas dubultās nosūtīšanas, jo patēriņa informācijas ikmēneša nodošana visiem tirgotājiem par katru objektu notiek saskaņā ar savstarpēji noslēgtā sadales sistēmas pakalpojumu līguma noteikumiem, pēc mēneša slēgšanas (nākamā mēneša 3.darba diena).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90.1. līdz mēneša pēdējai darbadienai dabasgāzes sadales sistēmas operators nosūta dabasgāzes tirgotājam šo noteikumu 83.1., 83.2. un 83.3.apakšpunktā minēto informāciju, kā arī, ja tas iepriekš nav izdarīts, informāciju par objekta kopējo patēriņu iepriekšējā norēķinu periodā  par adresēm, kurām piemērojams šo noteikumu 25.punktā noteiktais atbalsts, atbilstoši no EIKIS saņemtajai, šo noteikumu 85.5.apakšpunktā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līdz mēneša pēdējai darbdienai dabasgāzes sadales sistēmas operators nosūta dabasgāzes tirgotājam informāciju par objekta kopējo patēriņu iepriekšējā norēķinu perioda un šo noteikumu </w:t>
            </w:r>
            <w:r w:rsidR="00000000" w:rsidRPr="00000000" w:rsidDel="00000000">
              <w:rPr>
                <w:rtl w:val="0"/>
              </w:rPr>
              <w:t xml:space="preserve">82.1.</w:t>
            </w:r>
            <w:r w:rsidR="00000000" w:rsidRPr="00000000" w:rsidDel="00000000">
              <w:rPr>
                <w:rtl w:val="0"/>
              </w:rPr>
              <w:t xml:space="preserve">, </w:t>
            </w:r>
            <w:r w:rsidR="00000000" w:rsidRPr="00000000" w:rsidDel="00000000">
              <w:rPr>
                <w:rtl w:val="0"/>
              </w:rPr>
              <w:t xml:space="preserve">82.2.</w:t>
            </w:r>
            <w:r w:rsidR="00000000" w:rsidRPr="00000000" w:rsidDel="00000000">
              <w:rPr>
                <w:rtl w:val="0"/>
              </w:rPr>
              <w:t xml:space="preserve"> un </w:t>
            </w:r>
            <w:r w:rsidR="00000000" w:rsidRPr="00000000" w:rsidDel="00000000">
              <w:rPr>
                <w:rtl w:val="0"/>
              </w:rPr>
              <w:t xml:space="preserve">82.3. </w:t>
            </w:r>
            <w:r w:rsidR="00000000" w:rsidRPr="00000000" w:rsidDel="00000000">
              <w:rPr>
                <w:rtl w:val="0"/>
              </w:rPr>
              <w:t xml:space="preserve">apakšpunktā</w:t>
            </w:r>
            <w:r w:rsidR="00000000" w:rsidRPr="00000000" w:rsidDel="00000000">
              <w:rPr>
                <w:rtl w:val="0"/>
              </w:rPr>
              <w:t xml:space="preserve"> minēto informāciju, kā arī, informāciju par objekta kopējo patēriņu iepriekšējā norēķinu periodā, ja šī informācija nav nosūtīta iepriekš, par adresēm, kurām piemērojams šo noteikumu </w:t>
            </w:r>
            <w:r w:rsidR="00000000" w:rsidRPr="00000000" w:rsidDel="00000000">
              <w:rPr>
                <w:rtl w:val="0"/>
              </w:rPr>
              <w:t xml:space="preserve">25.</w:t>
            </w:r>
            <w:r w:rsidR="00000000" w:rsidRPr="00000000" w:rsidDel="00000000">
              <w:rPr>
                <w:rtl w:val="0"/>
              </w:rPr>
              <w:t xml:space="preserve"> punktā noteiktais atbalsts, atbilstoši no EIKIS saņemtajai, šo noteikumu </w:t>
            </w:r>
            <w:r w:rsidR="00000000" w:rsidRPr="00000000" w:rsidDel="00000000">
              <w:rPr>
                <w:rtl w:val="0"/>
              </w:rPr>
              <w:t xml:space="preserve">84.5.</w:t>
            </w:r>
            <w:r w:rsidR="00000000" w:rsidRPr="00000000" w:rsidDel="00000000">
              <w:rPr>
                <w:rtl w:val="0"/>
              </w:rPr>
              <w:t xml:space="preserve"> apakšpunktā ietvertajai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95.1. līdz mēneša pēdējai darbdienai dabasgāzes sadales sistēmas operators nosūta dabasgāzes tirgotājam informāciju par objekta kopējo patēriņu un informāciju par adresēm, kurām piemērojams šo noteikumu </w:t>
            </w:r>
            <w:r w:rsidR="00000000" w:rsidRPr="00000000" w:rsidDel="00000000">
              <w:rPr>
                <w:rtl w:val="0"/>
              </w:rPr>
              <w:t xml:space="preserve">23.</w:t>
            </w:r>
            <w:r w:rsidR="00000000" w:rsidRPr="00000000" w:rsidDel="00000000">
              <w:rPr>
                <w:rtl w:val="0"/>
              </w:rPr>
              <w:t xml:space="preserve"> punktā noteiktais atbalsts, atbilstoši no EIKIS saņemtajai, šo noteikumu </w:t>
            </w:r>
            <w:r w:rsidR="00000000" w:rsidRPr="00000000" w:rsidDel="00000000">
              <w:rPr>
                <w:rtl w:val="0"/>
              </w:rPr>
              <w:t xml:space="preserve">90.8.</w:t>
            </w:r>
            <w:r w:rsidR="00000000" w:rsidRPr="00000000" w:rsidDel="00000000">
              <w:rPr>
                <w:rtl w:val="0"/>
              </w:rPr>
              <w:t xml:space="preserve"> 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95.1.apakšpunktā ir svītrojami vārdi “par objekta kopējo patēriņu un informāciju”. Šāds precizējums ir nepieciešams, jo patēriņa informācijas nodošana visiem tirgotājiem pa katru objektu notiek automātiski pēc mēneša slēgšanas, saskaņā ar noslēgto sadales pakalpojuma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95.1. līdz mēneša pēdējai darbdienai dabasgāzes sadales sistēmas operators nosūta dabasgāzes tirgotājam informāciju par adresēm, kurām piemērojams šo noteikumu 23.punktā noteiktais atbalsts, atbilstoši no EIKIS saņemtajai, šo noteikumu 90.8.apakšpunktā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līdz mēneša pēdējai darbdienai dabasgāzes sadales sistēmas operators nosūta dabasgāzes tirgotājam informāciju par objekta kopējo patēriņu iepriekšējā norēķinu perioda un šo noteikumu </w:t>
            </w:r>
            <w:r w:rsidR="00000000" w:rsidRPr="00000000" w:rsidDel="00000000">
              <w:rPr>
                <w:rtl w:val="0"/>
              </w:rPr>
              <w:t xml:space="preserve">82.1.</w:t>
            </w:r>
            <w:r w:rsidR="00000000" w:rsidRPr="00000000" w:rsidDel="00000000">
              <w:rPr>
                <w:rtl w:val="0"/>
              </w:rPr>
              <w:t xml:space="preserve">, </w:t>
            </w:r>
            <w:r w:rsidR="00000000" w:rsidRPr="00000000" w:rsidDel="00000000">
              <w:rPr>
                <w:rtl w:val="0"/>
              </w:rPr>
              <w:t xml:space="preserve">82.2.</w:t>
            </w:r>
            <w:r w:rsidR="00000000" w:rsidRPr="00000000" w:rsidDel="00000000">
              <w:rPr>
                <w:rtl w:val="0"/>
              </w:rPr>
              <w:t xml:space="preserve"> un </w:t>
            </w:r>
            <w:r w:rsidR="00000000" w:rsidRPr="00000000" w:rsidDel="00000000">
              <w:rPr>
                <w:rtl w:val="0"/>
              </w:rPr>
              <w:t xml:space="preserve">82.3. </w:t>
            </w:r>
            <w:r w:rsidR="00000000" w:rsidRPr="00000000" w:rsidDel="00000000">
              <w:rPr>
                <w:rtl w:val="0"/>
              </w:rPr>
              <w:t xml:space="preserve">apakšpunktā</w:t>
            </w:r>
            <w:r w:rsidR="00000000" w:rsidRPr="00000000" w:rsidDel="00000000">
              <w:rPr>
                <w:rtl w:val="0"/>
              </w:rPr>
              <w:t xml:space="preserve"> minēto informāciju, kā arī, informāciju par objekta kopējo patēriņu iepriekšējā norēķinu periodā, ja šī informācija nav nosūtīta iepriekš, par adresēm, kurām piemērojams šo noteikumu </w:t>
            </w:r>
            <w:r w:rsidR="00000000" w:rsidRPr="00000000" w:rsidDel="00000000">
              <w:rPr>
                <w:rtl w:val="0"/>
              </w:rPr>
              <w:t xml:space="preserve">25.</w:t>
            </w:r>
            <w:r w:rsidR="00000000" w:rsidRPr="00000000" w:rsidDel="00000000">
              <w:rPr>
                <w:rtl w:val="0"/>
              </w:rPr>
              <w:t xml:space="preserve"> punktā noteiktais atbalsts, atbilstoši no EIKIS saņemtajai, šo noteikumu </w:t>
            </w:r>
            <w:r w:rsidR="00000000" w:rsidRPr="00000000" w:rsidDel="00000000">
              <w:rPr>
                <w:rtl w:val="0"/>
              </w:rPr>
              <w:t xml:space="preserve">84.5.</w:t>
            </w:r>
            <w:r w:rsidR="00000000" w:rsidRPr="00000000" w:rsidDel="00000000">
              <w:rPr>
                <w:rtl w:val="0"/>
              </w:rPr>
              <w:t xml:space="preserve"> apakšpunktā ietvertajai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90.3. ja mājsaimniecības loceklis ir dabasgāzes apakšlietotājs, un objektā, kuram dabasgāzes tirgotājs nodrošina dabasgāzes tirdzniecības pakalpojumu, ir identificēta viena vai vairākas mājsaimniecības, kurām ir piemērojams šo  noteikumu </w:t>
            </w:r>
            <w:r w:rsidR="00000000" w:rsidRPr="00000000" w:rsidDel="00000000">
              <w:rPr>
                <w:rtl w:val="0"/>
              </w:rPr>
              <w:t xml:space="preserve">25.</w:t>
            </w:r>
            <w:r w:rsidR="00000000" w:rsidRPr="00000000" w:rsidDel="00000000">
              <w:rPr>
                <w:rtl w:val="0"/>
              </w:rPr>
              <w:t xml:space="preserve"> punktā noteiktais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90.3.apakšpunkts ir svītrojams, jo gāzapgādes jomā komunikācija un datu apmaiņa notiek tikai ar personu, kura ir noslēgusi dabasgāzes tirdzniecības līgumu. Ne dabasgāzes tirgotājam, ne dabasgāzes sadales sistēmas operatoram nav informācijas par personu, kura faktiski izmanto dabasgāzi. Turklāt gadījumos, kad dabasgāzes tirdzniecības līgumu noslēgušai personai pieder objekts, kas ir daudzīvokļu ēka vai ēka, kurā atrodas vairākas mājsaimniecības, šī persona uz dzīvokļiem vai mājsaimniecībām padot nevis dabasgāzi, bet siltumenerģiju, tas ir visas ēkas apkurei izmanto atsevišķu katlumāju vai apkures katlu. Līdz ar to nav pamata iesaistīt dabasgāzes tirgotāju vai dabasgāzes sadales sistēmas operatoru valsts atbalsta nodrošināšanai par siltumenerģijas patērēšanu.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praksē pastāv gadījumi, kad ēkai ir viens dabasgāzes pieslēgums, un dabasgāze tiek izmantota siltumenerģijas ražošanai ēkā, tāpēc attiecīgais noteikumu projekta apakšpunkts nav izslēdzams.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ja mājsaimniecības loceklis ir dabasgāzes apakšlietotājs, un objektā, kuram dabasgāzes tirgotājs nodrošina dabasgāzes tirdzniecības pakalpojumu, ir identificēta viena vai vairākas mājsaimniecības, kurām ir piemērojams šo  noteikumu </w:t>
            </w:r>
            <w:r w:rsidR="00000000" w:rsidRPr="00000000" w:rsidDel="00000000">
              <w:rPr>
                <w:rtl w:val="0"/>
              </w:rPr>
              <w:t xml:space="preserve">25.</w:t>
            </w:r>
            <w:r w:rsidR="00000000" w:rsidRPr="00000000" w:rsidDel="00000000">
              <w:rPr>
                <w:rtl w:val="0"/>
              </w:rPr>
              <w:t xml:space="preserve"> punktā noteiktais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95.3. ja mājsaimniecības loceklis ir dabasgāzes apakšlietotājs, un objektā, kuram dabasgāzes tirgotājs nodrošina dabasgāzes tirdzniecības pakalpojumu, ir identificēta viena vai vairākas mājsaimniecības, kurām ir piemērojams šo  noteikumu </w:t>
            </w:r>
            <w:r w:rsidR="00000000" w:rsidRPr="00000000" w:rsidDel="00000000">
              <w:rPr>
                <w:rtl w:val="0"/>
              </w:rPr>
              <w:t xml:space="preserve">23.</w:t>
            </w:r>
            <w:r w:rsidR="00000000" w:rsidRPr="00000000" w:rsidDel="00000000">
              <w:rPr>
                <w:rtl w:val="0"/>
              </w:rPr>
              <w:t xml:space="preserve"> punktā noteiktais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95.3.apakšpunktā ir svītrojams, jo gāzapgādes jomā komunikācija un datu apmaiņa notiek tikai ar personu, kura ir noslēgusi dabasgāzes tirdzniecības līgumu. Ne dabasgāzes tirgotājam, ne dabasgāzes sadales sistēmas operatoram nav informācijas par personu, kura patiesi izmanto dabasgāzi. Turklāt, gadījumos, kad dabasgāzes tirdzniecības līgumu noslēgušai personai pieder objekts, kas ir daudzīvokļu ēka vai ēka, kurā atrodas vairākas mājsaimniecības, šī persona uz dzīvokļiem vai mājsaimniecībām padot nevis dabasgāzi, bet siltumenerģiju, tas ir visas ēkas apkurei izmanto atsevišķu katlumāju vai apkures katlu. Līdz ar to, šādos gadījumos valsts atbalsta nodrošināšanai būtu īstenojama pēc siltumenerģijas piegādes shēmas.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attiecīgie namu apsaimniekotāji vai dzīvokļu īpašnieku biedrības nav reģistrētas kā siltumenerģijas sadales sistēmas operatori, līdz ar to atbalsta piešķiršana caur tiem nebūtu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vairākkārtējām sarunām, kas norisinājās 2023.gadā, atkārtoti skaidrojam, ka EIKIS algoritms paredz sadales sistēmas operatoram nodot informāciju par mājsaimniecību skaitu un opapildu informāciju par konkrētām adresēm/ dzīvokļiem objektā, kam piemērojams atbalsts, ja objektā, kurā tiek izmantota dabasgāze, tiks konstatētas mājsaimniecības, kas ir tiesīgas pretendēt uz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ja mājsaimniecības loceklis ir dabasgāzes apakšlietotājs, un objektā, kuram dabasgāzes tirgotājs nodrošina dabasgāzes tirdzniecības pakalpojumu, ir identificēta viena vai vairākas mājsaimniecības, kurām ir piemērojams šo  noteikumu </w:t>
            </w:r>
            <w:r w:rsidR="00000000" w:rsidRPr="00000000" w:rsidDel="00000000">
              <w:rPr>
                <w:rtl w:val="0"/>
              </w:rPr>
              <w:t xml:space="preserve">25.</w:t>
            </w:r>
            <w:r w:rsidR="00000000" w:rsidRPr="00000000" w:rsidDel="00000000">
              <w:rPr>
                <w:rtl w:val="0"/>
              </w:rPr>
              <w:t xml:space="preserve"> punktā noteiktais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95.3.4. objekta pārvaldnieks atbalsta perioda ietvaros veikto norēķinu noslēguma perioda beigās ieskaita šo noteikumu </w:t>
            </w:r>
            <w:r w:rsidR="00000000" w:rsidRPr="00000000" w:rsidDel="00000000">
              <w:rPr>
                <w:rtl w:val="0"/>
              </w:rPr>
              <w:t xml:space="preserve">95.3.3.</w:t>
            </w:r>
            <w:r w:rsidR="00000000" w:rsidRPr="00000000" w:rsidDel="00000000">
              <w:rPr>
                <w:rtl w:val="0"/>
              </w:rPr>
              <w:t xml:space="preserve"> apakšpunktā minēto pārkompensāciju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noteikumu projekta 21.punktā noteiktajam saīsinājumam, papildinot pirms vārdiem “Valsts kasē” ar vārdiem “Biroja kontā”.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Auditācijas pierakstus birojs glabā 24 mēnešus,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90. punktu, ņemot vērā to, ka tas dublē Energoapgādes izmaksu valsts atbalsta likuma 7. panta desmitās daļas otrajā teikumā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Auditācijas pierakstus birojs glabā 24 mēnešus,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90. punktu auditācijas pierakstus plānots glabāt 24 mēnešus. Vērtējot šo tiesību normu sasaistē ar noteikumu projekta 89. punktu, secināms, ka auditācijas pierakstu glabāšanas nolūks ir identificēt lietotāju veiktās darbības un EIKIS darbības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datu apstrādes likuma 37. panta otro daļu, ja pārzinim ir noteikts pienākums nodrošināt sistēmas auditācijas pierakstu uzglabāšanu, tie ir uzglabājami </w:t>
            </w:r>
            <w:r w:rsidR="00000000" w:rsidRPr="00000000" w:rsidDel="00000000">
              <w:rPr>
                <w:u w:val="single"/>
                <w:rtl w:val="0"/>
              </w:rPr>
              <w:t xml:space="preserve">ne ilgāk kā vienu gadu pēc ieraksta izdarīšanas, ja normatīvie akti vai apstrādes raksturs nenosaka citādi</w:t>
            </w:r>
            <w:r w:rsidR="00000000" w:rsidRPr="00000000" w:rsidDel="00000000">
              <w:rPr>
                <w:rtl w:val="0"/>
              </w:rPr>
              <w:t xml:space="preserve">. Atzīmējams, ka auditācijas pieraksti satur personas datus, tādejādi, glabājot auditācijas pierakstus, tiek veikta personas datu apstrāde glabāšanas veidā. Viens no Vispārīgās datu aizsardzības regulas personas datu apstrādes principiem nosaka, ka personas dati tiek glabāti veidā, kas pieļauj datu subjektu identifikāciju, ne ilgāk kā nepieciešams nolūkiem, kādos attiecīgos personas datus apstrādā (“glabāšanas ierobežojums”). Ievērojot minēto, ja auditācijas pierakstus plānots glabāt ilgāk par gadu, tam ir nepieciešams īpašs pamatojums, izvērtējot konkrētās informācijas sistēmas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šo jautājumu pēc būtības un noteikumu projekta anotācijā norādīt atbilstošu pamatojumu auditācijas pierakstu glabāšanai divu gadu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norādām, ka auditācijas pierakstu glabāšanas termiņš ir noteikts Energoapgādes izmaksu valsts atbalsta likuma 7.panta 10.daļā.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 ja objektā ir uzstādīts siltumenerģijas skaitītājs vai siltuma maksas sadalītājs, kura rādījumi ir nolasāmi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Noteikumu projekta 96.punktā un tā apakšpunktos noteiktie termiņi neatbilst Ministru kabineta 2008.gada noteikumos Nr.876 “Siltumenerģijas piegādes un lietošanas noteikumi” noteiktajai kārtībai un termiņiem. Tāpat norādām, ka norēķinus par piegādāto siltumenerģiju veic, </w:t>
            </w:r>
            <w:r w:rsidR="00000000" w:rsidRPr="00000000" w:rsidDel="00000000">
              <w:rPr>
                <w:u w:val="single"/>
                <w:rtl w:val="0"/>
              </w:rPr>
              <w:t xml:space="preserve">pamatojoties uz siltumenerģijas skaitītāja rādījumiem</w:t>
            </w:r>
            <w:r w:rsidR="00000000" w:rsidRPr="00000000" w:rsidDel="00000000">
              <w:rPr>
                <w:rtl w:val="0"/>
              </w:rPr>
              <w:t xml:space="preserve">. Siltuma maksas sadalītājs neuzskaita fizikālās mērvienības - piegādātās siltumenerģijas daudzumu (KWh, MWh), bet tikai nosaka, kādu daļu no ēkas patērētā siltuma saņēma konkrēta  telpa (radiators).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96.1. punkta svītrot vārdus ‘vai siltuma maksas sadalītājs un  izteikt to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 ja objektā ir uzstādīts siltumenerģijas skaitītājs, kura rādījumi ir nolasāmi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atbilstoši 2023.gadā organizētajām vairākkārtējām sarunām par EIKIS izstrādi un datu apmaiņu, tika panākta vienošanās par attiecīgo datu apmaiņas datumu iekļaušanu noteikumu projektā. Aicinām LSUA sniegt informāciju par precīziem datumiem, kādos siltumapgādes operatoriem būs iespējams veikt datu apmaiņu ar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ja objektā ir uzstādīts siltumenerģijas skaitītājs, kura rādījumi ir nolasāmi attālināti: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 ja objektā ir uzstādīts siltumenerģijas skaitītājs vai siltuma maksas sadalītājs, kura rādījumi ir nolasāmi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96.punkts paredz, kārtību kādā tiek nodoti rādījumi un sagatavoti rēķini. Minētie termiņi neatbilst Ministru kabineta 2008.gada 21.oktobra noteikumos Nr.876 “Siltumenerģijas piegādes un lietošanas noteikumi” noteiktajai kārtībai un termiņiem. Minēto noteikumu 8.punkta nosacījumi paredz, ka  norēķinus starp piegādātāju un lietotāju par piegādāto siltumenerģiju veic, pamatojoties uz siltumenerģijas skaitītāja rādījumiem. Siltuma maksas sadalītājs neuzskaita fizikālās mērvienības - piegādātās siltumenerģijas daudzumu (KWh, MWh), bet tikai nosaka, kādu daļu no ēkas patērētā siltuma saņēma konkrēta  telpa (radiators). Līdz ar to no Noteikumu projekta 96.1.punktā nepieciešams svītrot  vārdus “…vai siltuma maksas sadalītājs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atbilstoši 2023.gadā organizētajām vairākkārtējām sarunām par EIKIS izstrādi un datu apmaiņu, tika panākta vienošanās par attiecīgo datu apmaiņas datumu iekļaušanu noteikumu projektā. Aicinām LLPA sniegt informāciju par precīziem datumiem, kādos siltumapgādes operatoriem būs iespējams veikt datu apmaiņu ar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ja objektā ir uzstādīts siltumenerģijas skaitītājs, kura rādījumi ir nolasāmi attālināti: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96.1.1. siltumapgādes komersants līdz mēneša trešajam datumam nodod informāciju objekta pārvaldniekam par objekta kopējo piegādāto siltumenerģijas daudzumu megavatstundās un informāciju par adresēm, kam piemērojams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noteiktais atbalsts, atbilstoši no EIKIS saņemtajai, šo noteikumu </w:t>
            </w:r>
            <w:r w:rsidR="00000000" w:rsidRPr="00000000" w:rsidDel="00000000">
              <w:rPr>
                <w:rtl w:val="0"/>
              </w:rPr>
              <w:t xml:space="preserve">90.9. </w:t>
            </w:r>
            <w:r w:rsidR="00000000" w:rsidRPr="00000000" w:rsidDel="00000000">
              <w:rPr>
                <w:rtl w:val="0"/>
              </w:rPr>
              <w:t xml:space="preserve">apakšpunktā</w:t>
            </w:r>
            <w:r w:rsidR="00000000" w:rsidRPr="00000000" w:rsidDel="00000000">
              <w:rPr>
                <w:rtl w:val="0"/>
              </w:rPr>
              <w:t xml:space="preserve"> minētajai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lielākajā daļā objektu, t.sk. daudzdzīvokļu dzīvojamās mājās, ir gan mājsaimniecības, gan nedzīvojamais fonds un siltumapgādes komersantam ir jāizraksta rēķini ar dažādām PVN likmēm, lietotājs (īpašnieku pilnvarotā persona vai pārvaldnieks)  līdz katra mēneša 3.datumam iesniedz komersantam procentuālo sadalījumu starp mājsaimniecībām un nedzīvojamo fondu. Šo sadalījumu korektai aprēķināšanai pārvaldnieki izmanto lietotāju – dzīvokļu īpašnieku iesniegtos datus - gan karstā ūdens patēriņa datus, gan individuālus skaitītājus vai maksas sadalītājus, kas nolasīti uz norēķina perioda beigām. Komersants, saņemot šo informāciju no pārvaldnieka, var sagatavot datus par ēkā patērēto siltumenerģijas daudzumu mājsaimniecībām un nedzīvojamam fondam ne ātrāk kā līdz norēķina periodam sekojoša mēneša 5.datumam. Informāciju par patērēto siltumenerģijas daudzumu ēkā, pamatojoties uz SSK datiem vai aprēķinu, ja SSK bija bojāts vai nedarbojās citu iemeslu dēl, lietotājam (tā pilnvarotai personai vai pārvaldniekam), sagatavo siltumapgādes komersants neatkarīgi no tā, vai siltumenerģijas skaitītāju dati tiek nolasīti automātiski vai manuāli, un tālāka darbība ir atbilstoši 96.1.punktā noteiktajai.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minēto, lūdzam svītrot 96.2. punktu un precizēt  96.1. punkta apakšpunktos noteiktos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96.1.1. – siltumapgādes komersants līdz norēķina periodam sekojošā mēneša 5.datumam…;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96.1.2. – objekta pārvaldnieks trīs darba dienu laikā no 96.1.1.punktā minētās informācijas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96.1.3. – siltumapgādes komersants divu darba dienu laikā no 96.1.2.punktā minētās informācijas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96.1.4. – objekta pārvaldnieks 5.darba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ka praksē pastāv komercuzskaites rādītāji, kas ir gan attālināti, gan manuāli nolasāmi, ir būtiski saglabāt noteikumu projekta 87.2.apakšpunktu, jo 87.2.1.apakšpunkts noteic, ka namu apsaimniekotājam tiek nodota informācija tikai par adresēm, kam piemērojams atbalsts, bet netiek nodota informācija par mājas kopējo patēriņu, jo attiecīgās informācijas siltumapgādes komersanta rīcībā nav pirms apsaimniekotājs to tam ir nodevis.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88.1.1. siltumapgādes sistēmas operators līdz norēķina periodam sekojošā mēneša piektajam datumam nodod informāciju siltumenerģijas lietotājam, kura objektā ir mājsaimniecības, vai tā pilvarotajai personai par objekta kopējo piegādāto siltumenerģijas daudzumu megavatstundās un informāciju par adresēm, kam piemērojams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noteiktais atbalsts, atbilstoši no EIKIS saņemtajai, šo noteikumu </w:t>
            </w:r>
            <w:r w:rsidR="00000000" w:rsidRPr="00000000" w:rsidDel="00000000">
              <w:rPr>
                <w:rtl w:val="0"/>
              </w:rPr>
              <w:t xml:space="preserve">84.6. </w:t>
            </w:r>
            <w:r w:rsidR="00000000" w:rsidRPr="00000000" w:rsidDel="00000000">
              <w:rPr>
                <w:rtl w:val="0"/>
              </w:rPr>
              <w:t xml:space="preserve">apakšpunktā</w:t>
            </w:r>
            <w:r w:rsidR="00000000" w:rsidRPr="00000000" w:rsidDel="00000000">
              <w:rPr>
                <w:rtl w:val="0"/>
              </w:rPr>
              <w:t xml:space="preserve"> minētajai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96.2. ja objektā ir uzstādīts siltumenerģijas skaitītājs vai siltuma maksas sadalītājs, kura rādījumi nav nolasāmi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LSUA iebildumu pie 96.1.1. punkta un tajā aprakstīto kārtību, kādā tiek veikts aprēķins, ja siltuma skaitītājs ir bojāts vai nedarbojas un dati tiek nolasīti automātiski vai manuāli, lūdzam svītrot Noteikumu projekta 96.2.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apsvērumus pie 135.iebilduma.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ja objektā ir uzstādīts siltumenerģijas skaitītājs, kura rādījumi nav nolasāmi attālināti: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96.2. ja objektā ir uzstādīts siltumenerģijas skaitītājs vai siltuma maksas sadalītājs, kura rādījumi nav nolasāmi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96.1.1.punkts paredz, ka “siltumenerģijas komersants līdz mēneša trešajam datumam  nodot informāciju objekta pārvaldniekam par objekta kopējo piegādāto siltumenerģijas daudzumu megavatstundās un informāciju par adresēm, kam piemērojams šo noteikumu 33. un 34. punktā noteiktais atbalsts, atbilstoši no EIKIS saņemtajai, šo noteikumu 90.9.apakšpunktā minētajai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vairumā objektos, t.sk. daudzīvokļu dzīvojamās mājās, ir gan mājsaimniecības, gan nedzīvojamais fonds un siltumapgādes komersantam ir jāizraksta rēķini ar dažādām PVN likmēm, lietotājs (īpašnieku pilnvarotā persona vai pārvaldnieks)  līdz katra mēneša 3.datumam iesniedz komersantam procentuālo sadalījumu starp mājsaimniecībām un nedzīvojamo fondu. Šo sadalījumu korektai aprēķināšanai pārvaldnieki izmanto lietotāju – dzīvokļu īpašnieku iesniegtos datus - gan karstā ūdens patēriņa datus, gan individuālus skaitītājus vai maksas sadalītājus, kas nolasīti uz norēķina perioda beigām. Komersants, saņemot šo informāciju no pārvaldnieka, var sagatavot datus par ēkā patērēto siltumenerģijas daudzumu mājsaimniecībām un nedzīvojamam fondam ne ātrāk kā līdz norēķina periodam sekojoša mēneša 5.datumam. Informāciju par patērēto siltumenerģijas daudzumu ēkā, pamatojoties uz SSK datiem vai aprēķinu, ja SSK bija bojāts vai nedarbojās citu iemeslu dēl, lietotājam (tā pilnvarotai personai vai pārvaldniekam), sagatavo siltumapgādes komersants neatkarīgi no tā, vai siltumenerģijas skaitītāju dati tiek nolasīti automātiski vai manuāli, un tālāka darbība ir atbilstoši 96.1.punktā noteiktai, līdz ar to piedāvājam svītrot 96.2.punktu.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ja objektā ir uzstādīts siltumenerģijas skaitītājs, kura rādījumi nav nolasāmi attālināti: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EIKIS uzkrātos personas datus par Latvijas Republikā deklarētajām un reģistrētajām personām un Ukrainas civiliedzīvotājiem, kuriem Latvijas Republikā piešķirts pagaidu aizsardzības statuss, un kuriem Latvijas Republikā ir norādītā dzīvesvietas adrese, glabā 24 mēnešus un pēc tam tos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izziņā pie LSUA iepriekšējā saskaņošanas kārtā iesniegtā iebilduma (Izziņas 70.punkts) raksta, ka ir ņemts vērā LSUA 2024.gada 7.maija atzinumā iekļautais iebildums, un papildus norāda, ka </w:t>
            </w:r>
            <w:r w:rsidR="00000000" w:rsidRPr="00000000" w:rsidDel="00000000">
              <w:rPr>
                <w:i w:val="1"/>
                <w:rtl w:val="0"/>
              </w:rPr>
              <w:t xml:space="preserve">“noteikumu projekta 91.punkts nosaka kārtību, kādā ir veicama datu apmaiņa starp siltumapgādes komersantu un objekta pārvaldnieku”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inofrmācijas apmaiņa starp siltumapgādes sistēmas operatoru un mājas pārvaldnieku ir noteikta noteikumu projekta 88.punktā. Vienlaikus norādām, ka ņemot vērā, ka informācijas apmaiņa starp operatoriem un pārvaldniekiem dažādās Latvijas apdzīvotajās vietās un pilsētās notiek atšķirīgi, noteikumu projektā nav iespējams ietvert normas, kas noteiktu detalizētu informācijas apmaiņas kārtību. Noteikumu projekts šobrīd paredz termiņus, kādā veicama datu apmaiņa starp abām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EIKIS uzkrātos personas datus par Latvijas Republikā deklarētajām un reģistrētajām personām un Ukrainas civiliedzīvotājiem, kuriem Latvijas Republikā piešķirts pagaidu aizsardzības statuss, un kuriem Latvijas Republikā ir norādītā dzīvesvietas adrese, glabā 24 mēnešus un pēc tam tos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91. punktu, ņemot vērā to, ka tas dublē Energoapgādes izmaksu valsts atbalsta likuma 7. panta 11. daļā (kopsakarā ar minētā likuma 3. panta pirmajā daļa un 6.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objekta pārvaldnieks neiesniedz centralizētās siltumapgādes komersantam šo noteikumu </w:t>
            </w:r>
            <w:r w:rsidR="00000000" w:rsidRPr="00000000" w:rsidDel="00000000">
              <w:rPr>
                <w:rtl w:val="0"/>
              </w:rPr>
              <w:t xml:space="preserve">91.1.2.</w:t>
            </w:r>
            <w:r w:rsidR="00000000" w:rsidRPr="00000000" w:rsidDel="00000000">
              <w:rPr>
                <w:rtl w:val="0"/>
              </w:rPr>
              <w:t xml:space="preserve"> un </w:t>
            </w:r>
            <w:r w:rsidR="00000000" w:rsidRPr="00000000" w:rsidDel="00000000">
              <w:rPr>
                <w:rtl w:val="0"/>
              </w:rPr>
              <w:t xml:space="preserve">91.2.2.</w:t>
            </w:r>
            <w:r w:rsidR="00000000" w:rsidRPr="00000000" w:rsidDel="00000000">
              <w:rPr>
                <w:rtl w:val="0"/>
              </w:rPr>
              <w:t xml:space="preserve"> apakšpunktā norādīto informāciju </w:t>
            </w:r>
            <w:r w:rsidR="00000000" w:rsidRPr="00000000" w:rsidDel="00000000">
              <w:rPr>
                <w:rtl w:val="0"/>
              </w:rPr>
              <w:t xml:space="preserve">91.1.2.</w:t>
            </w:r>
            <w:r w:rsidR="00000000" w:rsidRPr="00000000" w:rsidDel="00000000">
              <w:rPr>
                <w:rtl w:val="0"/>
              </w:rPr>
              <w:t xml:space="preserve"> un </w:t>
            </w:r>
            <w:r w:rsidR="00000000" w:rsidRPr="00000000" w:rsidDel="00000000">
              <w:rPr>
                <w:rtl w:val="0"/>
              </w:rPr>
              <w:t xml:space="preserve">91.2.2.</w:t>
            </w:r>
            <w:r w:rsidR="00000000" w:rsidRPr="00000000" w:rsidDel="00000000">
              <w:rPr>
                <w:rtl w:val="0"/>
              </w:rPr>
              <w:t xml:space="preserve"> apakšpunktā noteiktajā termiņā, centralizētās siltumapgādes komersantam ir tiesības nepiemērot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92.punktā ir ietverts regulējums par centralizētās siltumapgādes komersanta noteiktajiem pienākumiem. Ņemot vērā to, ka objekta pārvaldniekam ir jāiesniedz Noteikumu projekta  91.1.2. un 91.2.2. apakšpunktā norādīto informāciju par aprēķināto atbalsta apjomu centralizētās siltumapgādes komersantam, piedāvājam precizēt 92.punkta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objekta pārvaldnieks neiesniedz centralizētās siltumapgādes komersantam šo noteikumu 91.1.2. un 91.2.2.apakšpunktā norādīto informāciju 91.1.2. un 91.2.2. apakšpunktā noteiktajā termiņā, centralizētās siltumapgādes komersants nepiemēro šo noteikumu 31. un 32.punktā minēto atbalstu par objektam piegādāto siltumenerģiju. Objekta pārvaldnieks ir atbildīgs par 91.1.2. un 91.2.2.apakšpunktā aprēķināto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objekta pārvaldnieks neiesniedz centralizētās siltumapgādes komersantam šo noteikumu </w:t>
            </w:r>
            <w:r w:rsidR="00000000" w:rsidRPr="00000000" w:rsidDel="00000000">
              <w:rPr>
                <w:rtl w:val="0"/>
              </w:rPr>
              <w:t xml:space="preserve">91.1.2.</w:t>
            </w:r>
            <w:r w:rsidR="00000000" w:rsidRPr="00000000" w:rsidDel="00000000">
              <w:rPr>
                <w:rtl w:val="0"/>
              </w:rPr>
              <w:t xml:space="preserve"> un </w:t>
            </w:r>
            <w:r w:rsidR="00000000" w:rsidRPr="00000000" w:rsidDel="00000000">
              <w:rPr>
                <w:rtl w:val="0"/>
              </w:rPr>
              <w:t xml:space="preserve">91.2.2.</w:t>
            </w:r>
            <w:r w:rsidR="00000000" w:rsidRPr="00000000" w:rsidDel="00000000">
              <w:rPr>
                <w:rtl w:val="0"/>
              </w:rPr>
              <w:t xml:space="preserve"> apakšpunktā norādīto informāciju </w:t>
            </w:r>
            <w:r w:rsidR="00000000" w:rsidRPr="00000000" w:rsidDel="00000000">
              <w:rPr>
                <w:rtl w:val="0"/>
              </w:rPr>
              <w:t xml:space="preserve">91.1.2.</w:t>
            </w:r>
            <w:r w:rsidR="00000000" w:rsidRPr="00000000" w:rsidDel="00000000">
              <w:rPr>
                <w:rtl w:val="0"/>
              </w:rPr>
              <w:t xml:space="preserve"> un </w:t>
            </w:r>
            <w:r w:rsidR="00000000" w:rsidRPr="00000000" w:rsidDel="00000000">
              <w:rPr>
                <w:rtl w:val="0"/>
              </w:rPr>
              <w:t xml:space="preserve">91.2.2.</w:t>
            </w:r>
            <w:r w:rsidR="00000000" w:rsidRPr="00000000" w:rsidDel="00000000">
              <w:rPr>
                <w:rtl w:val="0"/>
              </w:rPr>
              <w:t xml:space="preserve"> apakšpunktā noteiktajā termiņā, centralizētās siltumapgādes komersantam ir tiesības nepiemērot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92. punktā ietvertā regulējuma atbilstību Energoapgādes izmaksu valsts atbalsta likuma 4. panta pirmajā daļā energoapgādes komersantiem noteiktajam pienākumam. Vēršam uzmanību uz to, ka Energoapgādes izmaksu valsts atbalsta likuma mērķis ir sniegt atbalstu mājsaimniecībai ar zemu un vidēji zemu ienākumu līmeni, tādējādi nepieciešams izvērtēt, vai šāds regulējums ir samērīgs attiecībā pret šīm mājsaimniecībām.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lielā daļā ēku siltumapgādes pakalpojums tiek nodrošināts ar nama pārvaldnieka starpniecību, jo ēkām ir viens pieslēguma punkts centralizētajai siltumapgādes sistēmai, tāpēc centralizētās siltumapgādes operatora rīcībā nav informācijas par mājsaimniecību individuālo siltumenerģijas patēriņu. Ņemot vērā minēto, centralziētās siltumapgādes operatoriem bez namu pārvaldnieku sniegtiem datiem par mājsaimniecību individuālo patēriņu nav iespējas veikt aprēķinu par piemērojamā atbalsta apmēru, tāpēc gadījumos, kad namu pārvaldnieks atsakās sadarboties ar centralziētās siltumapgādes sistēmas operatoru un nesniedz tam datus par mājsaimniecību individuālo siltumenerģijas patēriņu, atbnalstu piemērot nav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objekta pārvaldnieks neiesniedz centralizētās siltumapgādes komersantam šo noteikumu </w:t>
            </w:r>
            <w:r w:rsidR="00000000" w:rsidRPr="00000000" w:rsidDel="00000000">
              <w:rPr>
                <w:rtl w:val="0"/>
              </w:rPr>
              <w:t xml:space="preserve">96.1.2.</w:t>
            </w:r>
            <w:r w:rsidR="00000000" w:rsidRPr="00000000" w:rsidDel="00000000">
              <w:rPr>
                <w:rtl w:val="0"/>
              </w:rPr>
              <w:t xml:space="preserve"> un </w:t>
            </w:r>
            <w:r w:rsidR="00000000" w:rsidRPr="00000000" w:rsidDel="00000000">
              <w:rPr>
                <w:rtl w:val="0"/>
              </w:rPr>
              <w:t xml:space="preserve">96.2.2.</w:t>
            </w:r>
            <w:r w:rsidR="00000000" w:rsidRPr="00000000" w:rsidDel="00000000">
              <w:rPr>
                <w:rtl w:val="0"/>
              </w:rPr>
              <w:t xml:space="preserve"> apakšpunktā norādīto informāciju </w:t>
            </w:r>
            <w:r w:rsidR="00000000" w:rsidRPr="00000000" w:rsidDel="00000000">
              <w:rPr>
                <w:rtl w:val="0"/>
              </w:rPr>
              <w:t xml:space="preserve">96.1.2.</w:t>
            </w:r>
            <w:r w:rsidR="00000000" w:rsidRPr="00000000" w:rsidDel="00000000">
              <w:rPr>
                <w:rtl w:val="0"/>
              </w:rPr>
              <w:t xml:space="preserve"> ​​​​​​​un </w:t>
            </w:r>
            <w:r w:rsidR="00000000" w:rsidRPr="00000000" w:rsidDel="00000000">
              <w:rPr>
                <w:rtl w:val="0"/>
              </w:rPr>
              <w:t xml:space="preserve">96.2.2.</w:t>
            </w:r>
            <w:r w:rsidR="00000000" w:rsidRPr="00000000" w:rsidDel="00000000">
              <w:rPr>
                <w:rtl w:val="0"/>
              </w:rPr>
              <w:t xml:space="preserve"> apakšpunktā noteiktajā termiņā, centralizētās siltumapgādes komersantam ir tiesības nepiemērot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regulējumu, kurš nosaka, ka sasniedzot energoresursu cenu sliekšņus, papildus ir jāsaņem ES Padomes apstiprinājums Savienības vai valsts specifiskā izņēmumu klauzulas aktivizēšanai, atbilstoši Eiropas ekonomikas pārvaldības satvaram. Attiecīgi jāprecizē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Atbalsts maksas samazinājumam tiek noteikts atbilstoši šo noteikumu 6., 7., 8., 9. un 10. punktā noteiktajiem atbalsta piemērošanas perioda noteikšanas sliekšņiem un pēc ES Padomes apstiprinātās Savienības vai valsts specifiskās izņēmumu klauzulas aktivizēšanas, atbilstoši Eiropas ekonomikas pārvaldības satvaram.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Finanšu ministrija izvērtē, cik lielā mērā atbalsta piemērošanas sliekšņu sasniegšana var kalpot par pamatu ES Padomei apstiprināt specifiskās izņēmuma klauzulas aktivizēšanu, un nepieciešamības gadījumā veic tehniskās konsultācijas ar Eiropas Komisiju. Ja Finanšu ministrija atzīst, ka atbalsta piemērošanas sliekšņu sasniegšana var kalpot par pamatu ES Padomei apstiprināt specifiskās izņēmuma klauzulas aktivizēšanu, Finanšu ministrija nodrošina pieprasījuma par valsts specifiskās izņēmuma klauzulas aktivizēšanu iesniegšanu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Ja Finanšu ministrija atzīst, ka atbalsta piemērošanas sliekšņu sasniegšana nevar kalpot par pamatu ES Padomei apstiprināt specifiskās izņēmuma klauzulas aktivizēšanai, vai arī pieprasījums par specifiskās izņēmuma klauzulas aktivizēšanu tiek noraidīts, atbalsta maksas samazinājums tiek veikts tad, ja tiek identificēts atbilstošs finansējuma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13., 14., 15.punktu.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objekta pārvaldnieks neiesniedz centralizētās siltumapgādes komersantam šo noteikumu </w:t>
            </w:r>
            <w:r w:rsidR="00000000" w:rsidRPr="00000000" w:rsidDel="00000000">
              <w:rPr>
                <w:rtl w:val="0"/>
              </w:rPr>
              <w:t xml:space="preserve">96.1.2.</w:t>
            </w:r>
            <w:r w:rsidR="00000000" w:rsidRPr="00000000" w:rsidDel="00000000">
              <w:rPr>
                <w:rtl w:val="0"/>
              </w:rPr>
              <w:t xml:space="preserve"> un </w:t>
            </w:r>
            <w:r w:rsidR="00000000" w:rsidRPr="00000000" w:rsidDel="00000000">
              <w:rPr>
                <w:rtl w:val="0"/>
              </w:rPr>
              <w:t xml:space="preserve">96.2.2.</w:t>
            </w:r>
            <w:r w:rsidR="00000000" w:rsidRPr="00000000" w:rsidDel="00000000">
              <w:rPr>
                <w:rtl w:val="0"/>
              </w:rPr>
              <w:t xml:space="preserve"> apakšpunktā norādīto informāciju </w:t>
            </w:r>
            <w:r w:rsidR="00000000" w:rsidRPr="00000000" w:rsidDel="00000000">
              <w:rPr>
                <w:rtl w:val="0"/>
              </w:rPr>
              <w:t xml:space="preserve">96.1.2.</w:t>
            </w:r>
            <w:r w:rsidR="00000000" w:rsidRPr="00000000" w:rsidDel="00000000">
              <w:rPr>
                <w:rtl w:val="0"/>
              </w:rPr>
              <w:t xml:space="preserve"> ​​​​​​​un </w:t>
            </w:r>
            <w:r w:rsidR="00000000" w:rsidRPr="00000000" w:rsidDel="00000000">
              <w:rPr>
                <w:rtl w:val="0"/>
              </w:rPr>
              <w:t xml:space="preserve">96.2.2.</w:t>
            </w:r>
            <w:r w:rsidR="00000000" w:rsidRPr="00000000" w:rsidDel="00000000">
              <w:rPr>
                <w:rtl w:val="0"/>
              </w:rPr>
              <w:t xml:space="preserve"> apakšpunktā noteiktajā termiņā, centralizētās siltumapgādes komersantam ir tiesības nepiemērot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97. punktā ietvertā regulējuma atbilstību Energoapgādes izmaksu valsts atbalsta likuma 4. panta pirmajā daļā energoapgādes komersantiem noteiktajam pienākumam.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termiņš, kādā datu devējiem ir jānodrošina datu apmaiņu ar EIKIS, ir samērīgs un attiecīgais termiņš noteikts, balstoties uz vienošanos ar datu dvējiem.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Birojs nosaka auditācijas pierakstu uzglabāšanas formātu, metodes un rīkus auditācijas pierakstu analizēšanai.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92. punktu, ņemot vērā to, ka Energoapgādes izmaksu valsts atbalsta likuma 7. panta devītā daļa ir pilnvarojusi Ministru kabinetu noteikt informācijas sistēmu auditācijas pierakstu uzglabāšanas nosacījumus un kārtību, kas ietver arī auditācijas pierakstu uzglabāšanas formāta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auditācijas pierakstu glabāšanai ir pieejami divi formāti - elektroniski vai rakstiski. Ņemot vērā, ka auditācijas pierakstu uzglabāšana un analizēšana elektroniskā formātā ir ērtāka un ar mazāku administratīvo slogu, noteikumu projekts paredz auditācijas pierakstu glabāšanu elektroniskā formātā. Vienlaikus skaidrojam, ka ministru kabineta noteikumu projektā nav iespējas ietvert precīzu elektroniskā faila datnes veidu, jo pierakstu glabāšanas formāti un datņu veidi var būt atšķirīgi.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Birojs uzglabā auditācijas pierakstus elektroniskā formātā un nosaka metodes un rīkus auditācijas pierakstu analizēšanai.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EIKIS uzglabātajiem datiem ir tiesīgs birojs. Trešo pušu piekļuve EIKIS uzglabātajiem datiem tiek sniegta, balstoties uz biroja izstrādātu kārtību piekļuvei EIKIS uzglabātajiem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93. punkta otro teikumu, ņemot vērā to, ka saskaņā ar Energoapgādes izmaksu valsts atbalsta likuma 7. panta devītajā daļā noteikto Ministru kabinets ir pilnvarots noteikt informācijas sistēmā esošās informācijas piekļuves noteikumus, un tie ir noteikti projekta 94. un 95.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Noslēguma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noslēguma jautājumus ar jaunu normatīvā akta punktu par termiņu, kādā tas 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202X. gada XX.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noteikumi stāsiies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Noslēguma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Elektroenerģijas sadales sistēmas operators, dabasgāzes sadales sistēmas operators, siltumapgādes komersanti, Valsts ieņēmumu dienests, Valsts sociālās apdrošināšanas aģentūra un Pilsonības un migrācijas lietu pārvalde nodrošina datu apmaiņu ar EIKIS ne vēlāk, kā trīs mēnešu laikā pēc šo noteikumu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vārdus "trīs mēnešu laikā" ar vārdiem "sešu mēnešu laikā". Energoapgādes komersantu sistēmu integrācija ar EIKIS var būt pietiekami laikietilpīga, turklāt komersantiem nepārtraukti notiek sistēmu atjaunināšanas darbi, kā rezultātā izstrādes ir saplānotas ilgākam laika periodam uz priekšu. Lūdzam paredzēt garāku termiņu sistēmas darbības uzsākšanai.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Elektroenerģijas sadales sistēmas operators, dabasgāzes sadales sistēmas operators, siltumapgādes sistēmas operatori, Valsts ieņēmumu dienests, Valsts sociālās apdrošināšanas aģentūra un Pilsonības un migrācijas lietu pārvalde nodrošina datu apmaiņu ar EIKIS ne vēlāk, kā sešu mēnešu laikā pēc šo noteikumu stāšanās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Izmaksas, kas elektroenerģijas sadales sistēmas operatoram, dabasgāzes sadales sistēmas operators un siltumapgādes sistēmas operatoriem ir radušās Energoapgādes izmaksu valsts atbalsta likumā un šo noteikumu ietvaros noteiktā pienākuma izpildei, ir uzskatāmas kā pamatotās izmaksas likuma "Par sabiedrisko pakalpojumu regulatoriem"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norādīt, no kuras Energoapgādes izmaksu valsts atbalsta likuma normas, kas ir projekta izdošanas tiesiskajā pamatā, izriet Ministru kabineta tiesības noteikt projekta 95. punktā ietverto regulējumu. Vēršam uzmanību uz to, ka projektā var ietvert tikai to regulējumu, kuru Ministru kabinets ir pilnvarots noteikt. Šajā gadījumā iebildums ir par to, vai Ministru kabinets ir pilnvarots šādu regulējumu noteikt projektā, nevis par to, vai konkrēto izmaksu ietveršana sistēmas pakalpojumu izmaksās ir atbilstoša.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Izmaksas, kas elektroenerģijas sadales sistēmas operatoram, dabasgāzes sadales sistēmas operators un siltumapgādes sistēmas operatoriem ir radušās Energoapgādes izmaksu valsts atbalsta likumā un šo noteikumu ietvaros noteiktā pienākuma izpildei, ir uzskatāmas kā pamatotās izmaksas likuma "Par sabiedrisko pakalpojumu regulatoriem"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 kuras Energoapgādes izmaksu valsts atbalsta likuma normas, kas ir projekta izdošanas tiesiskajā pamatā, izriet Ministru kabineta tiesības noteikt projekta 97. punktā ietverto regulējumu. Vēršam uzmanību uz to, ka projektā var ietvert tikai to regulējumu, kuru Ministru kabinets ir pilnvarots noteikt. Šajā gadījumā iebildums ir par to, vai Ministru kabinets ir pilnvarots šādu regulējumu noteikt projektā, nevis par to, vai konkrēto izmaksu ietveršana sistēmas pakalpojumu izmaksās ir atbilstoša.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spēkā esošo normatīvo regulējumu sistēmas operatori sistēmas tarifu projektos var ietvert sistēmas lietošanas, uzturēšanas, atjaunošanas pamatotās izmaksas. Ņemot vērā, ka Energoapgādes izmaksu valsts atbalsta likumā ir noteikts pienākums tirgotājiem piemērot atbalstu mājsaimniecībām, un minētā likuma 7.pantā ir noteikts, ka sistēmas operatori nodrošina informācijas apmaiņu ar EIKIS, kā arī ņemot vērā, ka attiecīgās informācijas apmaiņas nodrošināšanai ir nepieciešams ieguldīt papildu finansējumu sistēmu izstrādēs, ministrijas ieskatā šādas izmaksas būtu ietveramas sistēmas tarifu projektos un izrietošajās sistēmas pakalpojumu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Izmaksas, kas elektroenerģijas sadales sistēmas operatoram, dabasgāzes sadales sistēmas operators un siltumapgādes komersantiem ir radušās Energoapgādes izmaksu valsts atbalsta likumā un šo noteikumu ietvaros noteiktā pienākuma izpildei, ir uzskatāmas kā pamatotās izmaksas likuma "Par sabiedrisko pakalpojumu regulatoriem"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94. punktā ietvertā regulējuma atbilstību Energoapgādes izmaksu valsts atbalsta likumā Ministru kabinetam dotajam pilnvarojumam, kas ir projekta izdošanas pamatā.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energoapgādes komersantiem nepārprotami atbalsta piemērošanas un datu apmaiņas nodrošināšanai būs nepieciešams veikt papildu ieguldījumus informācijas apmaiņas sistēmās, kā arī šo sistēmu uzturēšanai būs nepieciešams atvēlēt papildu finansējumu. Ņemot vērā, ka Energoapgādes izmaksu valsts atbalsta likums nosaka pienākumu energoapgādes komersantiem veikt datu apmaiņu ar EIKIS, ministrijas ieskatā šādu izmaksu ietveršana sistēmas pakalpojumu izmaksās ir atbilstoša.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Birojs līdz 2025.gada 31.decembrim nodrošina datu apmaiņu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minētā atbalsta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iebildumu pie 59.punkta - ja šī funkcionalitāte nepieciešama, jānodrošina atbilstošs finansējums EIKS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Mājsaimniecības vidējo ienākumu mēnesī pēdējo 12 mēnešu periodā uz vienu mājsaimniecības locekli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pielikuma nosaukumu, jo tas neatspoguļo saturu pilnā apmērā. Proti, pielikumā ietverts ne vien mājsaimniecības vidējo ienākumu aprēķins, bet arī mājsaimniecības izdevumu aprēķins.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Mājsaimniecības vidējo izdevumu un ienākumu mēnesī pēdējo 12 mēnešu periodā uz vienu mājsaimniecības locekli aprēķins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pielikumā iekļautā formula tiek sasaistīta ar konkrētiem datumiem inflāciju koeficienta noteikšanā un ar konkrēta gada vidējās inflācijas prognozi, attiecīgi lūdzam izvērtēt, precizēt vai skaidrot, vai arī turpmākajos gados (piemēram, 2029.gadā) aprēķinam būs jāizmanto inflācijas koeficients izdevumiem 01.01.2019. salīdzinājumā ar 31.07.2023. un vidējā inflācijas prognoze 2024.gadam, vai arī attiecīgā formula tiks pārskatīta un precizēta (pārskatīšanas gadījumā būtu precizējams noteikumu projekta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un aprēķiniem par SOPA moduļa aktivizēšanu, saskaņošanu ar Ministru kabineta noteikumu projektu, kā arī iekļaut administratīvā sloga izmaksas. Anotācijā lūgums detalizēti aprakstīt procesu, kā faktiski notiks datu apmaiņa un kā funkcionēs atbalsta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 ar SOPA jau ir izstrādātā, sadarbojoties SOPA un EIKIS izstrādātājiem. Informācijas pamiņa starp SOPA un EIKIs notiks automātiski,un pašvaldībām SOPA portālā būs pieejama informācija par mājsaimniecībām, kuras ir tiesīgas pretendēt uz atbalstu energoresursu izmaksu daļējai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"Risinājumu apraksts" ievietotajā skaidrojumā par izņēmuma klauzulas aktivizēšanu, lūdzam svītrot teikuma pēdējo daļu (“…tas ir, klauzulas piemērošana vai nepiemērošana ļaus vai neļaus Finanšu ministrijai atbalsta pasākuma nepieciešamo finansējumu novirzīt no līdzekļiem neparedzētiem gadījumiem vai kādas citas valsts budžeta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gadījumā, ja netiks aktivizēta vispārējā izņēmuma klauzula vai konkrētai valstij paredzēta klauzula, tad Klimata un enerģētikas ministrijai jāpiedāvā finansēšanas avoti atbalsta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skaidrojam, ka izņēmumu klauzulas piemērošana vai nepiemērošana neietekmē atbalsta piešķiršanas faktu mājsaimniecībām, ja Ministru kabineta būs izdevis rīkojumu par atbalsta perioda noteikšanu. Klauzulas piemērošana vai nepiemērošana tieši ietekmē finanšu avotu, no kura attiecīgais atbalsta pasākums nepieciešamības gadījumā tiks finansēts. Gadījumā, ja netiks aktivizēta vispārējā izņēmuma klauzula vai konkrētai valstij paredzēta klauzula, tad Klimata un enerģētikas ministrijai jāpiedāvā finansēšanas avoti atbalsta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202.punktā norādīts, ka FM iebildums par to, ka jāsvītro norādes uz programmu “Līdzekļi neparedzētiem gadījumiem” ir ņemts vērā, taču joprojām anotācijas 1.3. sadaļā tiek norādīts, ka izdevumus par iesniegumu izskatīšanas kompensēšanu pašvaldībām plānots nodrošināt no valsts budžeta programmas “Līdzekļi neparedzētiem gadījumiem”. Lūdzam norādīto informāciju svītrot, ievērojot noteikumu projekta 73.2.apakšpunktā un anotācijas 3.sadaļas punktā “Cita informācija” pēdējā rindkopā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2024.gada 13.marta atzinumā izteikto iebildumu, kas paredz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1.3.sadaļas daļu “</w:t>
            </w:r>
            <w:r w:rsidR="00000000" w:rsidRPr="00000000" w:rsidDel="00000000">
              <w:rPr>
                <w:i w:val="1"/>
                <w:rtl w:val="0"/>
              </w:rPr>
              <w:t xml:space="preserve">Kārtība, kādā pakalpojuma sniedzējs un iesaistītās institūcijas nodrošina informācijas apriti un tās apjomu, kā arī datu apstrādes noteikumi EIKIS</w:t>
            </w:r>
            <w:r w:rsidR="00000000" w:rsidRPr="00000000" w:rsidDel="00000000">
              <w:rPr>
                <w:rtl w:val="0"/>
              </w:rPr>
              <w:t xml:space="preserve">”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tiks integrēta Pilsonības un migrācijas lietu pārvaldes datu kopā, kura satur visas Latvijas Republikā deklarētās un reģistrētās fiziskās personas un Ukrainas civiliedzīvotājus, kuriem noteikts pagaidu aizsardzības statuss un Latvijas Republikā ir norādītā dzīvesvietas adrese. Informācija no Pilsonības un migrācijas lietu pārvaldes pārziņā esošās valsts informācijas sistēmas “Fizisko personu reģistrs” (turpmāk – FPRIS) tiks iegūta par fiziskām personām, kuru statuss FPRIS ir “aktīvs” un FPRIS nav iekļautas ziņas par personas miršanu. Pilsonības un migrācijas lietu pārvaldes sniegtie dati saturēs personas vārdu un uzvārdu, personas kodu, personas deklarēto vai reģistrēto adresi, vai Ukrainas civiliedzīvotāju gadījumā norādīto dzīvesvietas adresi, kā arī attiecīgo adrešu Valsts zemes dienesta Valsts adrešu reģistra kodus. Attiecīgo informāciju Pilsonības un migrācijas lietu pārvaldes iesniegs Birojam iepriekš sagatavotā xml failā, to augšupielādējot, vai caur Datu izplatīšanas tīkla failapmaiņas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Energoapgādes izmaksu valsts atbalsta likuma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norādīts no Pilsonības un migrācijas lietu pārvaldes sniedzamais datu apjoms un nodošanas veids. Norādām, ka datu nodošanas struktūra iepriekš tika saskaņota ar Būvniecības valsts kontroles biroju.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2024.gada 13.marta atzinumā izteikto iebildumu, kas paredz precizēt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1.3.sadaļu atbilstoši projektā noteiktajam, ņemot vērā, ka nav nodrošināta konsekvences ievērošana starp projekta 76.punkta ievaddaļu un projekta anotācijas 1.3.sadaļas daļā “</w:t>
            </w:r>
            <w:r w:rsidR="00000000" w:rsidRPr="00000000" w:rsidDel="00000000">
              <w:rPr>
                <w:i w:val="1"/>
                <w:rtl w:val="0"/>
              </w:rPr>
              <w:t xml:space="preserve">Kārtība, kādā pakalpojuma sniedzējs un iesaistītās institūcijas nodrošina informācijas apriti un tās apjomu, kā arī datu apstrādes noteikumi EIKIS</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1.3.sadaļas daļā “</w:t>
            </w:r>
            <w:r w:rsidR="00000000" w:rsidRPr="00000000" w:rsidDel="00000000">
              <w:rPr>
                <w:i w:val="1"/>
                <w:rtl w:val="0"/>
              </w:rPr>
              <w:t xml:space="preserve">Kārtība, kādā pakalpojuma sniedzējs un iesaistītās institūcijas nodrošina informācijas apriti un tās apjomu, kā arī datu apstrādes noteikumi EIKIS</w:t>
            </w:r>
            <w:r w:rsidR="00000000" w:rsidRPr="00000000" w:rsidDel="00000000">
              <w:rPr>
                <w:rtl w:val="0"/>
              </w:rPr>
              <w:t xml:space="preserve">” ir noteikts, ka līdz mēneša 5.darbdienai Pilsonības un migrācijas lietu pārvalde iesniedz EIKIS datus par visu Latvijas Republikas personu deklarētajām un reģistrētajām dzīves vietas adresēm, kā arī Ukrainas civiliedzīvotāju, kuriem Latvijas Republikā piešķirts pagaidu aizsardzības statuss, un kuriem Latvijas Republikā ir norādītās dzīvesvietas adreses, kas fiksētas uz mēneša pirmo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76.punkta ievaddaļas joprojām izriet, ka Pilsonības un migrācijas lietu pārvalde nodod datus, kas fiksēti datu sagatavošanas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preciozēto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149.punktā norādīts, ka Finanšu ministrijas iebildums ir ņemts vērā, taču precizētajā anotācijas 1.3.sadaļā nav iekļauta informācija par noteikumu projekta 23., 31. un 53. punktā minētās atmaksas ieskaitīšanas mehānismu, tādējādi lūdzam papildināt anotāciju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minēto informāciju pie “Atbalsts mājsaimniecībām apkures izdevumu daļējai kompensēšanai, ja apkurei izmanto decentralizēto kurināmo”, kur nepieciešams norādīt korektas atsauces uz attiecīgajiem noteikumu projekta punktiem, kā arī precizēt iesniegumu iesniegšanas beigu datumu no 30.maija uz 31.maiju un precizēt atbalsta saņemšanas termiņu mājsaimniecībām, kuras mājokli apkurina, izmantojot malku (esošajā redakcijā norādīts, ka atbalsta saņemšanas periods ir no 1.maija līdz 30.aprīlim).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1.3.sadaļā norādīto informāciju pie “Atbalsts mājsaimniecībām apkures izdevumu daļējai kompensēšanai, ja apkurei izmanto decentralizēto kurināmo”, izmantojot korektas atsauces uz noteikumu projekta punktiem, piemēram, attiecībā uz atbalstu sašķidrinātajai naftas gāzei un dīzeļdegvielai attiecas noteikumu projekta 11.punkts nevis 7.punkts, kā ir norādīts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150.punktā norādīts, ka Finanšu ministrijas iebildums ir ņemts vērā, taču, izskatot precizēto anotāciju, ir secināms, ka norādītā informācija par Ministru kabineta 2018.gada 17.jūlija noteikumu Nr.421 "Kārtība, kādā veic gadskārtējā valsts budžeta likumā noteiktās apropriācijas izmaiņas" 48.punktu nav svītrota, attiecīgi atkārtoti lūdzam anotācijas 1.3.sadaļā pie “Kompensācijas pieprasīšanas kārtība pašvaldībām” svītrot norādi uz  Ministru kabineta 2018.gada 17.jūlija noteikumu Nr.421 "Kārtība, kādā veic gadskārtējā valsts budžeta likumā noteiktās apropriācijas izmaiņas" 48.punktu, ņemot vērā, ka noteikumu projekta sniedzamo atbalstu nav paredzēts nodrošināt no valsts budžeta programmas “Līdzekļi neparedzētiem gadījumiem”. Attiecīgi lūdzam arī precizēt izziņas 152.punktā norādīto skaidrojumu, ka Vides aizsardzības un reģionālās attīstības ministrija plānot finansējumu pieprasīt no valsts budžeta programmas neparedzētiem gadījumiem un ka arī tirgotājiem plānotās kompensācijas plānots finansēt no līdzekļiem neparedzētiem gadījumiem, ņemot vērā noteikumu projekta 74.punktā noteikto, kā arī anotācijas 3.sadaļas punktā “Cita informācija” pēdējā rindkopā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1.3.sadaļas daļā “</w:t>
            </w:r>
            <w:r w:rsidR="00000000" w:rsidRPr="00000000" w:rsidDel="00000000">
              <w:rPr>
                <w:i w:val="1"/>
                <w:rtl w:val="0"/>
              </w:rPr>
              <w:t xml:space="preserve">Kārtība, kādā pakalpojuma sniedzējs un iesaistītās institūcijas nodrošina informācijas apriti un tās apjomu, kā arī datu apstrādes noteikumi informācijas sistēmā</w:t>
            </w:r>
            <w:r w:rsidR="00000000" w:rsidRPr="00000000" w:rsidDel="00000000">
              <w:rPr>
                <w:rtl w:val="0"/>
              </w:rPr>
              <w:t xml:space="preserve">” norādīts, ka līdz mēneša 5.darbdienai Pilsonības un migrācijas lietu pārvalde iesniedz informācijas sistēmai datus par visu Latvijas Republikas personu deklarētajām un reģistrētajām dzīves vietas adresēm, kā arī Ukrainas civiliedzīvotāju, kuriem Latvijas Republikā piešķirts pagaidu aizsardzības statuss, un kuriem Latvijas Republikā ir norādītā dzīvesvietas adreses, </w:t>
            </w:r>
            <w:r w:rsidR="00000000" w:rsidRPr="00000000" w:rsidDel="00000000">
              <w:rPr>
                <w:u w:val="single"/>
                <w:rtl w:val="0"/>
              </w:rPr>
              <w:t xml:space="preserve">kas fiksētas uz mēneša pirmo datumu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84.punkta ievaddaļas izriet, ka Pilsonības un migrācijas lietu pārvaldei katru mēnesi līdz piektajai darbdienai EIKIS jāsniedz dati, </w:t>
            </w:r>
            <w:r w:rsidR="00000000" w:rsidRPr="00000000" w:rsidDel="00000000">
              <w:rPr>
                <w:u w:val="single"/>
                <w:rtl w:val="0"/>
              </w:rPr>
              <w:t xml:space="preserve">kas fiksēti datu sagatavošanas dienā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nodrošinātu konsekvences ievērošanu projektā un anotācijā, precizēt projekta anotācijas 1.3.sadaļu atbilstoši 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izmaksu valsts atbalsta likuma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norādīts no Pilsonības un migrācijas lietu pārvaldes sniedzamais datu apjoms un nodošanas veids. Vēršam uzmanību, ka datu nodošanas struktūra iepriekš tika saskaņota ar Būvniecības valsts kontroles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1.3.sadaļas daļu “</w:t>
            </w:r>
            <w:r w:rsidR="00000000" w:rsidRPr="00000000" w:rsidDel="00000000">
              <w:rPr>
                <w:i w:val="1"/>
                <w:rtl w:val="0"/>
              </w:rPr>
              <w:t xml:space="preserve">Kārtība, kādā pakalpojuma sniedzējs un iesaistītās institūcijas nodrošina informācijas apriti un tās apjomu, kā arī datu apstrādes noteikumi informācijas sistēmā</w:t>
            </w:r>
            <w:r w:rsidR="00000000" w:rsidRPr="00000000" w:rsidDel="00000000">
              <w:rPr>
                <w:rtl w:val="0"/>
              </w:rPr>
              <w:t xml:space="preserve">”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tiks integrēta Pilsonības un migrācijas lietu pārvaldes datu kopa, kura satur visas Latvijas Republikā deklarētās un reģistrētās fiziskās personas un Ukrainas civiliedzīvotājus, kuriem noteikts pagaidu aizsardzības statuss un Latvijas Republikā ir norādītā dzīvesvietas adrese. Informācija no Pilsonības un migrācijas lietu pārvaldes pārziņā esošās valsts informācijas sistēmas “Fizisko personu reģistrs” (turpmāk – FPRIS) tiks iegūta par fiziskām personām, kuru statuss FPRIS ir “aktīvs” un FPRIS nav iekļautas ziņas par personas miršanu. Pilsonības un migrācijas lietu pārvaldes sniegtie dati saturēs personas vārdu un uzvārdu, personas kodu, personas deklarēto vai reģistrēto adresi, vai Ukrainas civiliedzīvotāju gadījumā norādīto dzīvesvietas adresi, kā arī attiecīgo adrešu Valsts zemes dienesta Valsts adrešu reģistra kodus. Attiecīgo informāciju Pilsonības un migrācijas lietu pārvaldes iesniegs Birojam iepriekš sagatavotā </w:t>
            </w:r>
            <w:r w:rsidR="00000000" w:rsidRPr="00000000" w:rsidDel="00000000">
              <w:rPr>
                <w:i w:val="1"/>
                <w:rtl w:val="0"/>
              </w:rPr>
              <w:t xml:space="preserve">xml</w:t>
            </w:r>
            <w:r w:rsidR="00000000" w:rsidRPr="00000000" w:rsidDel="00000000">
              <w:rPr>
                <w:rtl w:val="0"/>
              </w:rPr>
              <w:t xml:space="preserve"> failā, to augšupielādējot, vai caur Datu izplatīšanas tīkla failapmaiņas kanālu.”.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"Kārtība, kādā pakalpojuma sniedzējs un iesaistītās institūcijas nodrošina informācijas apriti un tās apjomu, kā arī datu apstrādes noteikumi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“Lai vienādotu pieeju, Valsts ieņēmumu dienesta iesniegtie dati par ienākumiem tiek samazināti par 30%, ņemot vērā, ka vidējais nodokļu apmērs no algota darbinieka ikmēneša atalgojuma ir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rīcībā ir virkne datu par personas ienākumiem, un ne tikai no algota darba. Lūdzam skaidrot, cik mērķēti un leģitīmi ir rēķināt personas individuālos ienākumus, samazinot to apmēru ar vidējiem rādītājiem, ņemot vērā būtiskās atšķirības starp dažādiem pastāvošiem nodokļu režīmiem. Minētā situācija rada risku, ka personas un mājsaimniecības ienākumi var tikt sarēķināti neprecīzi, personai vai mājsaimniecībai liedzot iespēju saņemt valsts atbalstu, kā arī tās var nepamatoti saņemt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Ministru kabineta noteikumus ar ienākumu veidiem, kuri tiks izmantoti personas ienākumu aprēķinā – minētais ienākumu veidu uzskaitījums var būt arī kā Ministru kabineta noteikumu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ienākumu samazinājums izvēlēts, savstarpēji diskutējot ar Valsts ieņēmumu dienestu. Ja Labklājības ministrijai ir cits objektīvs ienākumu pēc nodokļu nomaksas aprēķināšanas priekšlikums, lūdzam to iesniegt.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"Kārtība, kādā pakalpojuma sniedzējs un iesaistītās institūcijas nodrošina informācijas apriti un tās apjomu, kā arī datu apstrādes noteikumi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noteikto “Tāpat jānorāda, ka vērā netiek ņemta dati par personām, kas ir deklarētas vai reģistrētas ieslodzījumu vietās vai valsts sociālās aprūpes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kā tiks identificētas minētās personas, ņemot vērā, ka Fizisko personu reģistrā netiek uzkrāta informācija par personām institūcijās pēc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ilgstošas aprūpes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patvēruma meklētāju izmitināšanas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patversmēs vai krīzes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psihoneiroloģiskajās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persona var atrasties kādā no minētajām iestādēm, taču tās deklarētā vai reģistrētā dzīvesvieta ir cita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attiecīgo informāciju ir spējīga idenitificēt Pilsonības un migrācijas lietu pārvalde, kura attiecīgo datu kopu sagatavos un iesniegs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"Kārtība, kādā pakalpojuma sniedzējs un iesaistītās institūcijas nodrošina informācijas apriti un tās apjomu, kā arī datu apstrādes noteikumi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noteikto, “Tāpat jānorāda, ka ņemot vērā tehniskās iespējas, šobrīd informācijas sistēmā mājsaimniecības ienākumu aprēķinā ņem vērā visus Valsts ieņēmumu dienests iesniegtos datus par ienākumiem, taču attiecībā uz Valsts sociālās apdrošināšanas aģentūras iesniegtajiem datiem mājsaimniecību ienākumu aprēķinā tiek izslēgti dati par pabalstiem, kam it vienreizējs raksturs, piemēram, miršanas pabalsts, dzimšanas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uzskata, ka visi ienākumu veidi, kuri netiks ņemti vērā, vērtējot mājsaimniecību ienākumus, ir jānosaka Ministru kabineta noteikumos, lai saprastu gan pieeju, gan kritērijus, kādi tikuši izmantoti, nosakot šo ienākumu veidu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atiecīgā informācija ir ietverta ministru kabienta noteikumu anotācijā, un to, iesniedzot datu kopu, ņems vērā datu devēji.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1.3.sadaļā sniegto informāciju attiecībā uz noteikumu projekta 21. un 30.punktā paredzēto pārkompensētā atbalsta atmaksu, kā arī par noteikumu projekta 53.punktā minētās nepamatoti izmaksātās kompensācijas atmaksu, skaidrojot vai minētās atmaksas tiks ieskaitītas Būvniecības valsts kontroles birojam un pēc tam ieskaitītas valsts budžeta ieņēmumos.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pie “Kompensācijas pieprasīšanas kārtība pašvaldībām” svītrot norādi uz  Ministru kabineta 2018.gada 17.jūlija noteikumu Nr.421 "Kārtība, kādā veic gadskārtējā valsts budžeta likumā noteiktās apropriācijas izmaiņas" 48.punktu, ņemot vērā, ka noteikumu projekta 79.punktā tiek paredzēts, ka attiecīgā ministrija kompensē pašvaldībām attiecīgos uzdevumus, savukārt līdzekļu piešķiršanas kārtību ministrijai šis noteikumu projekts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1.3.sadaļu pie “Kompensācijas pieprasīšanas kārtība pašvaldībām” papildināt ar skaidrojumu, kā noteikts izdevumu apmērs 5</w:t>
            </w:r>
            <w:r w:rsidR="00000000" w:rsidRPr="00000000" w:rsidDel="00000000">
              <w:rPr>
                <w:i w:val="1"/>
                <w:rtl w:val="0"/>
              </w:rPr>
              <w:t xml:space="preserve"> euro</w:t>
            </w:r>
            <w:r w:rsidR="00000000" w:rsidRPr="00000000" w:rsidDel="00000000">
              <w:rPr>
                <w:rtl w:val="0"/>
              </w:rPr>
              <w:t xml:space="preserve">, kas pašvaldībām pienāktos par katra iesnieguma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1.3.sadaļā norādīto informāciju pie “Atbalsts mājsaimniecībām apkures izdevumu daļējai kompensēšanai, ja apkurei izmanto decentralizēto kurināmo”, izmantojot korektas atsauces uz noteikumu projekta punktiem (piemēram, atbalsta periods par decentralizēto kurināmo, izņemot elektroenerģiju, ko izmanto siltumenerģijas ražošanai, noteikts noteikumu projekta 10.punktā (nevis 9.punktā vai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mājsaimniecībām piešķirtā atbalsta kompensēšanai nepieciešamais finansējums nav paredzēts Vides aizsardzības un reģionālās attīstības ministrijas gadskārtējā budžetā, un augstu energoresursu cenu perioda ietvaros to plānots pārdalīt no valsts budžeta programmas neparedzētiem gadījumiem. Arī tirgotājiem plānotās kompensācijas plānots finansēt no līdzekļiem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“Atbalsta maksas samazinājumam par patērēto kurināmo piemērošanas periods” un “Atbalsts mājsaimniecībām apkures izdevumu daļējai kompensēšanai, ja apkurei izmanto decentralizēto kurināmo” norādīts, ka mājsaimniecībai, kura mājokli apkurina, izmantojot malku ir tiesības saņemt valsts atbalstu laikposmā no 1. maija līdz 30. aprīlim, kā arī paredzēts, ka kompensācija tiek attiecināta par decentralizētā kurināmo, kas iegādāts gada ietvaros, kas sākas nākamajā dienā pēc atbalsta perioda beigām, t.i., 1.maijā un noslēdzas līdz ar atbalsta perioda beigām, t.i., nākamā gada 30.aprīlī. Norādām, ka noteikumu projekts neparedz atbalsta sniegšanas periodu no 1.maija,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noteikumu projekta 5.punktā paredzēto, kā, kādā formātā un saturā paredzēta attiecīgā lēmuma pieņemšana, kuru saskaņā ar Energoapgādes izmaksu valsts atbalsta likuma 2.panta trešo daļu jāpieņem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Ministru kabineta noteikumu un anotācijas projektos sniegtās informācijas ir saprotams, ka projekta izpildē būs iesaistītas arī pašvaldības un SIA "ZZ Dats".  Lūdzam iekļaut minētās institūcijas šajā sadaļā, kā arī veikt administratīvo izmaksu monetāro novērtējumu. Lūdzam skaidrot, vai SIA “ZZ Dats” kā SOPA izstrādātāji un nodrošinātāji bija iesaistīti Ministru kabineta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ZZ Dats ir bijusi iesaistīta EIKIS izstrādē, un veikusi EIKIS un SOPA integrāciju, lai pašvaldībām SOPA būtu pieejama informācija par mājsaimniecībām, kuras ir tiesīgas pretendēt uz atbalstu energoresursu izmaksu daļējai kompensēšanai. Attiecīgās izstrādes ir veiktas, un papildu finansējums tām nav nepieciešams. Attiecīgā EIKIS un SOPA integrācija būtiski atvieglos pašvaldību darbu atbalsta pasākuma administrēšanā.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ietekmi gan uz privātām, gan juridiskām personām, kā arī to, ka administratīvās izmaksas šobrīd noteikt nav iespējams, lūdzu paredzēt Energoapgādes izmaksu valsts atbalsta noteikumu pēcpārbaudes (ex-post) izvērtēšanu, nosakot termiņu 2027. gada vai vēlāk.. Atbilstoši Ministru kabineta noteikumu Nr. 617 "Tiesību akta projekta sākotnējās ietekmes izvērtēšanas kārtība" 20. punktam, lūdzu šajā anotācijas sadaļā norādīt izvēlētā termiņa pamatojumu, kā arī noteikumu mērķi un potenciālos novērtēšanas rādītājus, kas tiks izmantoti pēcpārbaudes izvērtēšanā.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jāaprēķina katrai mērķgrupai par tām informācijas sniegšanas prasībām, kas izriet no tiesību akta projekta. Ievērojot minēto, lūdzam izvērtēt administratīvo slogu informācijas sniegšanas pienākumiem, kas paredzēti šajā noteikumu projektā, piemēram, datu sniegšana EIKIS, pārskati Valsts kasei (76. punkts), iesniegumi pašvaldībai par atbalsta saņemšanu (64.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pēdējo teikumu, svītrojot norādes uz programmu “Līdzekļi neparedzētiem gadījumiem”, tā vietā norādot, ka, lai nepieciešamības gadījumā nodrošinātu finansējumu noteikumu projektā paredzētā atbalsta sniegšanai, likumprojektā par valsts budžetu kārtējam gadam un vidēja termiņa budžeta ietvaru tiks iekļauts attiecīgs regulējums (piemēram, likumā “Par valsts budžetu 2024. gadam un budžeta ietvaru 2024., 2025. un 2026. gadam” attiecībā uz 2024.gadu šāda norma iekļauta 67.pantā).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ņemot vērā, ka ar noteikumu projektu tiek ieviestas Eiropas Parlamenta un Padomes 2024. gada 29. aprīļa Regulas (ES) 2024/1263 par ekonomikas politikas efektīvu koordināciju un budžeta daudzpusēju uzraudzību un ar ko atceļ Padomes Regulu (EK) Nr. 1466/97 (turpmāk - regula Nr. 2024/1263), prasības, - papildināt anotācijas 5. sadaļu ar informāciju par minētās regulas prasību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 Vienlaikus norādām, ka Regula ir tieši piemērojama, nevis pārņemama nacionāla līmeņa tiesību aktos, tāpēc anotācija nesatur informāciju par pārņemtajām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5.sadaļas tabulā 5.4.1. Tiesību akta projekta atbilstība ES tiesību aktiem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Finanšu ministrija, atbilstoši noteikumu projektā noteiktajam, secinās, ka atbalsta piemērošanas sliekšņu sasniegšana var kalpot par pamatu Eiropas Savienības Padomei apstiprināt valsts izņēmuma klauzulas aktivizēšanu, Finanšu ministrija nodrošinās pieprasījuma par valstij paredzētas izņēmuma klauzulas aktivizēšanu iesniegšanu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(LSUA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administratīvo slogu, kas ar šo Noteikumu projektu tiek uzlikts centralizētās siltumapgādes uzņēmumiem, sagatavojot un saskaņojot informāciju, un datu apmaiņas sistēmas pārvaldniekam, pārbaudot to, LSUA aicina Noteikumu projektā iestrādāt regulējumu, ka energoapgādes izmaksu valsts atbalsta piešķiršanas process (datu sagatavošana un apmaiņa) tiek uzsākts tika tajos gadījumos, ja CSA uzņēmuma gala tarifs pārsniedz KEM noteikto tarifa mediānu.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 apstrādes samērīgums ir izvērtēts novērtējumā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nepārtraukta datu apmaiņa ir nepieciešama, lai, ja tiktu identificēts augstu cenu periods, atbalsta sniegšana netiktu traucēta tehnisku iemelsu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izziņā minēto, nepieciešams precizēt Noteikumu projekta 96.1.punktu un noteikt šādus termiņus datu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96.1.1. – siltumapgādes komersants līdz norēķina periodam sekojošā mēneša 5.datumam…;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96.1.2. – objekta pārvaldnieks trīs darba dienu laikā no 96.1.1.punktā minētās informācijas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96.1.3. – siltumapgādes komersants divu darba dienu laikā no 96.1.2.punktā minētās informācijas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96.1.4. – objekta pārvaldnieks 5.darba dienu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informāciju par konstatēto problemātiku, īstenojot Energoresursu cenu ārkārtēja pieauguma samazinājuma pasākuma likumā pašvaldībai noteiktos pienākumus atbalsta sniegšanā, un kuri noteikumu projektā netiek risināti: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Iesniegumu izskatīšanā un lēmumu pieņemšanā visu nepieciešamo informāciju un datus nevarēja iegūt tikai no SOPAs kā to sākotnēji bija paredzējušas Labklājības un Ekonomikas ministrijas, tādēļ normatīvajos aktos būtu bijis nepieciešams norādīt uz procesā iesaistīto darbinieku tiesībām plašākai datu apstrādei. Atbalsta piešķiršanas izvērtēšanas procesā pašvaldība izmantoja gan arī citas IS, gan piesaistīja papildu speciālistus no Būvvaldes, Nekustamo īpašumu pārvaldes un namu apsaimniekotājiem. Liepājas pašvaldības gadījumā veiksmīgs bija risinājums, ka iesniegumu izvērtēšanas darba grupā bija iesaistīti nekustamā īpašuma nodokļa speciālisti, sniedzot būtisku atbalstu ar savu pieredzi un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uzturētajās datu bāzēs informācija par īpašumiem, to sastāvu, lietošanas mērķiem u.c. būtiskām niansēm ir novecojusi, neprecīza, nav izmantojama lēmumu pieņemšanai. Piemēram, ir īpašumi, kuriem Nekustamā īpašuma valsts kadastra informācijas sistēmā un Adrešu reģistrā esošie dati par īpašuma sastāvu un adresēm neatbilst reālajai šodienas situācijai. Ēkās ir veiktas pārbūves, telpu grupu apvienošanas un, nereti ēka no vairāku dzīvokļu dzīvojamas mājas ir kļuvusi par vienas ģimenes māju, bet atbalstu 60 EUR apmērā bija iespēja saņemt par katru dzīvokli, izmantojot neaktualizētus ēku inventarizācijas datus. Lēmumi tika pieņemti saskaņā ar saņemtajiem iesniegumiem un atbilstoši Likuma nosacījumiem par katru mājokli (dzīvokli)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izvairītos no Likumā lietoto jēdzienu “mājoklis” un “mājsaimniecība” dažādām un  paplašinātām interpretācijām, bija nepieciešams noteikt šo jēdzienu lietošanu Likuma izpratnē. Atsauce tikai uz Sociālo pakalpojumu un sociālās palīdzības likumā lietotajiem terminiem radīja situācijas, ka iesnieguma iesniedzējs par “mājokli” uzskatīja visas vienā dzīvojamajā ēkā esošās telpu grupas vai dzīvokļa īpašumus, kuriem bija piešķirta adrese, un izmantoja iespēju saņemt 60 EUR atbalstu par katru adresi. Likumā netika paredzēta nekādu papildu dokumentu iesniegšana vai pārbaudes iespēja, lai pārliecinātos, vai katrā mājoklī ar adresi dzīvo viena mājsaimniecība. (Tieslietu ministrija 2020.gadā definēja jēdzienu “primārais mājoklis”, kas bija saistīts ar deklarēto dzīvesvietu, bet Likuma izstrādātāji nebija gatavi nosaukt datumu, no kura īpašniekam (iesniedzējam) jābūt deklarētam mājoklī, par kuru pieprasa 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veids par it kā iegādāto malku bez maksājuma apliecinoša dokumenta radīja iespēju pieteikties 60,00 EUR atbalstam arī īpašniekiem, kuru īpašumā ir vairāki dzīvokļi (mājokļi) neatkarīgi no tā, vai tur kāds dzīvo vai nē. Redzot šī atbalsta veida ievērojamo iesniegumu skaitu un izlietoto līdzekļu apjomu, jāsecina, ka šis atbalsta veids nav sasniedzis plānoto mērķi. Iedzīvotāji to uztvēra kā iespēju saņemt dāvanu. Šādam atbalsta veidam bija jānosaka papildu vērtēšanas kritēriji, piemēram, ja vairāki īpašumi, tad tikai deklarētajā adresē, pierādījums par ekspluatācijā esošu malkas apkures iekārtu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Iespējams, ka noteiktais cenas slieksnis par vienu vienību granulu, brikešu un malkas iegādei virs kura tika sniegts atbalsts, bija pārāk augsts, jo nereti iesniedzēji par kurināmā iegādi bija izlietojuši vairākus simtus vai ap tūkstoti euro, taču piešķirtais atbalsts bija līdz 20,00 EUR, dažkārt pat mazāks par 1,00 EUR. Tas nozīmē, ka šajos gadījumos iesnieguma apstrādes administratīvās izmaksas bija daudz augstākas nekā iedzīvotājam sniegtais atbalsts, kā arī iedzīvotājos bieži radīja vilšanos par valsts sniegtā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ministrijas kompetencē nav visu valsts īpašumā esošo IS pārvaldīšana, līdz ar to ministrija nav tiesīga ietekmēt tajās esošās informācijas saturu un aktualizēšanas laiku. Vienlaikus,ja pašvaldību ieskatā noteikumu projektā nepieciešams paredzēt pašvaldību tiesības piekļūt specifiskām valsts īpašumā esošajām IS un to datiem, lūdzam sniegt priekšlikumu, norādot, kurām IS piekļuvi ir nepieciešams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tiek lietots mājsaimniecības termins saskaņā ar Energoapgādes izmaksu valsts atbalsta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 ir apzinājusi "nesakārtoto" nekustamo īpašumu problemātiku, taču tā neietilpst ministrijas kompetencē esošajos jautājumos. Vienlaikus norādām, ka atbalstu energoresursu daļējai kompensēšanai sniegt mājsaimniecībai, kas ir vienā adresē deklarētas personas, tāpēc praktiski situācijā, kad daudzdzīvokļu ēka ir pārbūvē par vienģimenes ēku, bet tā Adrešu reģistrā nav pārreģistrēta par vienģimeņu māju, attiecīgā mājsaimniecība, kura nekustamajā īpašumā dzīvo, būs deklarējusi dzīvesvietu vienā no mājokļiem, līdz ar to atbalstu tā varētu saņemt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izmaksām par malku bez izmaksu pamatojošiem dokumentiem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atvbalsta slieksni izmaksu kompensēšanai par decentraliz'[ētā kurināmā iegādi, lūgums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62., 76.punktā lietot korektu likuma nosaukumu, proti, Energoapgādes izmaksu valsts atbalsta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aktu izstrādes pamatprincipiem Ministru kabineta noteikumu teksta iedalījuma pamatvienība ir punkts. Ja noteikumu teksts ir apjomīgs un tekstu ir iespējams tematiski sadalīt, noteikumu punktus, kas attiecas uz vienu jautājumu, apvieno nodaļās. Nodaļas var dalīt apakšnodaļās. Ja noteikumos veido nodaļas, tekstu iedala vismaz trijās nodaļās. Noteikumus neiedala nodaļās, ja pirmā nodaļa satur vispārīgos jautājumus un trešā nodaļa satur noslēguma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numurē ar romiešu cipariem. Aiz nodaļas numura liek punktu. Teksta iedalījuma vienības nosaukumu "nodaļa" nenorāda. Ja apjomīgākiem noteikumiem izvēlas teksta dalījumu nodaļās un apakšnodaļās, nodaļas numurē ar arābu cipariem.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pārskatāma projekta punktu un nodaļu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TAP, veidojot tiesību aktu projektus, nodaļu un pubnktu numērācija tiek veidota automātiski, un projekta autoram nav iespējas ietekmēt attiecīgo formatējumu.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vārds “periods” ir atrodams 51 reizi, kas apzīmē dažādus vai šķietami dažādus periodus – “Atbalsta maksas samazinājuma piemērošanas periods” (3.1.nodaļas nosaukumā), “atbalsta piemērošanas periods” (13., 36.pkt.), “atbalsta periods” (23., 25., 31., 49.pkt.), “periods, par kuru piemērots maksas samazinājums” (49.1.pkt.). Aicinām novērtēt vai apzīmējumi projektā apzīmē vienu un to pašu periodu, vai dažādus periodus – izvēloties vienveidīgus apzīmējumus periodiem, kas apzīmē vienu un to pašu periodu. Pretējā gadījumā ir saprotams, ka tie ir kaut kādā veida atšķirīgi periodi. Ja tie ir atšķirīgi periodi, aicinām anotācijā skaidrot šo periodu atšķirības, ņemot vērā, ka projektā iztrūkst lietoto terminu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būtu novērtējami un precizējami apzīmējumi “norēķinu periods” (20., 21., 22., 23., 28., 29., 31., 80.4., 81.4.pkt.), “norēķinu periods (kalendāra mēneša)” (28., 30., 39.pkt.) un citi tamlīdzīgi periodi, lai būtu iespējams praktiski izsekot un saprast, kam, kas, kādā periodā vai pēc kura perioda ir jāveic piemērojot maksas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norādām, ka vārds "periods" noteikumu projektā joprojām tiek lietots ka daļa no vairākiem terminiem, piemēram, "norēķinu periods", "atbalsta piemērošanas periods", "ienākumu gūšanas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ņemt vērā AS “RĪGAS SILTUMS” vēstulē Nr. N-2024/1310 sniegtos ierosinājumus konkrētu noteikumu projekta punktu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AS “RĪGAS SILTUMS” 11.03.2024 vēstule nosūtīta Ekonomikas ministrijai un vairākiem citiem adresātiem, tai skaitā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nosacījumus un kārtību, kādā elektroenerģijas tirgotājs un dabasgāzes tirgotājs piemēro atbalstu mājsaimniecības lietotājam, kā arī lietotājam, kura objekts ir daudzdzīvokļu dzīvojamā māja, kurā ir mājsaimniecības, ja mājsaimniecības lietotājs vai lietotājs, kura objekts ir daudzdzīvokļu māja, kurā ir mājsaimniecības, saņem pēdējās garantētās piegādes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un turpmāk projekta tekstā  - tiek lietoti 2 termini "daudzdzīvokļu dzīvojamā māja" un "dzīvojamā māja" (piemēram, 20.punkts), tādēļ vai nu jāvienādo vai jāskaidro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minētā dzīvojamā ēka,kas ietverta Adrešu reģistrā ir ēka, kurau piešķirts attiecīgais ēkas lietošanas veids, pārējā noteikumu tekstā attiecībā uz lietotājiem, kuru objekts ir daudzdzīvokļu dzīvojamā ēka, lietotā terminoloģija ir vienāda.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nosacījumus un kārtību, kādā elektroenerģijas tirgotājs un dabasgāzes tirgotājs piemēro atbalstu mājsaimniecības lietotājam, kā arī lietotājam, kura objekts ir daudzdzīvokļu dzīvojamā māja, kurā ir mājsaimniecības, ja mājsaimniecības lietotājs vai lietotājs, kura objekts ir daudzdzīvokļu māja, kurā ir mājsaimniecības, saņem pēdējās garantētās piegādes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energoresursu izmaksu kompensācijas informācijas sistēmā (turpmāk – EIKIS) iekļaujamo informāciju, tās apjomu, apstrādes noteikumus, uzglabāšanas termiņus un piekļuves noteikumus, kā arī EIKIS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1.6. apakšpunktu, ņemot vērā to, ka Energoapgādes izmaksu valsts atbalsta likuma 7. panta devītā daļa pilnvaro Ministru kabinetu noteikt konkrētajā informācijas sistēmā iekļaujamo informāciju, tās apjomu, apstrādes noteikumus, </w:t>
            </w:r>
            <w:r w:rsidR="00000000" w:rsidRPr="00000000" w:rsidDel="00000000">
              <w:rPr>
                <w:u w:val="single"/>
                <w:rtl w:val="0"/>
              </w:rPr>
              <w:t xml:space="preserve">glabāšanas termiņus</w:t>
            </w:r>
            <w:r w:rsidR="00000000" w:rsidRPr="00000000" w:rsidDel="00000000">
              <w:rPr>
                <w:rtl w:val="0"/>
              </w:rPr>
              <w:t xml:space="preserve"> un piekļuves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energoresursu izmaksu kompensācijas informācijas sistēmā (turpmāk – EIKIS) iekļaujamo informāciju, tās apjomu, apstrādes noteikumus, glabāšanas termiņus un piekļuves noteikumus, kā arī EIKIS auditācijas pierakstu uzglabāšanas, atklāšanas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energoresursu izmaksu kompensēšanas informācijas sistēmā (turpmāk – EIKIS) iekļaujamo informāciju, tās apjomu, apstrādes noteikumus, uzglabāšanas termiņus un piekļuves noteikumus, kā arī EIKIS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1.6. apakšpunktu, 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Energoapgādes izmaksu valsts atbalsta likuma 2. panta ceturtā daļa paredz, ka projektā minētās valsts informācijas sistēmas nosaukums ir energoresursu izmaksu </w:t>
            </w:r>
            <w:r w:rsidR="00000000" w:rsidRPr="00000000" w:rsidDel="00000000">
              <w:rPr>
                <w:u w:val="single"/>
                <w:rtl w:val="0"/>
              </w:rPr>
              <w:t xml:space="preserve">kompensācijas</w:t>
            </w:r>
            <w:r w:rsidR="00000000" w:rsidRPr="00000000" w:rsidDel="00000000">
              <w:rPr>
                <w:rtl w:val="0"/>
              </w:rPr>
              <w:t xml:space="preserve">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Energoapgādes izmaksu valsts atbalsta likuma 7. panta devītā daļa pilnvaro Ministru kabinetu noteikt minētajā informācijas sistēmā iekļaujamo informāciju, tās apjomu, apstrādes noteikumus, </w:t>
            </w:r>
            <w:r w:rsidR="00000000" w:rsidRPr="00000000" w:rsidDel="00000000">
              <w:rPr>
                <w:u w:val="single"/>
                <w:rtl w:val="0"/>
              </w:rPr>
              <w:t xml:space="preserve">glabāšanas termiņus</w:t>
            </w:r>
            <w:r w:rsidR="00000000" w:rsidRPr="00000000" w:rsidDel="00000000">
              <w:rPr>
                <w:rtl w:val="0"/>
              </w:rPr>
              <w:t xml:space="preserve"> un piekļuves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energoresursu izmaksu kompensācijas informācijas sistēmā (turpmāk – EIKIS) iekļaujamo informāciju, tās apjomu, apstrādes noteikumus, glabāšanas termiņus un piekļuves noteikumus, kā arī EIKIS auditācijas pierakstu uzglabāšanas, atklāšanas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energoapgādes izmaksu kompensēšanas informācijas sistēmā (turpmāk – EIKIS) iekļaujamo informāciju, tās apjomu, apstrādes noteikumus, glabāšanas termiņus un piekļuves noteikumus, kā arī EIKIS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vārdu “glabāšanas” aizstāt ar vārdu “uzglabāšanas” atbilstoši turpmāk teikumā lietotajam jēdzienam.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energoapgādes izmaksu kompensēšanas informācijas sistēmā (turpmāk – EIKIS) iekļaujamo informāciju, tās apjomu, apstrādes noteikumus, uzglabāšanas termiņus  un piekļuves noteikumus, kā arī EIKIS auditācijas pierakstu uzglabāšanas, atklāšanas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energoresursu izmaksu kompensācijas informācijas sistēmā (turpmāk – EIKIS) iekļaujamo informāciju, tās apjomu, apstrādes noteikumus, glabāšanas termiņus un piekļuves noteikumus, kā arī EIKIS auditācijas pierakstu uzglabāšanas, atklāšanas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energoapgādes izmaksu kompensēšanas informācijas sistēmā (turpmāk – EIKIS) iekļaujamo informāciju, tās apjomu, apstrādes noteikumus, glabāšanas termiņus un piekļuves noteikumus, kā arī EIKIS auditācijas pierakstu uzglabāšanas, atklāšanas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1.6. apakšpunktā minēto informācijas sistēmas nosaukumu atbilstoši Energoapgādes izmaksu valsts atbalsta likuma 2. panta ceturtajā daļā ietvertajam konkrētās informācijas sistēmas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energoresursu izmaksu kompensācijas informācijas sistēmā (turpmāk – EIKIS) iekļaujamo informāciju, tās apjomu, apstrādes noteikumus, glabāšanas termiņus un piekļuves noteikumus, kā arī EIKIS auditācijas pierakstu uzglabāšanas, atklāšanas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izmaksām par patērēto elektroenerģiju, dabasgāzi, centralizēto siltumenerģiju un decentralizēto kurināmo (turpmāk visi kopā - kurināmais) ir tiesīgas saņemt mājsaimniecības, kuru vidējie ienākumi </w:t>
            </w:r>
            <w:r w:rsidR="00000000" w:rsidRPr="00000000" w:rsidDel="00000000">
              <w:rPr>
                <w:i w:val="1"/>
                <w:rtl w:val="0"/>
              </w:rPr>
              <w:t xml:space="preserve">euro </w:t>
            </w:r>
            <w:r w:rsidR="00000000" w:rsidRPr="00000000" w:rsidDel="00000000">
              <w:rPr>
                <w:rtl w:val="0"/>
              </w:rPr>
              <w:t xml:space="preserve">mēnesī pēdējo 12 mēnešu periodā uz vienu mājsaimniecības locekli nepārsniedz ienākumus </w:t>
            </w:r>
            <w:r w:rsidR="00000000" w:rsidRPr="00000000" w:rsidDel="00000000">
              <w:rPr>
                <w:i w:val="1"/>
                <w:rtl w:val="0"/>
              </w:rPr>
              <w:t xml:space="preserve">euro </w:t>
            </w:r>
            <w:r w:rsidR="00000000" w:rsidRPr="00000000" w:rsidDel="00000000">
              <w:rPr>
                <w:rtl w:val="0"/>
              </w:rPr>
              <w:t xml:space="preserve">mēnesī, kas aprēķināti atbilstoši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esošajai formulai.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1.1.apakšpunktā jau ir ietverts saīsinājums, kas paredz elektroenerģiju, dabasgāzi, centralizēto siltumenerģiju un decentralizēto kurināmo turpmāk apvienot vienā jēdzienā “kurināmais”, Noteikumu projekta 2.punktā otrreiz to saīsināt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samazinājumu izmaksām par patērēto elektroenerģiju, dabasgāzi, centralizēto siltumenerģiju un decentralizēto kurināmo (turpmāk visi kopā - kurināmais) ir tiesīgas saņemt mājsaimniecības, kuru vidējie ienākumi </w:t>
            </w:r>
            <w:r w:rsidR="00000000" w:rsidRPr="00000000" w:rsidDel="00000000">
              <w:rPr>
                <w:i w:val="1"/>
                <w:rtl w:val="0"/>
              </w:rPr>
              <w:t xml:space="preserve">euro </w:t>
            </w:r>
            <w:r w:rsidR="00000000" w:rsidRPr="00000000" w:rsidDel="00000000">
              <w:rPr>
                <w:rtl w:val="0"/>
              </w:rPr>
              <w:t xml:space="preserve">mēnesī pēdējo 12 mēnešu periodā uz vienu mājsaimniecības locekli nepārsniedz ienākumus </w:t>
            </w:r>
            <w:r w:rsidR="00000000" w:rsidRPr="00000000" w:rsidDel="00000000">
              <w:rPr>
                <w:i w:val="1"/>
                <w:rtl w:val="0"/>
              </w:rPr>
              <w:t xml:space="preserve">euro </w:t>
            </w:r>
            <w:r w:rsidR="00000000" w:rsidRPr="00000000" w:rsidDel="00000000">
              <w:rPr>
                <w:rtl w:val="0"/>
              </w:rPr>
              <w:t xml:space="preserve">mēnesī, kas aprēķināti atbilstoši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esošajai formulai.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uzskatāms par izņēmuma gadījumu, kad atbalstu nepiešķir, tādēļ jāapsver, vai ar Ministru kabineta noteikumiem netiek sašaurināts ar likumu noteiktais atbalstāmo personu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Birojs vērš uzmanību, ka to, vai adrese ir atbistoša noteikumiem par adresāciju, nevar noteikt ne EIKIS, ne Birojs, jo adresācijas jautājumi ir pašvaldību kompetencē. Birojs informē, ka EIKIS funkcionalitāte paredz, ka tirgotāji un operatori iesniedz adreses ar ARIS kodu un tas ir noteicošais atbalsta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nosacījums noteikumu projektā ietverts, balstoties uz 2023.gada diskusijām EIKIS izstrādes procesā. Skiadrojam, ka operatoriem un energoapgādes komersantiem ir pienākums iesniegt adreses, iekļaujot korektu ARIS kodu, bet mājsaimniecības drese var būt nekorekti noformēta vai nereģistrēta Adrešu reģistrā mājsaimniecības dēļ, un attiecīgi šādas adreses EIKIS netikas apstrādātas, un attiecīgās mājsaimniecības atbalstu energoresursu izmaksu daļējai kompensēšanai nesaņems.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iekļautais nosacījums par atbilstību noteikumiem par adresāciju ir neko neizsakošs. Būtu nepieciešams šo nosacījumu papildināt, piemēram, “mājsaimniecības, kuru adrese nav atbilstoša noteikumiem par adresāciju attiecībā uz [..]”, jo minētie noteikumi ir pietiekami plaši ar dažādu informāciju, un šī visa informācija nebūtu sasaistāma ar Energoapgādes izmaksu valsts atbalsta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mājsaimniecības adreses nekorektam formātam var būt dažādi iemesli, piemēram, adrese var nebūt reģistrēta Adrešu reģistrā, īpašums var nebūt sadalīts dzīvojamo telpu grupās, vai sadalīta īpašuma reģistrācija nav pabeigta, adrese nav aktualizēta, tādējādi tai nav piešķirts ARIS kods, nav sakārtotas nekustamā īpašuma īpašumtiesības, utt. Visu šo iemeslu dēļ adrese tiek klasificēta kā nepareizi noformēta, tāpēc noteikumu projektā minēta vispārīga atsauce uz adresācijas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samazinājumu kurināmajam nevar saņemt mājsaimniecības, kuru adrese nav atbilstoša noteikumiem par adresāciju.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enerģētikas politiku atbildīgā ministrija līdz kārtējā gada 31.augustam informē Būvniecības valsts kontroles biroju (turpmāk - birojs)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mājsaimniecības ienākumu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Izlaists vārds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enerģētikas politiku atbildīgā ministrija līdz kārtējā gada 31.augustam informē Būvniecības valsts kontroles biroju (turpmāk - birojs) </w:t>
            </w:r>
            <w:r w:rsidR="00000000" w:rsidRPr="00000000" w:rsidDel="00000000">
              <w:rPr>
                <w:b w:val="1"/>
                <w:rtl w:val="0"/>
              </w:rPr>
              <w:t xml:space="preserve">par </w:t>
            </w:r>
            <w:r w:rsidR="00000000" w:rsidRPr="00000000" w:rsidDel="00000000">
              <w:rPr>
                <w:rtl w:val="0"/>
              </w:rPr>
              <w:t xml:space="preserve">šo noteikumu 2. punktā minēto mājsaimniecības ienākumu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enerģētikas politiku atbildīgā ministrija līdz kārtējā gada 31.augustam informē Būvniecības valsts kontroles biroju (turpmāk - birojs)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mājsaimniecības ienākumu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enerģētikas politiku atbildīgā ministrija līdz kārtējā gada 31.augustam var aktualizēt šo noteikumu otrajā punktā minēto ienākumu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noteikumu projekta 4.punktu, jo tas rada maldīgu priekštatu, ka par enerģētikas politiku atbildīgas ministrijas lēmuma spēks var būt augstāks par Ministru kabineta noteikumos noteikto. Neatkarīgi no minēto punktu esamības vai neesamības atbildīgai ministrijai ir tiesības izvērtēt Ministru kabineta noteikumos paredzēta regulējuma aktualitāti un nepieciešamības gadījumā iesniegt Ministru kabinetā priekšlikumus regulējuma aktualizēšanai.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noteikumu projektā ietvertā norma dod tiesības ministrijai reizi gadā veikt mājsaimniecību vidējo ienākumu apmēru. Attiecīgais ienākumu apmērs ir mainīgs, tāpēc noteikumu projektā minēta atsauce uz aprēķinu, balstoties uz pielikumā ietverto formulu, nevis noteikts ienākumu līmenis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enerģētikas politiku atbildīgā ministrija līdz kārtējā gada 31.augustam aktualizē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ienākumu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enerģētikas politiku atbildīgā ministrija līdz kārtējā gada 31.augustam var aktualizēt šo noteikumu otrajā punktā minēto ienākumu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konkrētu ministriju, kas ir atbildīga par enerģētikas politiku, lai lietotājam (mājsaimniecībām)  būtu pilnīga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plānotās izmaiņas Klimata un enerģētikas ministrijas struktūrā un izrietoši nosaukumā, noteikumu projektā ietverta vispārīga norāde uz ministriju, kas atbildīga par enerģētikas politiku. Ja noteikumu projekts netiks saskaņots līdz plānotajam ministrijas nosaukuma maiņas termiņam, tiks aktualizēta attiecīgā noteikumu projekta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enerģētikas politiku atbildīgā ministrija līdz kārtējā gada 31.augustam aktualizē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ienākumu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maksas samazinājumam par patērēto kurināmo piemērošanas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7., 8., 10. un 11.punkts paredz secīgi trīs mēnešus pārsniegt projektā noteikto enerģijas vērtību biržās par megavatstundu. Aicinām skaidrot anotācijā, kuri secīgie trīs mēneši var kalpot par pamatu atbalsta piemērošanai mājsaimniecībām, ņemot vērā, ka Energoapgādes izmaksu valsts atbalsta likuma (turpmāk – Likums) 2.panta otrā daļa paredz atbalstu piemērot tikai no kārtējā gada 1. oktobra līdz 30.aprīlim. Vai secīgajiem trīs mēnešiem ir jāpaiet sākot ar 1.oktobri, vai arī tie var sākt tecēt agrāk? Piemēram, trīs mēnešus pirms 1.oktobra.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projekta 12.punktu, kas paredz, ka par enerģētikas politiku atbildīgā ministrija monitorē un var pārskatīt šo noteikumu 6. punktā , 7. punktā , 8. punktā , 9. punktā un 10. punktā noteiktās energoresursu cenas. Par enerģētikas politiku atbildīgajai ministrijai var uzlikt pienākumu monitorēt projektā norādītās cenas, bet cenu pārskatīšana un attiecīgo punktu grozījumu veikšana projektā ir Ministru kabineta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maksas samazinājumam par patērēto kurināmo piemērošanas periods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maksas samazinājumam par patērēto kurināmo piemērošanas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6., 7., 8., 9., 10.punktā minētos periodus nosaka jau likums, Birojs iesaka minētajos punktos tos atkārtoti neminēt (svītrot), bet, piemēram, papildināt 5.punktu ar teikumu, ka atbalstu maksas samazinājumam par patērētās elektroenerģijas pirmajām 100 kWh piešķir visa kalendārā gada ietvaros, bet pārējam kurināmajam apkures sezonā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Atbalsta maksas samazinājumam par patērēto kurināmo piemērošanas periods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periodu atbalsta piemērošanai maksas samazinājumam pieņem saskaņā ar Energoapgādes izmaksu atbalsta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ka Ministru kabinets lemj par atbalsta piemērošanas periodu. Lūdzam anotācijā skaidrot, vai minētajā Ministru kabineta lēmumā tiks norādīts konkrēts perioda sākuma un beigu datums. Tas ir būtiski EIKIS funkcionalitātes ietvaros, lai EIKIS būtu norādāmi atbilstoši dati, kas nodrošinātu pareiza aprēķina veikšanu. Tuklāt, EIKIS funkcionalitāte neparedz atpakaļejoša datuma norādīšanu, jo tad aprēķina veikšana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atbalstu piešķir pirmajām 100 kWh , bet vienlaikus noteikumu projekta 13.punkts nosaka, ka maksas samazinājums ir 8 eiro norēķinu periodā. Fiksēta atbalsta piemērošana pie noteiktās elektroenerģija cenas tirgus cenas, kad atbalstu jāsāk piemērot, iekļausies pirmo 100 kWh apjomā. Tādēļ uzskatām, ka nav lietderīgi specifiski noteikt 100 kWh apjomu, ja reiz atbalsts fiksēts maksājuma maksas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maksas samazināja piemērošanas periodu, jo šobrīd piedāvātais formulējums "visa kalendāra gada ietvaros piemēro"  nozīmē, ka atbalstu būs jāsniedz visu kalendāro gadu, neraugoties, ka tirgus cena atbilst noteikumu projektā noteiktajam līmenim tikai atsevišķus mēnešus. Turklāt no šāda formulējuma var izprast, ka atbalsts ir jāpiemēro arī iepriekšējiem norēķinu periodiem.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Energoapgādes izmaksu valsts atbalsta likumā noteiktajam noteikumu projektā nepieciešams skaidri definēt gan atbalsta apmēru, gan atbalsta veidu. Atbilstoši likumā noteiktajam atbalsts pirmajām patērētajām 100 kWh tiek sniegts visa kalendāra gada ietvaros tikai tad, ja Ministru kabinets ir izdevis rīkojumu par atbalsta perioda sākšanu. Ja šāda Ministru kabineta rīkojuma nav, atbalsts izmaksām par patērētajām pirmajām 100 kWh mājsaimniecībām netiek sniegts. Savukārt atbalsts elektroenerģijai, kas patērēta apkures vajadzībām, tiek sniegts tikai laikposmā no 1.oktobra līdz 30.aprīlim, kad ir faktiskā intensīvā apkures sezona, un arī šis atbalsts tiek sniegts tikai tad, ja ministru kabinets ir izdevis rīkojumu par atbalsta perioda 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likums jau nosaka 6.punktā norādīto periodu - viena kalendāra gada ietvaros, noteikumos nav lietderīgi to atkārtot. Tādējādi arī noteikumu saturs kļūs uztveramāks.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Jāprecizē atbalsta piemērošanas perioda beigu nosacījums (vai piemērošanu beidz kalendārā gada pēdējā mēnesī jebšu tiklīdz vienu mēnesi vairs neizpildās Nord Pool vidēja cena). Ieteicams papildināt anotāciju ar piemēru, kā tiek noteikta vidējā cena un kad pārtrauc atbalsta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atbalstu ir jāatbilst arī nosacījumam, ka mājsaimniecības vidējais ienākums ir zem aprēķinātā ienākumu sliekšņa.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no punkta redakcijas pareizi saprotams, ka gadījumā, ja novembrī iestājas punktā minētais nosacījums, tad atbalsts var tikt piemērots periodā, kas ir no decembra līdz nākošā gada aprīlim un šo periodu tad konkrēti noteiks Ministru kabineta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atbalsta perioda sākuma un beigu datumu tiks pieņemts Ministru kabeinta rīkojums, kas skaidro noteiks attiecīgo periodu, līdz ar to noteikumos to specifiski atrunāt nav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Noteikumu projekta 6.punktā saīsinājumu “kWh” aizstāt ar “kilovatstundas” atbilstoši pārējā tekstā lietotajam. Regulators lūdz skaidrot anotācijā, kādēļ tieši 208 euro par megavatstundu ir noteikts kā slieksnis, kad tiek noteikts maksas samazinājums par patērētās elektroenerģijas pirmajām 100 kilovatstundām. Tas pats attiecas arī uz Noteikumu projekta 8.punktu – nepieciešams pamatojums, kādēļ tieši 91 euro par megavatstundu ir noteikts kā slieksnis maksas samazinājumam par patērēto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laika periodu noteikumu projekta 6. - 10. punktā - "secīgi trīs mēnešus" vai "trīs mēnešus sešu / divpadsmit (noteikumu projekta 6.punkta gadījumā) mēnešu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patērētās elektroenerģijas pirmajām 100 kWh visa kalendāra gada ietvaros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ar tām mājsaimniecībām kurām noslēgti līgumi par fiksēto cenu un šī fiksētā cena pārsniedz šos 208 EUR par MWh jau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fisksētas cenas līgums ir mājsaimniecības individuāla izvēle, kas nav atkarīga no kopējā tirgus tendencēm vai svārstībām, līdz ar to mājsainiecību līgumos ietvertā elektroenerģijas cena netiek noteikta kā kritērijs atbalsta saņemšanai, bet to nosaka energoresursa cena tirgū/ biržā, kas ir objektīvās rādītājs. Papildus skaidrojam, ka, ja atbalsta saņemšanai kā pamata kritērijs tiktu noteikta mājsaimniecību līgumos ietvertā energoresursa cena, tas pirmsšķietami varētu veicināt mākslīgu energoresursu cenu inflāciju.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maksas samazinājumam par patērētajai elektroenerģija, kas netiek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Maksas samazinājumam par patērēto elektroenerģiju, kas tiek izmantota siltumenerģijas ražošanai, laikposmā no 1.oktobra līdz 30.aprīlim piemēro, ja Latvijas tirdzniecības apgabala mēneša vidējā elektroenerģijas cena elektroenerģijas biržā Nord Pool trīs mēnešus pārsniedz 208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Jāpapildina ar pirmo vārdu "Atbalstu" un vārds "Maksas" jānorāda ar mazo sākumburtu.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atzinumā norādīto, svītrot vārdus "laikposmā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Atbalstu maksas samazinājumam par patērēto elektroenerģiju, kas tiek izmantota siltumenerģijas ražošanai, piemēro, ja Latvijas tirdzniecības apgabala mēneša vidējā elektroenerģijas cena elektroenerģijas biržā Nord Pool secīgi trīs mēnešus pārsniedz 208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operatoriem vismaz piecās no desmit statistiski lielākajām pilsētām saskaņā ar likumā “Par sabiedrisko pakalpojumu regulatoriem” noteikto kārtību apstiprinātie vai centralizētās siltumapgādes sistēmas operatoru saskaņā ar Regulatora izdoto tarifu aprēķināšanas metodiku noteiktie ražošanas tarifi secīgi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tekstā termina "centralizētās siltumapgādes operators" vietā jālieto termins "centralizētās siltumapgādes pakalpojuma sniedzējs" atbilstošā locījumā, jo šāds termins lietots Energoapgādes izmaksu valsts atbalsta likumā, uz kura pamata jāizdod šie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sistēmas operatoriem vismaz piecās no desmit statistiski lielākajām pilsētām saskaņā ar likumā "Par sabiedrisko pakalpojumu regulatoriem" noteikto kārtību apstiprinātie vai centralizētās siltumapgādes sistēmas operatoru saskaņā ar Sabiedrisko pakalpojumu regulēšanas komisijas (turpmāk - Regulators) izdoto tarifu aprēķināšanas metodiku noteiktie siltumenerģijas gala tarifi secīgi trīs mēnešus pārsniedz 111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maksas samazinājumam par patērēto dabasgāzi laikposmā no 1.oktobra līdz 30.aprīlim piemēro, ja Latvijas apgabala attiecīgā dabasgāzes tirdzniecības perioda vidējā dabasgāzes biržas Title Transfer Facility (TTF) nākotnes līguma cena uz publicēšanas mēneša pirmo darba dienu trīs mēnešus pārsniedz 91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atzinumā norādīto, svītrot vārdus "laikposmā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maksas samazinājumam par patērēto dabasgāzi piemēro, ja Latvijas apgabala attiecīgā dabasgāzes tirdzniecības perioda vidējā dabasgāzes biržas Title Transfer Facility (TTF) nākotnes līguma cena uz publicēšanas mēneša pirmo darba dienu secīgi trīs mēnešus pārsniedz 91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izmaksām par patērēto sašķidrināto naftas gāzi un dīzeļdegvielu piešķir, ja Latvijas apgabala attiecīgā dabasgāzes tirdzniecības perioda vidējā dabasgāzes biržas Title Transfer Facility (TTF) nākotnes līguma cena uz publicēšanas mēneša pirmo darba dienu secīgi trīs mēnešus pārsniedz 91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dīzeļdegviela ir ne tikai fosilais kurināmais ar augstu emisiju faktoru, bet arī augsts cieto daļiņu īpatsvars aicinām noteikt pārejas periodu līdz 2025. beigām, kuram tiek veikts atbalsts, motivējot uzstādīt citus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gan Energoapgādes izmaksu valsts atbalsta likuma gan šo noteikumu mērķauditoriju, kas ir mājsaimniecības ar zemu un vidēji zemu ienākumu līmeni, kā arī ņemot vērā investīcijas, kas mājsaimniecībām nepieciešamas mājokļu apkures sistēmas nomaiņā, ministrijas ieskatā šāds ierobežojums nebūtu atbilstošs likuma un noteikumu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izmaksām par patērēto sašķidrināto naftas gāzi un dīzeļdegvielu piešķir, ja Latvijas apgabala attiecīgā dabasgāzes tirdzniecības perioda vidējā dabasgāzes biržas Title Transfer Facility (TTF) nākotnes līguma cena uz publicēšanas mēneša pirmo darba dienu secīgi trīs mēnešus pārsniedz 91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6.punktā norādītajā gadījumā, laikposmā no 1.oktobra līdz 30.aprīlim piemēro, ja mēneša vidējā kokskaidu granulu cena biomasas biržā Balt Pool trīs mēnešus pārsniedz 76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atzinumā norādīto, svītrot vārdus "laikposmā no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izmaksām par decentralizēto kurināmo, izņemot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norādītajā gadījumā piemēro, ja mēneša vidējā kokskaidu granulu cena biomasas biržā Balt Pool secīgi trīs mēnešus pārsniedz 76 euro par megavatstundu.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šo noteikumu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 </w:t>
            </w:r>
            <w:r w:rsidR="00000000" w:rsidRPr="00000000" w:rsidDel="00000000">
              <w:rPr>
                <w:rtl w:val="0"/>
              </w:rPr>
              <w:t xml:space="preserve">8.</w:t>
            </w:r>
            <w:r w:rsidR="00000000" w:rsidRPr="00000000" w:rsidDel="00000000">
              <w:rPr>
                <w:rtl w:val="0"/>
              </w:rPr>
              <w:t xml:space="preserve"> ,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noteiktās energoresursu cenas un var pārskatīt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​​​​​​​minētos energoresursu cenu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atrunāts, vai kopējā monitoringā, cenu sliekšņu pārskatīšanas un no 13. līdz 15. punktam minētajās darbībās tiek iekļauts arī 11. punktā definētais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12., 13., 14. un 15. punktus ar atsauci arī uz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šo noteikumu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 </w:t>
            </w:r>
            <w:r w:rsidR="00000000" w:rsidRPr="00000000" w:rsidDel="00000000">
              <w:rPr>
                <w:rtl w:val="0"/>
              </w:rPr>
              <w:t xml:space="preserve">8.</w:t>
            </w:r>
            <w:r w:rsidR="00000000" w:rsidRPr="00000000" w:rsidDel="00000000">
              <w:rPr>
                <w:rtl w:val="0"/>
              </w:rPr>
              <w:t xml:space="preserve"> ,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noteiktās energoresursu cenas un var pārskatīt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minētos energoresursu cenu sliekšņus.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un var pārskatīt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noteiktās energoresursu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atkārtoti norāda uz to, ka šajā punktā minētajos projekta punktos norādītas gan energoresursu cenas, gan to sliekšņi, kas piemērojami atbalsta sniegšanā, tādēļ jāprecizē, ka ministrija monitorē cenas un var pārskatīt cenu sliekšņus, nevis var pārskatīt energoresursu cenas (kā tas izriet no pašreizējās 12.punkta redakcijas), </w:t>
            </w:r>
            <w:r w:rsidR="00000000" w:rsidRPr="00000000" w:rsidDel="00000000">
              <w:rPr>
                <w:b w:val="1"/>
                <w:rtl w:val="0"/>
              </w:rPr>
              <w:t xml:space="preserve">jo cenu pārskatīšana nav ministrijas kompetencē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šo noteikumu 6. punktā, 7. punktā, 8. punktā, 9. punktā un 10. punktā noteiktās energoresursu cenas un var pārskatīt minētajos punktos noteiktos energoresursu cenu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šo noteikumu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 </w:t>
            </w:r>
            <w:r w:rsidR="00000000" w:rsidRPr="00000000" w:rsidDel="00000000">
              <w:rPr>
                <w:rtl w:val="0"/>
              </w:rPr>
              <w:t xml:space="preserve">8.</w:t>
            </w:r>
            <w:r w:rsidR="00000000" w:rsidRPr="00000000" w:rsidDel="00000000">
              <w:rPr>
                <w:rtl w:val="0"/>
              </w:rPr>
              <w:t xml:space="preserve"> ,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noteiktās energoresursu cenas un var pārskatīt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minētos energoresursu cenu sliekšņus.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un var pārskatīt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noteiktās energoresursu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12.punktā minētajos MK noteikumu projekta punktos norādītas gan energoresursu cenas, gan to sliekšņi, kas piemērojami atbalsta sniegšanā, tad būtu jāprecizē, ka ministrija monitori cenas un var pārskatīt cenu sliekšņus, nevis energoresursu cenas kā tas izriet no pašreizējās 12.punkta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šo noteikumu 6. punktā , 7. punktā , 8. punktā , 9. punktā un 10. punktā energoresursu cenas un var pārskatīt minētajos punktos noteiktos energoresursu cenu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6., 7., 8., 9., un 10. punkts nosaka noteiktu cenu, kuras gadījumā tiek identificēts augstu cenu periods, tāpēc noteikumu 12.punktā izmantot attiecīgā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šo noteikumu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 </w:t>
            </w:r>
            <w:r w:rsidR="00000000" w:rsidRPr="00000000" w:rsidDel="00000000">
              <w:rPr>
                <w:rtl w:val="0"/>
              </w:rPr>
              <w:t xml:space="preserve">8.</w:t>
            </w:r>
            <w:r w:rsidR="00000000" w:rsidRPr="00000000" w:rsidDel="00000000">
              <w:rPr>
                <w:rtl w:val="0"/>
              </w:rPr>
              <w:t xml:space="preserve"> ,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noteiktās energoresursu cenas un var pārskatīt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minētos energoresursu cenu sliekšņus.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enerģētikas politiku atbildīgā ministrija monitorē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noteiktos atbalsta piemērošanas perioda noteikšanas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konkrētu ministriju, kas ir atbildīga par enerģētikas politiku, lai lietotājam (mājsaimniecībām)  būtu pilnīga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plānotās izmaiņas Klimata un enerģētikas ministrijas struktūrā un izrietoši nosaukumā, noteikumu projektā ietverta vispārīga norāde uz ministriju, kas atbildīga par enerģētikas politiku. Ja noteikumu projekts netiks saskaņots līdz plānotajam ministrijas nosaukuma maiņas termiņam, tiks aktualizētas attiecīgās noteikumu projekta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monitorē šo noteikumu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 </w:t>
            </w:r>
            <w:r w:rsidR="00000000" w:rsidRPr="00000000" w:rsidDel="00000000">
              <w:rPr>
                <w:rtl w:val="0"/>
              </w:rPr>
              <w:t xml:space="preserve">8.</w:t>
            </w:r>
            <w:r w:rsidR="00000000" w:rsidRPr="00000000" w:rsidDel="00000000">
              <w:rPr>
                <w:rtl w:val="0"/>
              </w:rPr>
              <w:t xml:space="preserve"> ,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noteiktās energoresursu cenas un var pārskatīt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minētos energoresursu cenu sliekšņus.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Energoapgādes izmaksu valsts atbalsta noteikumu 13., 14. un 15. punktu, iekļaujot tajos arī atsauci uz 11. punktu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6., 7., 8., 9., 10. un 11. punktā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atbalsta piemērošanas perioda noteikšanas sliekšņiem un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redakcionāli precizēt vai svītrot projekta 13. punktu. Norādām, ka atbalsta mērķis nav vispārējās izņēmuma klauzulas vai valsts izņēmuma klauzulas aktivizēšana, bet minētā aktivizēšana var notikt, iestājoties Eiropas Parlamenta un Padomes 2024. gada 29. aprīļa Regulā (ES) 2024/1263 par ekonomikas politikas efektīvu koordināciju un budžeta daudzpusēju uzraudzību un ar ko atceļ Padomes Regulu (EK) Nr. 1466/97 norādītajiem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6., 7., 8., 9. un 10. punktā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atbalsta piemērošanas perioda noteikšanas sliekšņiem un Eiropas Savienības Padomes apstiprinātās vispārējās izņēmuma klauzulas vai konkrētai valstij paredzētās klauzulas aktivizēšanai atbilstoši Eiropas Parlamenta un Padomes Regulai (ES) 2024/1263 (2024. gada 29. aprīlis)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atbilstoši precizēt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6., 7., 8., 9. un 10. punktā noteiktajiem atbalsta piemērošanas perioda noteikšanas sliekšņiem un Eiropas Savienības Padomes apstiprinātās vispārējās izņēmuma klauzulas vai konkrētai valstij paredzētās klauzulas aktivizēšanai atbilstoši Eiropas Parlamenta un Padomes 2024. gada 29. aprīļa Regulai (ES) 2024/1263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atbalsta piemērošanas perioda noteikšanas sliekšņiem un Eiropas Savienības Padomes apstiprinātās vispārējās izņēmuma klauzulas vai konkrētai valstij paredzētās klauzulas aktivizēšanai atbilstoši Eiropas Parlamenta un Padomes Regulai (ES) 2024/1263 (2024. gada 29. aprīlis)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13. punktā un cituviet vārdus "konkrētai valstij paredzētās klauzulas" aizstāt ar vārdiem "valsts izņēmuma klauzulas", ievērojot regulā Nr. 1466/97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atbalsta piemērošanas perioda noteikšanas sliekšņiem un pēc Eiropas Savienības Padomes apstiprinātās Savienības vai valsts specifiskās izņēmumu klauzulas aktivizēšanas, atbilstoši Eiropas ekonomikas pārvaldības satvaram.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stājušos spēkā Eiropas Parlamenta un Padomes Regulas (ES) 2024/1263 (2024. gada 29. aprīlis) par ekonomikas politikas efektīvu koordināciju un budžeta daudzpusēju uzraudzību un ar ko atceļ Padomes Regulu (EK) Nr. 1466/97, 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maksas samazinājumam tiek noteikts atbilstoši šo noteikumu 6., 7., 8., 9. un 10. punktā noteiktajiem atbalsta piemērošanas perioda noteikšanas sliekšņiem un pēc Eiropas Savienības Padomes apstiprinātās vispārējās izņēmuma klauzulas vai konkrētai valstij paredzētas  klauzulas aktivizēšanas atbilstoši Eiropas Parlamenta un Padomes Regulai (ES) 2024/1263 (2024. gada 29. aprīlis)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Atbalsts maksas samazinājumam tiek noteikts atbilstoši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 </w:t>
            </w:r>
            <w:r w:rsidR="00000000" w:rsidRPr="00000000" w:rsidDel="00000000">
              <w:rPr>
                <w:rtl w:val="0"/>
              </w:rPr>
              <w:t xml:space="preserve">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noteiktajiem atbalsta piemērošanas perioda noteikšanas sliekšņiem, ja iestājas priekšnoteikumi Eiropas Savienības Padomes apstiprinātās vispārējās izņēmuma klauzulas vai valsts izņēmuma klauzulas aktivizēšanai atbilstoši Eiropas Parlamenta un Padomes 2024. gada 29. aprīļa Regulai (ES) 2024/1263 par ekonomikas politikas efektīvu koordināciju un budžeta daudzpusēju uzraudzību un ar ko atceļ Padomes Regulu (EK) Nr. 1466/97.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līdz kārtējā gada 31.augustam var akutalizēt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noteiktos atbalsta piemērošanas perioda noteikšanas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noteikumu projekta 12.punktu, jo tas rada maldīgu priekštatu, ka par enerģētikas politiku atbildīgas ministrijas lēmuma spēks var būt augstāks par Ministru kabineta noteikumos noteikto. Neatkarīgi no minēto punktu esamības vai neesamības atbildīgai ministrijai ir tiesības izvērtēt Ministru kabineta noteikumos paredzēta regulējuma aktualitāti un nepieciešamības gadījumā iesniegt Ministru kabinetā priekšlikumus regulējuma aktualizēšanai.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enerģētikas politiku atbildīgā ministrija līdz kārtējā gada 31.augustam var akutalizēt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noteiktos atbalsta piemērošanas perioda noteikšanas sliekšņus.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konkrētu ministriju, kas ir atbildīga par enerģētikas politiku, lai lietotājam (mājsaimniecībām)  būtu pilnīga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Energoapgādes izmaksu valsts atbalsta noteikumu 13., 14. un 15. punktu, iekļaujot tajos arī atsauci uz 11. punktu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6., 7., 8., 9., 10. un 11. punktā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6., 7., 8., 9., 10. un 11. punktā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331. punktā ietverto priekšlikumu vēršam uzmanību, ka anotācijā šobrīd ir pretēja informācija saistībā ar to, vai vispārējās izņēmuma klauzulas aktivizēšanai nepieciešams noteikt dalībvalsts atbildīgo iestādi, jo, lai gan anotācijā ir norādīts, ka Eiropas Savienības Padomes apstiprinājuma Savienības vai valsts specifiskā izņēmumu klauzulas aktivizēšanai projektā nepieciešams paredzēt kārtību, kādā ir saņemams Eiropas Savienības Padomes apstiprinājums, un nepieciešams noteikt par to atbildīgo iestādi, faktiski projektā attiecīgs regulējums attiecībā uz vispārējo izņēmuma klauzulu nav ietverts, bet anotācijas 5. sadaļā minēts, ja Finanšu ministrija, izvērtējot projektā minētā atbalsta piemērošanas perioda sākumu, secinās, ka tas atbilst vispārējās izņēmuma klauzulas piemērošanas kritērijiem, tā veiks visas nepieciešamās darbības, lai paziņotu to Eiropas Komisijai. Ievērojot minēto, lūdzam precizēt (salāgot) anotācijā ietverto skaidrojumu un nepieciešamības gadījumā atbilstoši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projekta 13.punktā ietvertās normas paredz divu veidu klauzulu aktivizēšanu - vispārējo izņēmuma klauzulu (ja iestājusies ES līmeņa krīze, un to izsludinājusi Eiropas Komisijas) un valsts izņēmuma klauzulu (ja iestājusies nacionāla līmeņa krīze, un to, balstoties uz (Latvijas gadījumā) Finanšu ministrijas iesniegto paziņojumu apstiprinājusi Eiropas Komisija). Tāpat norādām, ka noteikumu projekta 14. un 15.nosaka, ka Finanšu ministrijai ir pienākums energoresursu cenu noteikšanas griestus izvērtēt tikai tad, ja iestājusies nacionāla līmeņa krīze, un nepieciešams piemēro valsts izņēmuma klauzulu. vispārējā izņēmuma klauzulas piemērošana izvērtē tikai Eiropas Komisija, un attiecībā uz visām ES dalībvalstīm vienlaikus, līdzīgi, kā tas tika veikts 2022.gada energoresursu krīzes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projekta 14. un 15. punktā paredzēt kārtību, kādā iesniedzams pieprasījums arī vispārējās izņēmuma klauzulas aktivizēšanai, kā arī sekas minētās klauzulas aktivizēšanai, vai alternatīvi lūdzam sniegt pamatotu skaidrojumu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Parlamenta un Padomes 2024. gada 29. aprīļa Regula (ES) 2024/1263 par ekonomikas politikas efektīvu koordināciju un budžeta daudzpusēju uzraudzību un ar ko atceļ Padomes Regulu (EK) Nr. 1466/97 ietver kārtību, kādā dalībvalsts iesniedz Eiropas Komisijai informāciju par izņēmuma klauzulas piemērošanu, un Finanšu ministrija kā atbildīgā institūcija to veiks atbilstoši tās izstrādātajai kārtībai. Ņemot vērā, ka </w:t>
            </w:r>
            <w:r w:rsidR="00000000" w:rsidRPr="00000000" w:rsidDel="00000000">
              <w:rPr>
                <w:u w:val="single"/>
                <w:rtl w:val="0"/>
              </w:rPr>
              <w:t xml:space="preserve">Regula ir tieši piemērojams tiesību akts, nevis nacionālā līmeņa tiesību aktos pārņemams tiesību akts</w:t>
            </w:r>
            <w:r w:rsidR="00000000" w:rsidRPr="00000000" w:rsidDel="00000000">
              <w:rPr>
                <w:rtl w:val="0"/>
              </w:rPr>
              <w:t xml:space="preserve">, specifisku informāciju par ziņošanas kārtību noteikumu projektā nav nepieciešams ietvert.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ir ietverta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44. punktā ietverto iebildumu atkārtoti lūdzam anotācijā skaidrot, kā izņēmuma klauzulas aktivizēšana ietekmē atbalsta saņēmējus (tostarp, kā informācija par aktivizēšanu vai pieprasījuma noraidīšanu tiek darīta zināma atbalsta saņēmējiem, vai tā tiek publicēta u.tml.), nepieciešamības gadījumā precizējot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izņēmumu klauzulas piemērošana vai nepiemērošana neietekmē atbalsta piešķiršanas faktu mājsaimniecībām, ja Ministru kabineta būs izdevis rīkojumu par atbalsta perioda noteikšanu. Klauzulas piemērošana vai nepiemērošana tieši ietekmē finanšu avotu (valsts budžeta programmu), no kuras attiecīgais atbalsta pasākums nepieciešamības gadījumā, tas ir, klauzulas piemērošana vai nepiemērošana ļaus vai neļaus Finanšu ministrijai atbalsta pasākuma nepieciešamo finansējumu novirzīt no līdzekļiem neparedzētiem gadījumiem vai kādas citas valsts budžeta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ietverta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atbalsta piemērošanas sliekšņu sasniegšana var kalpot par pamatu Eiropas Savienības Padomei apstiprināt konkrētai valstij paredzētas izņēmuma klauzulas aktivizēšanu, un nepieciešamības gadījumā veic tehniskās konsultācijas ar Eiropas Komisiju. Ja Finanšu ministrija atzīst, ka atbalsta piemērošanas sliekšņu sasniegšana var kalpot par pamatu Eiropas Savienības Padomei apstiprināt konkrētai valstij paredzētas izņēmuma klauzulas aktivizēšanu, Finanšu ministrija nodrošina pieprasījuma par valstij paredzētas izņēmuma klauzulas aktivizēšanu iesniegšanu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projekta 14. un 15. punktā paredzēt kārtību, kādā iesniedzams pieprasījums arī vispārējās izņēmuma klauzulas aktivizēšanai, kā arī sekas minētās klauzulas aktivizēšanai, vai alternatīvi lūdzam sniegt pamatotu skaidrojumu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Parlamenta un Padomes 2024. gada 29. aprīļa Regula (ES) 2024/1263 par ekonomikas politikas efektīvu koordināciju un budžeta daudzpusēju uzraudzību un ar ko atceļ Padomes Regulu (EK) Nr. 1466/97 ietver kārtību, kādā dalībvalsts iesniedz Eiropas Komisijai informāciju par izņēmuma klauzulas piemērošanu, un Finanšu ministrija kā atbildīgā institūcija to veiks atbilstoši tās izstrādātajai kārtībai. Ņemot vērā, ka Regula ir tieši piemērojams tiesību akts, nevis nacionālā līmeņa tiesību aktos pārņemams tiesību akts, specifisku informāciju par ziņošanas kārtību noteikumu projektā nav nepieciešams ietvert.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atbalsta piemērošanas sliekšņu sasniegšana var kalpot par pamatu Eiropas Savienības Padomei apstiprināt specifiskās izņēmuma klauzulas aktivizēšanu, un nepieciešamības gadījumā veic tehniskās konsultācijas ar Eiropas Komisiju. Ja Finanšu ministrija atzīst, ka atbalsta piemērošanas sliekšņu sasniegšana var kalpot par pamatu Eiropas Savienības Padomei apstiprināt specifiskās izņēmuma klauzulas aktivizēšanu, Finanšu ministrija nodrošina pieprasījuma par valsts specifiskās izņēmuma klauzulas aktivizēšanu iesniegšanu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stājušos spēkā Eiropas Parlamenta un Padomes regulu (ES) 2024/1263 (2024. gada 29. aprīlis) par ekonomikas politikas efektīvu koordināciju un budžeta daudzpusēju uzraudzību un ar ko atceļ Padomes Regulu (EK) Nr. 1466/97, 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izvērtē, cik lielā mērā atbalsta piemērošanas sliekšņu sasniegšana var kalpot par pamatu Eiropas Savienības Padomei apstiprināt konkrētai valstij paredzētas izņēmuma klauzulas aktivizēšanu, un nepieciešamības gadījumā veic tehniskās konsultācijas ar Eiropas Komisiju. Ja Finanšu ministrija atzīst, ka atbalsta piemērošanas sliekšņu sasniegšana var kalpot par pamatu Eiropas Savienības Padomei apstiprināt konkrētai valstij paredzētas izņēmuma klauzulas aktivizēšanu, Finanšu ministrija nodrošina pieprasījuma par valstij paredzētas izņēmuma klauzulas aktivizēšanu iesniegšanu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izvērtē, cik lielā mērā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un nepieciešamības gadījumā veic tehniskās konsultācijas ar Eiropas Komisiju.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shd w:fill="#ffffff" w:val="clea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var kalpot par pamatu Eiropas Savienības Padomei apstiprināt valsts izņēmuma klauzulas aktivizēšanu, Finanšu ministrija nodrošina pieprasījuma par valstij paredzētas izņēmuma klauzulas aktivizēšanu iesniegšanu Eiropas Komisijā.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nevar kalpot par pamatu Eiropas Savienības Padomei apstiprināt valsts izņēmuma klauzulas aktivizēšanai, vai arī pieprasījums par valstij paredzētas izņēmuma klauzulas aktivizēšanu tiek noraidīts, atbalsts maksas samazinājumam tiek piešķirts, ja tiek identificēts atbilstošs finansējuma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Energoapgādes izmaksu valsts atbalsta noteikumu 13., 14. un 15. punktu, iekļaujot tajos arī atsauci uz 11. punktu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Finanšu ministrija atzīst, ka šo noteikumu 6., 7., 8., 9.,10. un 11. punktā noteikto atbalsta piemērošanas perioda noteikšanas sliekšņu sasniegšana nevar kalpot par pamatu Eiropas Savienības Padomei apstiprināt valsts izņēmuma klauzulas aktivizēšanai, vai arī pieprasījums par valstij paredzētas izņēmuma klauzulas aktivizēšanu tiek noraidīts, atbalsts maksas samazinājumam tiek piešķirts, ja tiek identificēts atbilstošs finansējuma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nevar kalpot par pamatu Eiropas Savienības Padomei apstiprināt valsts izņēmuma klauzulas aktivizēšanai, vai arī pieprasījums par valstij paredzētas izņēmuma klauzulas aktivizēšanu tiek noraidīts, atbalsts maksas samazinājumam tiek piešķirts, ja tiek identificēts atbilstošs finansējuma avots.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Finanšu ministrija atzīst, ka atbalsta piemērošanas sliekšņu sasniegšana nevar kalpot par pamatu Eiropas Savienības Padomei apstiprināt konkrētai valstij paredzētas izņēmuma klauzulas aktivizēšanai, vai arī pieprasījums par valstij paredzētas izņēmuma klauzulas aktivizēšanu tiek noraidīts, atbalsta maksas samazinājums tiek veikts tad, ja tiek identificēts atbilstošs finansējuma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tehniski precizēt projekta 15. punktu, norādot uz atbalstu maksas samazinājumam, nevis atbalsta maksas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nevar kalpot par pamatu Eiropas Savienības Padomei apstiprināt valsts izņēmuma klauzulas aktivizēšanai, vai arī pieprasījums par valstij paredzētas izņēmuma klauzulas aktivizēšanu tiek noraidīts, atbalsts maksas samazinājumam tiek piešķirts, ja tiek identificēts atbilstošs finansējuma avots.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Finanšu ministrija atzīst, ka atbalsta piemērošanas sliekšņu sasniegšana nevar kalpot par pamatu Eiropas Savienības Padomei apstiprināt specifiskās izņēmuma klauzulas aktivizēšanai, vai arī pieprasījums par specifiskās izņēmuma klauzulas aktivizēšanu tiek noraidīts, atbalsta maksas samazinājums tiek veikts tad, ja tiek identificēts atbilstošs finansējuma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stājušos spēkā Eiropas Parlamenta un Padomes regulu (ES) 2024/1263 (2024. gada 29. aprīlis) par ekonomikas politikas efektīvu koordināciju un budžeta daudzpusēju uzraudzību un ar ko atceļ Padomes Regulu (EK) Nr. 1466/97, 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Finanšu ministrija atzīst, ka atbalsta piemērošanas sliekšņu sasniegšana nevar kalpot par pamatu Eiropas Savienības Padomei apstiprināt konkrētai valstij paredzētas izņēmuma klauzulas aktivizēšanai, vai arī pieprasījums par valstij paredzētas izņēmuma klauzulas aktivizēšanu tiek noraidīts, atbalsta maksas samazinājums tiek veikts tad, ja tiek identificēts atbilstošs finansējuma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Finanšu ministrija atzīst, ka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atbalsta piemērošanas perioda noteikšanas sliekšņu sasniegšana nevar kalpot par pamatu Eiropas Savienības Padomei apstiprināt valsts izņēmuma klauzulas aktivizēšanai, vai arī pieprasījums par valstij paredzētas izņēmuma klauzulas aktivizēšanu tiek noraidīts, atbalsts maksas samazinājumam tiek piešķirts, ja tiek identificēts atbilstošs finansējuma avots.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skaidri pateikt, kurā mājsaimniecības rēķinā ir plānots ietvert atbalstu. No projekta 16., 25., 34. un 35.punkta izriet, ka atbalsts piemērojams par norēķinu periodu. Vai atbalsts ietverams rēķinā, kurā ietverta maksa par attiecīgajā mēnesī patērēto enerģiju, vai nākamā rēķinā? Ja rēķinā, kurā ietverta maksa par attiecīgajā mēnesī patērēto enerģiju, tad kā to plānots praktiski panākt?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tiek piemērots par norēķinu periodu un ietverts rēķinā par norēķinu periodu, kas praktiski nozīmē, ka, ja augstas energoresursu cenas tiks identificētas aprīlī, atbalsta mājsaimniecībām tiks piemērots par aprīlī patērētajiem energoresursiem, par ko rēķini mājsaimniecībām tiek izrakstīti maijā. Papildus informējam, ka energoresursu izmaksu kompensēšanas informācijas sistēmas, ar kā palīdzību tiks administrēts atbalsts, algoritms ir veidots tā, lai panāktu iespējami ātru un precīzu datu apmaiņu un nodrošinātu mājsaimniecībām atbalsta sniegšanu par mēnešiem, kuros izsludināts atbalsta piešķiršanas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projekta punkti (16., 19., 20., 21., 25., 29., 40., 41., 42., 43., 44.punkts un 50.3.apakšpunkts ) paredz maksas samazinājumu piemērot “ieskaitot pievienotās vērtības nodokli”. Vēršam uzmanību, ka Pievienotās vērtības nodokļa likuma 125.panta pirmās daļas 13.punkts paredz nodokļa rēķinā ietvert darījuma kopsummu bez nodokļa (summa, kurai piemēro nodokli vai atbrīvojumu no nodokļa). Ņemot vērā, ka maksas samazinājums ir tikai viena no rēķinu pozīcijām, aicinām attiecīgos punktus saskaņot ar Pievienotās vērtības nodokļa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norādītajos un ar tiem saistītajos projekta punktos maksas samazinājumu formulēt apmēros, kuriem piemērojams pievienotās vērtības nodoklis, nevis to ieskaitot šajā maksā. Turklāt nav izslēgts, ka pievienotās vērtības nodokļa likmes var mainīties, kā arī tas mazinātu noapaļošanas kļūdas, kas rodas piemērojot pievienotās vērtības nodokļa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2022./2023.gada apkures sezonā ārkārtas atbalsts tika sniegts izmaksām, kas ietver pievienotās vērtības nodokli. Papildus skaidrojam, ka attiecīgās noteikumu projektā ietvertās normas ir izdiskutētas ar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punktam pretrunīga informācija: 8 euro apmērā rēķina summai par patērēto elektroenerģiju, iekļaujot tajā pievienotās vērtības nodokli un maksu par sistēmas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lietotājiem, kuru elektrificētais objekts ir daudzdzīvokļu dzīvojamā māja, kurā ir mājsaimniecības, kā arī lietotājiem, kuru elektrificētajā objektā ir mājsaimniecība,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periodā piemēro maksas samazinājumu 8 euro apmērā rēķina summai par patērēto elektroenerģiju, ieskaitot pievienotās vērtības nodokli, bet neiekļaujot tajā maksu par sistēmas pakalpojumiem un citos normatīvajos aktos noteiktos maksājumus un tiem aprēķināto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vārdu "lietotājiem, kuru elektrificētais objekts ir daudzdzīvokļu dzīvojamā māja, kurā ir mājsaimniecības'' nepieciešamību šajā punktā un citur noteikumu tekstā, jo pēc būtības vismaz elektroapgādes sektorā daudzdzīvokļu ēkas tiktu ietvertas arī uzskaitījumā "lietotājiem, kuru elektrificētajā objektā ir mājsaimniecība,". Nav būtiski, vai tā ir daudzdzīvokļu dzīvojamā māja (svarīgi - SSO un tirgotāja rīcībā var nebūt precīzi šāds objekta raksturojums) vai kāds cits objekts, kurā dzīvo (ir deklarētas) fiziskās personas (t.sk. sociālā māja, kopmītnes, dienesta dzīvoklis, garāža, atpūtas komplekss, dzīvojamā ēka....).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lietotājiem, kuru elektrificētais objekts ir daudzdzīvokļu dzīvojamā māja, kurā ir mājsaimniecības, kā arī lietotājiem, kuru elektrificētajā objektā ir mājsaimniecība,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periodā piemēro maksas samazinājumu 8 euro apmērā rēķina summai par patērēto elektroenerģiju, ieskaitot pievienotās vērtības nodokli, bet neiekļaujot tajā maksu par sistēmas pakalpojumiem un citos normatīvajos aktos noteiktos maksājumus un tiem aprēķināto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16. un 56. punktu, ņemot vērā to, ka projekta 6. punktā nav noteikts periods, kādā piemērojams konkrētais maksas samazinājums, jo attiecīgo periodu nosaka Energoapgādes izmaksu valsts atbalsta likuma 2. panta otrās daļas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lietotājiem, kuru elektrificētais objekts ir daudzdzīvokļu dzīvojamā māja, kurā ir mājsaimniecības, kā arī lietotājiem, kuru elektrificētajā objektā ir mājsaimniecība,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periodā piemēro maksas samazinājumu 8 euro apmērā rēķina summai par patērēto elektroenerģiju, ieskaitot pievienotās vērtības nodokli, bet neiekļaujot tajā maksu par sistēmas pakalpojumiem un citos normatīvajos aktos noteiktos maksājumus un tiem aprēķināto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16., 25. un 29. punktā ietverto atsauci uz "citiem normatīvajiem aktiem" atbilstoši Ministru kabineta 2009. gada 3. februāra noteikumu Nr. 108 "Normatīvo aktu projektu sagatavošanas noteikumi" 3.7. apakšnodaļā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Mājsaimniecības lietotājiem un lietotājiem, kuru elektrificētajā objektā ir mājsaimniecības, piemēro maksas samazinājumu astoņu euro apmērā rēķina summai par patērēto elektroenerģiju,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Maksas samazinājumu par patērēto elektroenerģiju, ieskaitot pievienotās vērtības nodokli, nepiemēro elektroenerģijai, kas patērēta koplietošanas vajadzībām, izņemot gadījumus, kad Valsts adrešu reģistrā reģistrētā nekustamajā īpašumā ir uzstādīts viens elektroenerģijas komercuzskaites mēraparāts.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objektā ierīkotā komercuzskaite var sastāvēt no vairākiem elektroenerģijas skaitītājiem, tāpēc ierosinām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uzstādīts viens elektroenerģijas komercuzskaites mēraparāts" aizstāt ar "ir kopēja elektroenerģijas komercuzskaite vairāku lietotāju elektroapgādes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SSO nevarēs nodrošināt informāciju par koplietošanas vajadzībām patērēto elektroenerģijas apjomu, operatora rīcībā šādas precīzas informācijas nav (kurš mēraparāts uzskaita koplietošanas enerģiju). Šāda kontrole visticamāk būs praktiski grūti īstenojama.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Maksas samazinājumu par patērēto elektroenerģiju, ieskaitot pievienotās vērtības nodokli, nepiemēro elektroenerģijai, kas patērēta koplietošanas vajadzībām, izņemot gadījumus, kad Valsts adrešu reģistrā reģistrētā nekustamajā īpašumā ir kopēja elektroenerģijas komercuzskaite vairāku lietotāju elektroapgādes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Maksas samazinājumu par patērēto elektroenerģiju, neieskaitot tajā maksu par sistēmas pakalpojumiem un pievienotās vērtības nodokli, nepiemēro mājsaimniecības lietotājiem, kuriem ir parādsaistības pret elektroenerģijas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nepieciešamību regulējumam, kas paredz nepiemērot maksas samazinājumu mājsaimniecības lietotājiem, kuriem ir parādsaistības. Līdzīgs regulējums ir ietverts Noteikumu projekta 26. un 38.punktā. Regulatora ieskatā, parādsaistību esamība liecina par mājsaimniecības lietotāja finansiālām grūtībām un nespēju veikt maksājumus par saņemtajiem pakalpojumiem, līdz ar to arī šādiem lietotājiem būtu nepieciešamība saņemt atbalstu rēķinu apmaksai, vienlaikus nesamazinot jau esošā parāda apmēru. Gadījumā, ja šāds risinājums nav atbalstāms, Regulators lūdz papildināt anotāciju, ietverot šāda regulējuma atbilstību taisnīguma un vienlīdzības principam, kā arī Energoapgādes izmaksu valsts atbalsta likuma 2.panta pirmajā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Maksas samazinājums norēķinu perioda ietvaros nedrīkst pārsniegt faktisko rēķina summu par patērēto elektroenerģiju, ieskaitot pievienotās vērtības nodokli, kā arī nedrīkst segt mājsaimniecības lietotāja parādsaistības pret elektroenerģijas tirgotāju. Maksas samazinājumu nedrīkst piemērot patēriņa korekcijām par iepriekšējā perioda patēriņu, kura rezultātā mājsaimniecības lietotājam ir radušās parādsaistības pret elektroenerģijas tirgotāju vai izveidojusies maksājumu pārmaksa.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25.punkts paredz, ka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 Savukārt projekta 28.punkts, ka “Maksas samazinājumu nedrīkst piemērot patēriņa korekcijām par iepriekšējā norēķinu perioda patēriņu, kura rezultātā mājsaimniecības lietotājam ir radušās parādsaistības pret dabasgāzes tirgotāju vai izveidojusies maksājumu pārmaksa.”.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projekta normas kopsakarā, paredz iracionālu rīcību. Projekta 25.punkts - maksas samazinājuma piemērošanas pārskatīšanu, ievērojot dabasgāzes faktiskā patēriņa datus, bet projekta 28.punkts - maksas samazinājuma nepiemērošanu patēriņa korekcijām, kas potenciāli būs faktiskais patēriņš. Attiecīgi mājsaimniecībai, kurai patērētās dabasgāzes apjoms balstoties uz aprēķinu par vidējo dabasgāzes patēriņu objektā noteikts mazāks par 25.punktā noteikto 221 kilovatstundu, bet faktiskais patēriņš pārsniegtu 221 kilovatstundu, maksas samazinājuma piemērošanas pārskatīšana nav racionāla, ja netiek plānots nodrošināt maksas samazinājuma piemērošanu patēriņa korekcijām, ievērojot faktiskā patēriņa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Ministru kabineta 2017.gada 7.februāra noteikumu Nr.78 “Dabasgāzes tirdzniecības un lietošanas noteikumi” 167.punkts paredz patēriņa pārrēķinu par laikposmu, kas nepārsniedz gadu no fakta konstatācijas dienas. Projekta 28.punktā norādītā atsauce uz “iepriekšējā norēķinu perioda” patēriņu korekcijām ir saprotama dažādi. Izsakām priekšlikumu precizēt vai ar iepriekšējo norēķinu periodu, projekta 28.punkta izpratnē,  ir saprotams periods pirms atbalsta piemērošanas vai arī ar to domāts iepriekšējais norēķinu periods, par kuru  piemērots maksas samazinājums, vai kāds cits iepriekšējais norēķinu periods, ko ietekmējušas patēriņu korekcijas.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izsakām priekšlikumu projekta 20. un 28.punkta otro teikumu izteikt šādā redakcijā: “Maksas samazinājumu nepiemēro patēriņa korekcijām, par patēriņu pirms maksas samazinājuma piemērošanas, kura rezultātā mājsaimniecības lietotājam ir radušās parādsaistības pret elektroenerģijas (dabasgāzes [28.punkts]) tirgotāju vai izveidojusies maksājumu pārmaksa.”.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Maksas samazinājums norēķinu perioda ietvaros nedrīkst pārsniegt faktisko rēķina summu par patērēto elektroenerģiju, ieskaitot pievienotās vērtības nodokli, kā arī nedrīkst segt mājsaimniecības lietotāja parādsaistības pret elektroenerģijas tirgotāju. Maksas samazinājumu nedrīkst piemērot patēriņa korekcijām par iepriekšējā perioda patēriņu, kura rezultātā mājsaimniecības lietotājam ir radušās parādsaistības pret elektroenerģijas tirgotāju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Maksas samazinājums norēķinu perioda (kalendāra mēneša) ietvaros nedrīkst pārsniegt faktisko rēķina summu par patērēto elektroenerģiju, ieskaitot pievienotās vērtības nodokli, kā arī nedrīkst segt mājsaimniecības lietotāja parādsaistības pret elektroenerģijas tirgotāju. Maksas samazinājumu nedrīkst piemērot patēriņa korekcijām par iepriekšējā perioda patēriņu, kura rezultātā mājsaimniecības lietotājam ir radušās parādsaistības pret elektroenerģijas tirgotāju vai izveidojusies maksājumu pārmaksa.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visā noteikumu tekstā svītrojami vārdi iekavās "(kalendāra mēneša)", ja tie attiecināti uz norēķinu periodu - tāpat kā tie svītroti projekta 39.punktā, jo to, kas ir norēķinu periods, nosaka citi ārējie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Dabasgāzes tirdzniecības un lietošanas noteikumi: 2.20. norēķinu periods – laikposms, par kuru veic norēķinus. Norēķinu periods ir viens kalendāra mēnesis, ja puses nav vienojušās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tirdzniecības un lietošanas noteikumi: 2.19. norēķinu periods – laikposms, par kuru veic norēķinus. Norēķinu periods ir viens kalendāra mēnesis, ja puses nav vienojušās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piegādes un lietošanas noteikumi: 2.4. norēķina periods – laikposms, par kuru uzskaita patērēto siltumenerģiju un par to samaksā.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Maksas samazinājums norēķinu perioda ietvaros nedrīkst pārsniegt faktisko rēķina summu par patērēto elektroenerģiju, ieskaitot pievienotās vērtības nodokli, kā arī nedrīkst segt mājsaimniecības lietotāja parādsaistības pret elektroenerģijas tirgotāju. Maksas samazinājumu nedrīkst piemērot patēriņa korekcijām par iepriekšējā perioda patēriņu, kura rezultātā mājsaimniecības lietotājam ir radušās parādsaistības pret elektroenerģijas tirgotāju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Maksas samazinājums norēķinu perioda (kalendāra mēneša) ietvaros nedrīkst pārsniegt faktisko rēķina summu par patērēto elektroenerģiju, ieskaitot pievienotās vērtības nodokli, kā arī nedrīkst segt mājsaimniecības lietotāja parādsaistības pret elektroenerģijas tirgotāju. Maksas samazinājumu nedrīkst piemērot patēriņa korekcijām par iepriekšējā perioda patēriņu, kura rezultātā mājsaimniecības lietotājam ir radušās parādsaistības pret elektroenerģijas tirgotāju vai izveidojusies maksājumu pārmaksa.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lietotāja elektrības rēķins ietver gan maksu par elektroenerģiju, maksu par sistēmas pakalpojumiem un iespējams vēl cita veida pakalpojumiem, kā arī PVN. PVN tirgotāja rēķinā var būt atspoguļots kā viena vērtība, kas aprēķinā ņemot vērā visu rēķinā ietverto pakalpojumu kopējo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maksas samazinājums pēc būtības attiektos uz elektroenerģijas maksājuma sadaļu un tam atbilstošo PVN apjomu, rodas praktisks jautājums, vai tirgotājam rēķinā būtu atsevišķi jāatspoguļo PVN apmērs par elektroenerģiju? Šāds risinājums no vienas puses vienkāršotu iespēju uzskatāmā veidā redzēt samazinājuma apmēru katra konkrētā rēķina ietvaros, bet no otras puses varētu sarežģīt tirgotājiem rēķina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tikai uzmanību uz to, ka lietotāji no noteikumu redakcijas varētu nolasīt samazinājums piemērojams par visu PVN kopējo apjomu (t.sk. par PVN daļu, kas saistīta ar citiem rēķinā ietvertajiem pakalpojumiem). Iespējams lietderīgi vismaz noteikumu anotācijā iekļaut kādu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Maksas samazinājums norēķinu perioda ietvaros nedrīkst pārsniegt faktisko rēķina summu par patērēto elektroenerģiju, ieskaitot pievienotās vērtības nodokli, kā arī nedrīkst segt mājsaimniecības lietotāja parādsaistības pret elektroenerģijas tirgotāju. Maksas samazinājumu nedrīkst piemērot patēriņa korekcijām par iepriekšējā perioda patēriņu, kura rezultātā mājsaimniecības lietotājam ir radušās parādsaistības pret elektroenerģijas tirgotāju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Maksas samazinājumu par patērēto elektroenerģiju, neieskaitot tajā maksu par sistēmas pakalpojumiem un pievienotās vērtības nodokli nepiemēro elektroenerģijai, kas patērēta koplietošanas vajadzībām, izņemot gadījumus, kad Valsts adrešu reģistrā reģistrētā nekustamajā īpašumā ir uzstādīts viens elektroenerģijas komercuzskaites mēraparāts.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operatora skatupunkta saskatāmas potenciālas neskaidrības šī punkta piemērošanā, jo būs grūtības identificēt, ka konkrētā objektā piegādātā elektroenerģija tiek patērēta koplietošanas vajadzībām. Piemēram, daudzdzīvokļu ēku gadījumā vienā adresē uz namu apsaimniekotāja vārda var būt noslēgts līgums (ierīkota uzskaite) gan par koplietošanas vajadzībām nepieciešamās elektroenerģijas piegādi, gan var būt uz apsaimniekotāja vārda pieslēgti arī citi objekti (dzīvokļi). Operators nevar nodrošināt identifikatoru, kas apliecinātu enerģijas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redakcija ir atsevišķi izdiskutējama, jo tā izpilde un kontrole būs tirgotājiem praktiski sarežģīti īstenojama.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noteikumu projekta redakcija iekļauta, balstoties uz elektroenerģijas tirgotāju sniegto informāciju un risku mājsaimniecībām piemērot dubultu atbalstu. Aicinām sadales sistēmas operatoru sniegt priekšlikumu attiecīgā riska novēršanai un noteikumu projektā ietveramajai normai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Maksas samazinājumu par patērēto elektroenerģiju, ieskaitot pievienotās vērtības nodokli, nepiemēro elektroenerģijai, kas patērēta koplietošanas vajadzībām, izņemot gadījumus, kad Valsts adrešu reģistrā reģistrētā nekustamajā īpašumā ir kopēja elektroenerģijas komercuzskaite vairāku lietotāju elektroapgādes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maksas samazinājums norēķinu periodam (kalendāra mēnesim) pārsniedz rēķina summu par patērēto elektroenerģiju, ieskaitot pievienotās vērtības nodokli, elektroenerģijas tirgotājs vai lietotājs, kura elektrificētais objekts ir daudzdzīvokļu dzīvojamā māja, kurā ir mājsaimniecības, rēķinam par patērēto elektroenerģiju piemēro tādu atbalsta apmēru, kas ir atbilstošs maksai par patērēto elektroenerģiju,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Skat.priekšlikumu pie 20.punkta.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maksas samazinājums norēķinu periodam pārsniedz rēķina summu par patērēto elektroenerģiju, ieskaitot pievienotās vērtības nodokli, elektroenerģijas tirgotājs vai lietotājs, kura elektrificētais objekts ir daudzdzīvokļu dzīvojamā māja, kurā ir mājsaimniecības, rēķinam par patērēto elektroenerģiju piemēro tādu atbalsta apmēru, kas ir atbilstošs maksai par patērēto elektroenerģiju,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Lietotājs, kura elektrificētais objekts ir daudzdzīvokļu dzīvojamā māja, kurā ir mājsaimniecības, uzkrāj daudzdzīvokļu mājai piemēroto atbalstu maksas samazinājumam par patērēto elektroenerģiju, kas norēķinu periodā (kalendāra mēnesī) pārsniedz rēķina summu par mājsaimniecības patērēto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Skat.priekšlikumu pie 20.punkta.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Lietotājs, kura elektrificētais objekts ir daudzdzīvokļu dzīvojamā māja, kurā ir mājsaimniecības, uzkrāj daudzdzīvokļu mājai piemēroto atbalstu maksas samazinājumam par patērēto elektroenerģiju, kas norēķinu periodā pārsniedz rēķina summu par mājsaimniecības patērēto elektroenerģiju.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Lietotājs, kura elektrificētais objekts ir daudzdzīvokļu dzīvojamā māja, kurā ir mājsaimniecības, divu mēnešu laikā pēc atbalsta perioda noslēguma ieskaita biroja tīmekļvietnē norādītajā kontā Valsts kasē (turpmāk – Biroja konts Valsts kasē)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norādīto atbalsta periodā uzkrāto daudzdzīvokļu mājai piemēroto atbalstu maksas samazinājumam par patērēto elektroenerģiju, kas norēķinu periodā pārsniedz rēķina summu par mājsaimniecības patērēto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4.punktā iekļauto Būvniecības valsts kontroles biroja (turpmāk - birojs) saīsinājumu, kas iekļauts pēc sākotnējās saskaņošanas, sniedzam priekšlikumu visā noteikumu projektā precizēt saīsinājumā "Biroja konts Valsts kasē" vārdu "birojs" ar mazo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Lietotājs, kura elektrificētais objekts ir daudzdzīvokļu dzīvojamā māja, kurā ir mājsaimniecības, divu mēnešu laikā pēc atbalsta piemērošanas perioda noslēguma ieskaita biroja tīmekļvietnē norādītajā kontā Valsts kasē (turpmāk – biroja konts Valsts kasē)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norādīto atbalsta piemērošanas periodā uzkrāto daudzdzīvokļu mājai piemēroto atbalstu maksas samazinājumam par patērēto elektroenerģiju, kas norēķinu periodā pārsniedz rēķina summu par mājsaimniecības patērēto elektroenerģiju.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"iegādes" vietā jālieto vārds "piegādes"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piegādes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 ja lietotājam ir spēkā esošs elektroenerģijas tirdzniecības līgums ar elektroenerģijas tirgotāju, kurš pārtraucis sniegt elektroenerģijas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operatora ieskatā noteikumos būtu precīzi jānosaka tas, vai PGP lietotājiem tiek vai netiek piemērots maksas samazinājums. Šis lēmums nedrīkstētu palikt tirgotāja pārziņā.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Varētu tikt virzīts ikviens no risinājumiem: 1) Gan risinājums, ka PGP klienti saņem maksas samazinājumu (šajā situācijā gan nebūs līguma uz ko atsaukties), 2) Gan risinājums, PGP lietotāji nesaņem maksas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Elektroenerģijas tirgus likuma 34.panta (3) daļā noteikto, kas paredz izveidot tādu PGP cenu noteikšanas kārtību, kas motivētu galalietotāju un sadales sistēmas operatoru slēgt elektroenerģijas tirdzniecības vai balansēšanas pakalpojuma līgumu, tad lēmums nepiemērot atbalstu PGP lietotājiem varētu būt lietotāju papildus motivējošs risinājums izvēlēties tirgotāju un noslēgt elektroenerģijas tirdzniecības līgumu. Tomēr būtu jāizvērtē, vai šāds lēmums atbilstu Energoapgādes izmaksu valsts atbalsta likuma 5.panta (3) daļā ietvertajam deleģējumam: 4) nosacījumus un kārtību, kādā elektroenerģijas tirgotājs un dabasgāzes tirgotājs piemēro atbalstu mājsaimniecības lietotājam, kā arī lietotājam, kura objekts ir daudzdzīvokļu dzīvojamā māja, kurā ir mājsaimniecības, ja mājsaimniecības lietotājs vai lietotājs, kura objekts ir daudzdzīvokļu māja, kurā ir mājsaimniecības, saņem pēdējās garantētās piegādes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norma noteikumu projektā ietverta, ņemot vērā, ka PGP pakalpojums var tikt sniegts vairāku iemeslu dēļ, piemēram, situācijās, kad tirgotājs, ar ko lietotājam ir spēkā esošs tirdzniecības līgums, pārtrauc darbu tirgū. Šādā situācijā mājsaimniecības lietotājam būtu jānodrošina tiesības saņemt maksas samazinājumu. Vienlaikus, ņemot vērā, ka PGP ir ārkārtas jeb tirgum neraksturīgs mehānisms, noteikumu projekts paredz tiesības PGP sniedzējam izvērtēt, vai tas var nodrošināt maksas samazinājuma piešķiršanu arī PGP klientiem.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piegādes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 ja lietotājam ir spēkā esošs elektroenerģijas tirdzniecības līgums ar elektroenerģijas tirgotāju, kurš pārtraucis sniegt elektroenerģijas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redakcijas nav saprotams, vai PGP klienti saņems atbalstu (vai PGP tirgotājs izmantos noteikumu sniegtās tiesības). 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ministrijas ieskatā PGP pakalpojuma sniedzējam, ņemot vērā, ka tas nav pastāvīgs elektroenerģijas tirdzniecības pakalpojums, un par to netiek slēgts elektroenerģijas tirdzniecības līgums, ir tiesības lemt par atbalsta piemērošanu, izrietot no tā tehniskajām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piegādes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 ja lietotājam ir spēkā esošs elektroenerģijas tirdzniecības līgums ar elektroenerģijas tirgotāju, kurš pārtraucis sniegt elektroenerģijas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Elektroenerģijas tirgotājs, ar kuru lietotājs noslēdzis elektroenerģijas tirdzniecības līgumu, pēc tam, kad saņēmis pēdējās garantētās piegādes pakalpojumu, piemēro lietotājam šo noteikumu </w:t>
            </w:r>
            <w:r w:rsidR="00000000" w:rsidRPr="00000000" w:rsidDel="00000000">
              <w:rPr>
                <w:rtl w:val="0"/>
              </w:rPr>
              <w:t xml:space="preserve">13.</w:t>
            </w:r>
            <w:r w:rsidR="00000000" w:rsidRPr="00000000" w:rsidDel="00000000">
              <w:rPr>
                <w:rtl w:val="0"/>
              </w:rPr>
              <w:t xml:space="preserve"> punktā minēto maksājuma samazinājumu par periodu, kurā lietotājs saņēma elektroenerģiju pēdējās garantētās piegādes ietvaros, ja lietotājs to pieprasījis elektroenerģijas tirgotājam.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izprotama šī punkta praktiskā realizēšanas kārtība. Gadījumā, ja lietotājs vērsies pie tirgotāja ar lūgumu kompensēt iepriekšējo norēķinu periodu, tirgotājam nebūs informācijas par to vai lietotājs iepriekš ir bijis pēdējās garantētās piegādes (PGP) grupā un cik ilgu laiku. Operators nodrošinās datus par visiem sadales sistēmas pieslēgumiem, tostarp PGP objektiem, saliekot šos objektus atsevišķā datu failā, tomēr šī informācija vēlāk nebūs izmantojama tirgotājam, kas noslēdzis līgumu ar lietotāju, kas iepriekš bijis PGP. Nepieciešama papildu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piegādes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 ja lietotājam ir spēkā esošs elektroenerģijas tirdzniecības līgums ar elektroenerģijas tirgotāju, kurš pārtraucis sniegt elektroenerģijas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Elektroenerģijas tirgotājs, ar kuru lietotājs noslēdzis elektroenerģijas tirdzniecības līgumu, pēc tam, kad saņēmis pēdējās garantētās piegādes pakalpojumu, piemēro lietotājam šo noteikumu </w:t>
            </w:r>
            <w:r w:rsidR="00000000" w:rsidRPr="00000000" w:rsidDel="00000000">
              <w:rPr>
                <w:rtl w:val="0"/>
              </w:rPr>
              <w:t xml:space="preserve">13.</w:t>
            </w:r>
            <w:r w:rsidR="00000000" w:rsidRPr="00000000" w:rsidDel="00000000">
              <w:rPr>
                <w:rtl w:val="0"/>
              </w:rPr>
              <w:t xml:space="preserve"> punktā minēto maksājuma samazinājumu par periodu, kurā lietotājs saņēma elektroenerģiju pēdējās garantētās piegādes ietvaros, ja lietotājs to pieprasījis elektroenerģijas tirgotājam.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precizēt šā punkta redakciju, papildinot to pēc vārda “kad” ar vārdu “lietotājs”, tādējādi gramatiski norādot teikuma priekšmetu jeb personu, kura ir saņēmusi pēdējās garantētās piegādes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precizējums būtu jāietver arī Noteikumu projekta 31.punktā.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Elektroenerģijas tirgotājs, ar kuru lietotājs noslēdzis elektroenerģijas tirdzniecības līgumu, pēc tam, kad lietotājs saņēmis pēdējās garantētās piegādes pakalpojumu, piemēro lietotājam šo noteikumu 13. punktā minēto maksājuma samazinājumu par periodu, kurā lietotājs saņēma elektroenerģiju pēdējās garantētās piegādes ietvaros, ja lietotājs to pieprasījis elektroenerģijas tirgotājam.”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Pēdējās garantētās piegādes pakalpojuma sniedzējam ir tiesības piemērot lietotājam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maksājuma samazinājumu, ja lietotājam ir spēkā esošs elektroenerģijas tirdzniecības līgums ar elektroenerģijas tirgotāju, kurš pārtraucis sniegt elektroenerģijas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mēnesī ir vismaz 221 kilovatstunda. Mājsaimniecībās, kur patērētās dabasgāzes apjoms tiek noteikts balstoties uz aprēķinu par vidējo dabasgāzes patēriņu objektā, maksas samazinājuma piemērošanu pārskata ne vēlāk, kā 12 mēnešus pēc atbalsta perioda beigām, ievērojot dabasgāzes faktiskā patēriņa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25.punkts paredz piemērot maksas samazinājumu “ja mājsaimniecības dabasgāzes patēriņš gazificētajā objektā mēnesī ir vismaz 221 kilovatstunda.” Kurā mēnesī mājsaimniecības dabasgāzes patēriņam gazificētajā objektā ir jābūt vismaz 221 kilovatstundai? Kurš noteiks vai mēnesī mājsaimniecības dabasgāzes patēriņš gazificētajā objektā ir vismaz 221 kilovatstunda?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2017.gada 7.februāra noteikumu Nr.78 “Dabasgāzes tirdzniecības un lietošanas noteikumi” 154.punktam pamats norēķinu veikšanai starp lietotāju un dabasgāzes tirgotāju par gazificētajā objektā patērētās dabasgāzes apjomu ir sadales sistēmas operatora sniegtā informācija par dabasgāzes patēriņu, kas noteikts atbilstoši šo noteikumu XI nodaļā minētajiem veidiem. Šajos noteikumos atrodami vismaz četri veidi (131., 132., 133. un 134.punkts), kādos dabasgāzes sadales sistēmas operators ir tiesīgs noteikt patēriņu gazificētajā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normas nosacījuma tekstu, izsakot to šādā redakcijā “ja mājsaimniecības dabasgāzes patēriņš gazificētajā objektā “, atbilstoši dabasgāzes sadales sistēmas operatora sniegtajai informācijai, atbalsta piemērošanas” mēnesī ir vismaz 221 kilovatstunda.” Atbilstoši Likuma 2.panta otrajai daļai apkures sezona ir laikposmā no kārtējā gada 1. oktobra līdz 30. aprīlim un patēriņš šajos mēnešos tiktu noteikts atbilstoši dabasgāzes tirdzniecību un lietošanu noteicošajām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25.punkta otrais teikums “Mājsaimniecībās, kur patērētās dabasgāzes apjoms tiek noteikts balstoties uz aprēķinu par vidējo dabasgāzes patēriņu objektā, maksas samazinājuma piemērošanu pārskata ne vēlāk, kā 12 mēnešus pēc atbalsta perioda beigām, ievērojot dabasgāzes faktiskā patēriņa datus.”, nesaskan ar projekta 55.punktu, kas paredz “Ja energoapgādes komersants konstatē, ka nepieciešams veikt valsts kompensācijas maksājumu korekciju, energoapgādes komersants un birojs veic galīgo savstarpējo norēķinu līdz nākamā kalendāra gada 31.decembrim”. Projekta 25.punktā paredzētais maksas samazinājuma pārskatīšanas 12 mēnešu periods beidzas nākamā gada 30.aprīlī, bet projekta 55.punkta termiņš iztek tekošā gada 31.decembrī. Aicinām saskaņot projekta 25.punkta termiņu ar 54. un 55.punkta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projekta 55.punkts paredz maksas samazinājuma korekcijas pārskatīt līdz nākamā kalendāra gada 31.janvārim pēc atbalsta perioda piemērošanas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pieredzi, kas gūta, piemērojot atbalstu mājsaimniecībām 2022./2023.gada apkures sezonā, secināts, ka dabasgāzes sistēmas operators patēriņa korekcijas veic līdz kalendāra 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mēnesī ir vismaz 221 kilovatstunda. Mājsaimniecībās, kur patērētās dabasgāzes apjoms tiek noteikts balstoties uz aprēķinu par vidējo dabasgāzes patēriņu objektā, maksas samazinājuma piemērošanu pārskata ne vēlāk, kā 12 mēnešus pēc atbalsta perioda beigām, ievērojot dabasgāzes faktiskā patēriņa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norādītajā formulā PVN netiek uzrādīts, lūdzam precizēt un salāgot tiesību akta projekta tekstu ar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lietotājiem, kuru gazificētais objekts ir daudzdzīvokļu dzīvojamā māja, kurā ir mājsaimniecības, kā arī lietotājiem, kuru gazificētajā objektā ir mājsaimniecība,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periodā piemēro maksas samazinājumu 110 euro apmērā rēķina summai par patērēto dabasgāzi, ieskaitot pievienotās vērtības nodokli, bet neiekļaujot tajā maksu par sistēmas pakalpojumiem un citos normatīvajos aktos noteiktos maksājumus un tiem aprēķināto pievienotās vērtības nodokli, ja mājsaimniecības dabasgāzes patēriņš gazificētajā objektā mēnesī ir vismaz 221 kilovatstunda.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savā sadales sistēmas operatora praksē salīdzinoši bieži saskaras ar situācijām, kad dabasgāzes lietotāji, pamatā savas neizdarības dēļ, neiesniedz komercuzskaites mēraparāta rādījumus vai arī iesniedz nepatiesus rādījumus. Šādos gadījumos atbilstoši MK 78.noteikumiem lietotāja patērētās dabasgāzes apjoms tiek noteikts aprēķina ceļā, balstoties uz lietotāja patēriņa standarta profilu. Savukārt, iegūstot lietotāja dabasgāzes patēriņa faktiskos datus, Gaso veic prognozētā patēriņa korekcijas atbilstoši MK 78.noteikumu 167.punktam. Ievērojot to, ka dabasgāzes tirgotājiem ir ierobežots laiks, līdz kuram var iesniegt dabasgāzes lietotājiem piemērotā valsts atbalsta kompensāciju, savukārt lietotāju patērētās dabasgāzes apjoma korekcijas par atbalsta periodu tiek veiktas arī pēc valsts atbalsta kompensācijas pieteikšanas termiņa beigām, gāzapgādē iesaistītie energokomersanti jau ir saskarušies ar tiesiskā regulējuma neskaidrību gadījumos, kad korekcijas rezultātā tika secināts, ka valsts atbalstu saņēmušais lietotājs pēc dabasgāzes patēriņa faktiskiem datiem nebija tiesīgs saņemt valsts atbalstu. Lai ieviestu normatīvo skaidrību par valsts atbalstu saņēmušā lietotāja dabasgāzes patēriņa korekcijas iespējam, ierosinām noteikumu projekta 25.punktu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lietotājiem, kuru gazificētais objekts ir daudzdzīvokļu dzīvojamā māja, kurā ir mājsaimniecības, kā arī lietotājiem, kuru gazificētajā objektā ir mājsaimniecība, šo noteikumu 8. punktā minētajā periodā piemēro maksas samazinājumu 110 euro apmērā rēķina summai par patērēto dabasgāzi, ieskaitot pievienotās vērtības nodokli, bet neiekļaujot tajā maksu par sistēmas pakalpojumiem un citos normatīvajos aktos noteiktos maksājumus un tiem aprēķināto pievienotās vērtības nodokli, ja mājsaimniecības faktiskais dabasgāzes patēriņš gazificētajā objektā mēnesī ir vismaz 221 kilovatstunda. Mājsaimniecībās, kur patērētās dabasgāzes apjoms tika noteikts aprēķina ceļā atbalsta maksas piemērošanu pārskata ievērojot dabasgāzes faktiskā patēriņa datus, bet ne vēlāk kā 12 mēnešus pēc atbalsta perioda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lietotājiem, kuru gazificētais objekts ir daudzdzīvokļu dzīvojamā māja, kurā ir mājsaimniecības, kā arī lietotājiem, kuru gazificētajā objektā ir mājsaimniecība,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periodā piemēro maksas samazinājumu 110 euro apmērā rēķina summai par patērēto dabasgāzi, ieskaitot pievienotās vērtības nodokli, bet neiekļaujot tajā maksu par sistēmas pakalpojumiem un citos normatīvajos aktos noteiktos maksājumus un tiem aprēķināto pievienotās vērtības nodokli, ja mājsaimniecības dabasgāzes patēriņš gazificētajā objektā mēnesī ir vismaz 221 kilovatstunda.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efektivitātes rādītāju kWh/m2 mēnesī, nosakot līmeni līdz kuram tiek veikts atbalsta maksājums. Piemēram, 2020. gada 10. decembra noteikumi nr. 730 “Ekspluatējamu ēku energoefektivitātes minimālās prasības” nosaka atbilstošu energoefektivitātes līmeni E energoefektivitātes klase. Ierosinām veicināt energoefektivitāti nosakot, ka netiek veicināts nelietderīgs patēriņš. Ierosinājums attiecas arī uz centralizēto siltumenerģiju un decentralizētajiem risinājumiem. Šādas robežas noteikšana veicinās iedzīvotājus aizdomāties par nepieciešamību atjaunot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jo vairāk patērē, jo lielāks atbalsts. Neveicina energoefektivitāti un objektiem, kas ir atjaunoti vai būvēti ar augstu energoefektivitāti tiek ierobežoti.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gan Energoapgādes izmaksu valsts atbalsta likuma gan šo noteikumu mērķauditoriju, kas ir mājsaimniecības ar zemu un vidēji zemu ienākumu līmeni, kā arī ņemot vērā investīcijas, kas mājsaimniecībām nepieciešamas mājokļu apkures sistēmas nomaiņā, ministrijas ieskatā šāds ierobežojums nebūtu atbilstošs likuma un noteikumu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lietotājiem, kuru gazificētais objekts ir daudzdzīvokļu dzīvojamā māja, kurā ir mājsaimniecības, kā arī lietotājiem, kuru gazificētajā objektā ir mājsaimniecība,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periodā piemēro maksas samazinājumu 110 euro apmērā rēķina summai par patērēto dabasgāzi, ieskaitot pievienotās vērtības nodokli, bet neiekļaujot tajā maksu par sistēmas pakalpojumiem un citos normatīvajos aktos noteiktos maksājumus un tiem aprēķināto pievienotās vērtības nodokli, ja mājsaimniecības dabasgāzes patēriņš gazificētajā objektā mēnesī ir vismaz 221 kilovatstunda.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25. un 57. punktu, ņemot vērā to, ka projekta 8. punktā nav noteikts periods, kādā piemērojams konkrētais maksas samazinājums, jo attiecīgo periodu nosaka Energoapgādes izmaksu valsts atbalsta likuma 2. panta otrās daļas 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Mājsaimniecības lietotājiem, lietotājiem, kuru gazificētais objekts ir daudzdzīvokļu dzīvojamā māja, kurā ir mājsaimniecības, kā arī lietotājiem, kuru gazificētajā objektā ir mājsaimniecība,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periodā piemēro maksas samazinājumu 110 euro apmērā rēķina summai par patērēto dabasgāzi, neiekļaujot tajā maksu par sistēmas pakalpojumiem un pievienotās vērtības nodokli, ja mājsaimniecības dabasgāzes patēriņš gazificētajā objektā mēnesī ir no 221 kilovatstundas (21 kubikmetra), bet ne vairāk, kā 50% no mājsaimniecības rēķina summas par patērēto dabasgāzi, neiekļaujot tajā maksu par sistēmas pakalpojumiem un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svītrojot "bet ne vairāk, kā" , šāds formulējums nedod noteiktību cik lielu daļu no rēķina summas sedz ar maksas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izpratni par normas piemērošanu, aicinām noteikumu projekta anotācijā sniegt informatīvu piemēru, kā maksas samazinājums būtu jāpiemēro.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Mājsaimniecības lietotājiem, lietotājiem, kuru gazificētais objekts ir daudzdzīvokļu dzīvojamā māja, kurā ir mājsaimniecības, kā arī lietotājiem, kuru gazificētajā objektā ir mājsaimniecība,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periodā piemēro maksas samazinājumu 110 euro apmērā rēķina summai par patērēto dabasgāzi, neiekļaujot tajā maksu par sistēmas pakalpojumiem un pievienotās vērtības nodokli, ja mājsaimniecības dabasgāzes patēriņš gazificētajā objektā mēnesī ir no 221 kilovatstundas (21 kubikmetra), bet ne vairāk, kā 50% no mājsaimniecības rēķina summas par patērēto dabasgāzi, neiekļaujot tajā maksu par sistēmas pakalpojumiem un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23.punktā ierosinām svītrot skaitļi un vārdu “(21 kubikmetra)”, jo atkarībā no dabasgāzes sastāva tās siltumspēja var svārstīties. Līdz ar to nevar apgalvot, ka katrā gadījumā dabasgāzes 21 kubikmetrs būs līdzvērtīgs 221 kilovatstundai.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Mājsaimniecības lietotājiem un lietotājiem, kuru gazificētajā objektā ir mājsaimniecības, piemēro maksas samazinājumu 110 euro apmērā rēķina summai par patērēto dabasgāzi, ieskaitot pievienotās vērtības nodokli, ja mājsaimniecības dabasgāzes patēriņš gazificētajā objektā atbilstoši dabasgāzes sadales sistēmas operatora sniegtajai informācijai atbalsta piemērošanas periodā ir vismaz 221 kilovatstunda kalendāra mēnesī. Mājsaimniecībās, kur patērētās dabasgāzes apjoms tiek noteikts balstoties uz aprēķinu par vidējo dabasgāzes patēriņu objektā, maksas samazinājuma piemērošanu pārskata ne vēlāk, kā 12 mēnešus pēc atbalsta piemērošanas perioda beigām, ievērojot dabasgāzes faktiskā patēriņa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Maksas samazinājums norēķinu perioda (kalendāra mēneša) ietvaros nedrīkst pārsniegt faktisko rēķina summu par dabasgāzi, kā arī nedrīkst segt mājsaimniecības lietotāja parādsaistības pret dabasgāzes tirgotāju. Maksas samazinājumu nedrīkst piemērot patēriņa korekcijām par iepriekšējā norēķinu perioda patēriņu, kura rezultātā mājsaimniecības lietotājam ir radušās parādsaistības pret dabasgāzes tirgotāju vai izveidojusies maksājumu pārmaksa.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Skat.priekšlikumu pie 20.punkta.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Maksas samazinājums norēķinu perioda ietvaros nepārsniedz faktisko rēķina summu par dabasgāzi, kā arī nesedz mājsaimniecības lietotāja parādsaistības pret dabasgāzes tirgotāju. Maksas samazinājumu nepiemēro patēriņa korekcijām par iepriekšējā norēķinu perioda patēriņu pirms atbalsta perioda maksas samazinājumam par patērēto dabasgāzi piemērošanas perioda sākuma, kura rezultātā mājsaimniecības lietotājam ir radušās parādsaistības pret dabasgāzes tirgotāju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Maksas samazinājums norēķinu perioda (kalendāra mēneša) ietvaros nedrīkst pārsniegt faktisko rēķina summu par dabasgāzi, kā arī nedrīkst segt mājsaimniecības lietotāja parādsaistības pret dabasgāzes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priekšlikumu pie noteikumu projekta 25.punkta.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Maksas samazinājums norēķinu perioda (kalendāra mēneša) ietvaros nedrīkst pārsniegt faktisko rēķina summu par dabasgāzi, nedrīkst segt mājsaimniecības lietotāja parādsaistības pret dabasgāzes tirgotāju, kā arī atbalstu nevar piemērot uz patēriņa korekcijām par iepriekšējā perioda patēriņu, kura rezultātā ir izveidojies parāds vai pārmaksa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Maksas samazinājums norēķinu perioda ietvaros nepārsniedz faktisko rēķina summu par dabasgāzi, kā arī nesedz mājsaimniecības lietotāja parādsaistības pret dabasgāzes tirgotāju. Maksas samazinājumu nepiemēro patēriņa korekcijām par iepriekšējā norēķinu perioda patēriņu pirms atbalsta perioda maksas samazinājumam par patērēto dabasgāzi piemērošanas perioda sākuma, kura rezultātā mājsaimniecības lietotājam ir radušās parādsaistības pret dabasgāzes tirgotāju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Maksas samazinājumu par patērēto dabasgāzi, neieskaitot tajā maksu par sistēmas pakalpojumiem un pievienotās vērtības nodokli, nepiemēro mājsaimniecības lietotājiem, kuriem ir parādsaistības pret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26.punktu, norādot parādsaistību rašanās periodu, jo iespējama situācija, ka parādsaistības pret pakalpojumu sniedzēju izveidojas saistībā ar augstiem tarifiem šo 3 mēnešu laikā un nebūtu izveidojušās, ja atbalsts tiktu piemērots no atbalsta perioda sakuma.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Lūdzām izvērtēt attiecīgu precizējumus nepieciešamību arī noteikumu projekta 16. un 38.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maksas samazinājums norēķinu periodam (kalendāra mēnesim) pārsniedz rēķina summu par patērēto dabasgāzi, ieskaitot pievienotās vērtības nodokli, dabasgāzes tirgotājs vai lietotājs, kura gazificētais objekts ir daudzdzīvokļu dzīvojamā māja, kurā ir mājsaimniecības, rēķinam par patērēto dabasgāzi piemēro tādu atbalsta apmēru, kas ir atbilstošs maksai par patērēto dabasgāzi, ieskaitot pievienotās vērtības nodokli, bet neiekļaujot tajā maksu par sistēmas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Skat.priekšlikumu pie 20.punkta.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maksas samazinājums norēķinu periodam pārsniedz rēķina summu par patērēto dabasgāzi, ieskaitot pievienotās vērtības nodokli, dabasgāzes tirgotājs vai lietotājs, kura gazificētais objekts ir daudzdzīvokļu dzīvojamā māja, kurā ir mājsaimniecības, rēķinam par patērēto dabasgāzi piemēro tādu atbalsta apmēru, kas ir atbilstošs maksai par patērēto dabasgāzi,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maksas samazinājums norēķinu periodam (kalendāra mēnesim) pārsniedz rēķina summu par patērēto dabasgāzi, ieskaitot pievienotās vērtības nodokli, dabasgāzes tirgotājs vai lietotājs, kura gazificētais objekts ir daudzdzīvokļu dzīvojamā māja, kurā ir mājsaimniecības, rēķinam par patērēto dabasgāzi piemēro tādu atbalsta apmēru, kas ir atbilstošs maksai par patērēto dabasgāzi, ieskaitot pievienotās vērtības nodokli, bet neiekļaujot tajā maksu par sistēmas pakalpojumiem un citos normatīvajos aktos noteiktos maksājumus un tiem aprēķināto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29. punktā ietverto atsauci uz "citiem normatīvajiem aktiem" atbilstoši Ministru kabineta 2009. gada 3. februāra noteikumu Nr. 108 "Normatīvo aktu projektu sagatavošanas noteikumi" 3.7. apakšnodaļā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maksas samazinājums norēķinu periodam pārsniedz rēķina summu par patērēto dabasgāzi, ieskaitot pievienotās vērtības nodokli, dabasgāzes tirgotājs vai lietotājs, kura gazificētais objekts ir daudzdzīvokļu dzīvojamā māja, kurā ir mājsaimniecības, rēķinam par patērēto dabasgāzi piemēro tādu atbalsta apmēru, kas ir atbilstošs maksai par patērēto dabasgāzi, ieskaitot pievienotās vērtības nodokli, bet neiekļaujot tajā maksu par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Maksas samazinājums norēķinu perioda (kalendāra mēneša) ietvaros nedrīkst pārsniegt faktisko rēķina summu par dabasgāzi, kā arī nedrīkst segt mājsaimniecības lietotāja parādsaistības pret dabasgāzes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nepieciešamību minēt noteikumu projekta 27. un 28. punktus saistībā ar informāciju noteikumu projekta 23. punktā ("[..] piemēro maksas samazinājumu 110 </w:t>
            </w:r>
            <w:r w:rsidR="00000000" w:rsidRPr="00000000" w:rsidDel="00000000">
              <w:rPr>
                <w:i w:val="1"/>
                <w:rtl w:val="0"/>
              </w:rPr>
              <w:t xml:space="preserve">euro </w:t>
            </w:r>
            <w:r w:rsidR="00000000" w:rsidRPr="00000000" w:rsidDel="00000000">
              <w:rPr>
                <w:rtl w:val="0"/>
              </w:rPr>
              <w:t xml:space="preserve">apmērā rēķina summai [..] bet ne vairāk, kā 50% no mājsaimniecības rēķina summas par patērēto dabasgāzi...") un noteikumu projekta 26. punktā ("Maksas samazinājumu [..] nepiemēro mājsaimniecības lietotājiem, kuriem ir parādsaistības pret pakalpojuma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Maksas samazinājums norēķinu perioda ietvaros nepārsniedz faktisko rēķina summu par dabasgāzi, kā arī nesedz mājsaimniecības lietotāja parādsaistības pret dabasgāzes tirgotāju. Maksas samazinājumu nepiemēro patēriņa korekcijām par iepriekšējā norēķinu perioda patēriņu pirms atbalsta perioda maksas samazinājumam par patērēto dabasgāzi piemērošanas perioda sākuma, kura rezultātā mājsaimniecības lietotājam ir radušās parādsaistības pret dabasgāzes tirgotāju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Lietotājs, kura gazificētais objekts ir daudzdzīvokļu dzīvojamā māja, kurā ir mājsaimniecības, uzkrāj daudzdzīvokļu mājai piemēroto atbalstu maksas samazinājumam par patērēto dabasgāzi, kas norēķinu periodā (kalendāra mēnesī) pārsniedz rēķina summu par mājsaimniecības patērēto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Skat.priekšlikumu pie 20.punkta.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Lietotājs, kura gazificētais objekts ir daudzdzīvokļu dzīvojamā māja, kurā ir mājsaimniecības, uzkrāj daudzdzīvokļu mājai piemēroto atbalstu maksas samazinājumam par patērēto dabasgāzi, kas norēķinu periodā pārsniedz rēķina summu par mājsaimniecības patērēto dabasgāzi.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piegādes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 ja lietotājam ir spēkā esošs dabasgāzes tirdzniecības līgums ar dabasgāzes tirgotāju, kurš pārtraucis sniegt dabasgāzes tirdzniecības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atbalsta noteikumu projekta 32.punktā veikto precizējumu, kura rezultātā uz valsts atbalstu energoapgādes atbalstam varēs pretendēt tikai tāds dabasgāzes pēdējās garantētās piegādes saņēmējs, kurš šo statusu ieguvis sakarā ar dabasgāzes tirgotāja saimnieciskās darbības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Gaso ierosina precizēt minēto regulējumu nosakot, ka valsts atbalsta piešķiršana iepriekš minētajām dabasgāzes pēdējās garantētās piegādes saņēmējam ir dabasgāzes tirgotāja (pēdējās garantētās piegādes pakalpojuma sniedzējam) pienākums, nevis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tiesību normas precizēšanas nepieciešamība ir saistīta ar to, ka valsts atbalsta piešķiršana tomēr ir saistītā ar valsts budžeta līdzekļu izlietošanu, līdz ar to šī procesa administrēšana nevar būt pilnībā nodota dabasgāzes tirgotājam, kas ir privāto tiesību subjekts. Turklāt, šobrīd noteikumu projektā netiek atrunāti kritēriji, pēc kuriem vadoties pēdējās garantētās piegādes sniedzējs realizēs savu tiesību un piešķirs dabasgāzes lietotājam valsts atbalstu energoapgādes izmaksu segšanai. Šādos apstākļos var veidoties nevienlīdzīga attieksme pret lietotājiem, kas saņem dabasgāzes pēdējās garantētās piegādes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piegādes pakalpojuma sniedzējs piemēro lietotājam šo noteikumu 25.punktā minēto maksājuma samazinājumu, ja lietotājam ir spēkā esošs dabasgāzes tirdzniecības līgums ar dabasgāzes tirgotāju, kurš pārtraucis sniegt dabasgāzes tirdzniecības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piemērošanā visiem energoresursiem ir nepieciešams nodrošināt vienotu pieeju, nediskriminējot tos lietotājus, kas varētu saņemt elektroenerģiju daļējai izmaksu par patērēto elektroenerģiju kompensēšanai, noteikumu projektā ietvertā norma dod tiesības pēdējās garantētās piegādes pakalpojumam piemērot atbalstu. Vienlaikus šī norma neizslēdz atbalsta piemērošanas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piegādes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 ja lietotājam ir spēkā esošs dabasgāzes tirdzniecības līgums ar dabasgāzes tirgotāju, kurš pārtraucis sniegt dabasgāzes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"iegādes" vietā jālieto vārds "piegādes"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Pēdējās garantētās piegādes pakalpojuma sniedzējam ir tiesības piemērot lietotājam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maksājuma samazinājumu, ja lietotājam ir spēkā esošs dabasgāzes tirdzniecības līgums ar dabasgāzes tirgotāju, kurš pārtraucis sniegt dabasgāzes tirdzniecības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Mājsaimniecības lietotājiem, siltumenerģijas lietotājiem, kuru objekts ir daudzdzīvokļu dzīvojamā māja, kurā ir mājsaimniecības, kā arī siltumenerģijas lietotājiem, kuru objektā ir mājsaimniecības,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periodā piemēro maksas samazinājumu par siltumapgādes pakalpojumiem, kurus sniedz, izmantojot centralizēto siltumapgādes sistēmu (turpmāk — centralizētās siltumapgādes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33., 36. un 58. punktu, ņemot vērā to, ka projekta 9. punktā nav noteikts periods, kādā piemērojams konkrētais maksas samazinājums, jo attiecīgo periodu nosaka Energoapgādes izmaksu valsts atbalsta likuma 2. panta otrās daļas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Mājsaimniecības lietotājiem un siltumenerģijas lietotājiem, kuru objektā ir mājsaimniecības piemēro maksas samazinājumu par centralizētās siltumapgādes pakalpojumiem, kurus sniedz, izmantojot centralizēto siltumapgādes sistēmu (turpmāk — centralizētās siltumapgādes pakalpojums).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un siltumenerģijas lietotājam, kura objekts ir daudzdzīvokļu dzīvojamā māja, kurā ir mājsaimniecības, ja tas centralizētās siltumapgādes pakalpojumu saņem no siltumapgādes sistēmas operatora, kas šādu pakalpojumu sniedz saskaņā ar pašvaldības, kuras administratīvajā teritorijā atrodas siltumapgādes sistēmas operators, apstiprināto tarifu, nosaka 50 procentu apmērā no starpības starp apstiprināto siltumenerģijas apgādes pakalpojumu tarifu esošajā norēķinu periodā un Regulatora apstiprināto siltumenerģijas apgādes pakalpojumu tarifu mediānu, kas noteikta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un siltumenerģijas lietotājam, kura objektā ir mājsaimniecības, ja tas centralizētās siltumapgādes pakalpojumu saņem no siltumapgādes komersanta, kas šādu pakalpojumu sniedz saskaņā ar pašvaldības, kuras administratīvajā teritorijā atrodas siltumapgādes komersants, apstiprināto tarifu, nosaka 50 procentu apmērā no starpības starp apstiprināto siltumenerģijas apgādes pakalpojumu tarifu esošajā norēķinu periodā un tarifu mediānu, ko par enerģētikas politiku atbildīgā ministrija aprēķinājusi un publicējusi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atbalsta piemērošanas periodā reizi mēnesī, līdz kārtējā mēneša 20.datumam publicē savā tīmekļvietnē informāciju par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visu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36. punktu, ņemot vērā to, ka projekta 9. punktā nav noteikts periods, kādā piemērojams konkrētais maksas samazinājums, jo attiecīgo periodu nosaka Energoapgādes izmaksu valsts atbalsta likuma 2. panta otrās daļas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publicē savā tīmekļvietnē informāciju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atbalsta piemērošanas periodu un reizi mēnesī, līdz kārtējā mēneša 20.datumam aprēķina un publicē savā tīmekļvietnē informāciju par šo noteikumu </w:t>
            </w:r>
            <w:r w:rsidR="00000000" w:rsidRPr="00000000" w:rsidDel="00000000">
              <w:rPr>
                <w:rtl w:val="0"/>
              </w:rPr>
              <w:t xml:space="preserve">34.</w:t>
            </w:r>
            <w:r w:rsidR="00000000" w:rsidRPr="00000000" w:rsidDel="00000000">
              <w:rPr>
                <w:rtl w:val="0"/>
              </w:rPr>
              <w:t xml:space="preserve"> un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siltumenerģijas gala tarifu mediānu.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Par enerģētikas politiku atbildīgā ministrija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atbalsta piemērošanas periodā publicē savā tīmekļvietnē informāciju par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norādīto,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konkrētu ministriju, kas ir atbildīga par enerģētikas politiku, lai lietotājam (mājsaimniecībām)  būtu pilnīga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plānotās izmaiņas Klimata un enerģētikas ministrijas struktūrā un izrietoši nosaukumā, noteikumu projektā ietverta vispārīga norāde uz ministriju, kas atbildīga par enerģētikas politiku. Ja noteikumu projekts netiks saskaņots līdz plānotajam ministrijas nosaukuma maiņas termiņam, tiks aktualizētas attiecīgās noteikumu projekta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publicē savā tīmekļvietnē informāciju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atbalsta piemērošanas periodu un reizi mēnesī, līdz kārtējā mēneša 20.datumam aprēķina un publicē savā tīmekļvietnē informāciju par šo noteikumu </w:t>
            </w:r>
            <w:r w:rsidR="00000000" w:rsidRPr="00000000" w:rsidDel="00000000">
              <w:rPr>
                <w:rtl w:val="0"/>
              </w:rPr>
              <w:t xml:space="preserve">34.</w:t>
            </w:r>
            <w:r w:rsidR="00000000" w:rsidRPr="00000000" w:rsidDel="00000000">
              <w:rPr>
                <w:rtl w:val="0"/>
              </w:rPr>
              <w:t xml:space="preserve"> un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siltumenerģijas gala tarifu mediānu.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(kalendāra mēneša) ietvaros nedrīkst pārsniegt faktisko rēķina summu par centralizētās siltumapgādes pakalpojumu, kā arī nedrīkst segt mājsaimniecības lietotāja parādsaistības pret centralizētās siltumapgādes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nevar tikt attiecināta uz AS “RĪGAS SILTUMS” lietotājiem (izņemot tiešo norēķinu gadījumos), jo AS “RĪGAS SILTUMS” gadījumā līgums ir noslēgts ar visu mājas (mājas kopības vārdā līgumu slēdz pārvaldnieks) kopību, attiecīgi, AS “RĪGAS SILTUMS” rīcībā nav informācijas ar konkrēta lietotāja parādsaistībām pret AS “RĪGAS SILTUMS”. Tikai konkrētais objekta pārvaldnieks var identificēt, kuram lietotājam ir parādsaistības. Attiecīgi, atkārtoti norādām, ka nepieciešams precizēt Noteikumu projekta 39.punktu, paredzot kārtību, kādā objekta pārvaldnieks veic informācijas sniegšanu par konkrētās mājas dzīvokļu īpašnieka parādsaistībām par mājai kā kopībai piegādāto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piedāvājam Noteikumu projekta 39.punktā vārdus “(kalendāra mēneša)” svītrot, jo norēķinu periods ne vienmēr sakrīt ar kalendāro mēnesi. Turklāt, 2008.gada 21.oktobra Ministru kabineta noteikumos Nr.876 “Siltumenerģijas piegādes un lietošanas noteikumi” ir sniegta definīcija “Norēķinu periods”, kas atbilstoši minētajiem noteikumiem ir  laikposms, par kuru uzskaita patērēto siltumenerģiju un par to samaksā.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gadījumos, kad centralizētās siltumapgādes pakalpojums tiek sniegts ar namu pārvaldnieka starpniecību, par šīs noteikumu projektā ietvertās normas izpidi atbildīgs ir mnamu pārvaldnieks, kas administrēs atbalsta piemērošanu mājsaimniecību lietotāju rēķinos.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ietvaros nepārsniedz faktisko rēķina summu par centralizētās siltumapgādes pakalpojumu, kā arī nesedz mājsaimniecības lietotāja parādsaistības pret centralizētās siltumapgādes pakalpojuma sniedzēju. Maksas samazinājumu nepiemēro patēriņa korekcijām par iepriekšējā norēķinu perioda patēriņu pirms atbalsta perioda maksas samazinājumam par patērēto centralizētās siltumapgādes pakalpojuma piemērošanas perioda sākuma, kura rezultātā mājsaimniecības lietotājam ir radušās parādsaistības pret centralizētās siltumapgādes pakalpojuma sniedzēju vai izveidojusies maksājumu pārmaksa.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Mājsaimniecībai, kura mājokli apkurina, izmantojot koksnes granulas vai koksnes briketes,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periodā ir tiesības saņemt valsts atbalstu neiekļaujot tajā pievienotās vērtības nodokli 50 procentu apmērā no izmaksām par 10 tonnu koksnes granulu vai brikešu iegādi par cenu, kas pārsniedz 325 euro par tonnu bez pievienotās vērtības nodokļa, bet ne vairāk kā 100 euro par tonnu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40. un 41. punktu, ņemot vērā to, ka projekta 10. punktā nav noteikts periods, kādā piemērojams konkrētais maksas samazinājums, jo attiecīgo periodu nosaka Energoapgādes izmaksu valsts atbalsta likuma 2. panta otrās daļas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Mājsaimniecībai, kura mājokli apkurina, izmantojot koksnes granulas vai koksnes briketes, ir tiesības saņemt valsts atbalstu, ieskaitot pievienotās vērtības nodokli, 50 procentu apmērā no izmaksām par 10 tonnu koksnes granulu vai brikešu iegādi par cenu, kas pārsniedz 325 euro par tonnu, ieskaitot pievienotās vērtības nodokli, bet ne vairāk kā 100 euro par tonnu,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Mājsaimniecībai, kura mājokli apkurina, izmantojot koksnes granulas vai koksnes briketes,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periodā ir tiesības saņemt valsts atbalstu neiekļaujot tajā pievienotās vērtības nodokli 50 procentu apmērā no izmaksām par 10 tonnu koksnes granulu vai brikešu iegādi par cenu, kas pārsniedz 450 euro par tonnu bez pievienotās vērtības nodokļa, bet ne vairāk kā 100 euro par tonnu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slieksni, norma visticamāk nevarēs tikt piemērota. Šī brīža tirgus cena ir ~ 220-250 EUR/t. Iepriekšējā atbalsta periodā slieksnis bija 300 EUR/t un cena tirgū svārstījās no 300 līdz 350 EUR/t. Līdz ar to atbalsta maksājumi pret iztērēto naudu bija nesamērīgi mazi - no 1 euro līdz 20-30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Mājsaimniecībai, kura mājokli apkurina, izmantojot koksnes granulas vai koksnes briketes, ir tiesības saņemt valsts atbalstu, ieskaitot pievienotās vērtības nodokli, 50 procentu apmērā no izmaksām par 10 tonnu koksnes granulu vai brikešu iegādi par cenu, kas pārsniedz 325 euro par tonnu, ieskaitot pievienotās vērtības nodokli, bet ne vairāk kā 100 euro par tonnu,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Mājsaimniecībai, kura mājokli apkurina, izmantojot elektroenerģiju,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noteiktajā periodā ir tiesības saņemt valsts atbalstu par patērēto elektroenerģiju, neiekļaujot tajā maksu par sistēmas pakalpojumiem un pievienotās vērtības nodokli, elektroenerģijas patēriņam virs 500 kilovatstundām mēnesī, bet nepārsniedzot 2000 kilovatstundas, 50 procentu apmērā no elektroenerģijas cenas, kas pārsniedz 160 euro par megavatstundu bez pievienotās vērtības nodokļa, bet ne vairāk kā 100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42. punktu, ņemot vērā to, ka projekta 7. punktā nav noteikts periods, kādā piemērojams konkrētais maksas samazinājums, jo attiecīgo periodu nosaka Energoapgādes izmaksu valsts atbalsta likuma 2. panta otrās daļas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Mājsaimniecībai, kura mājokli apkurina, izmantojot elektroenerģiju, ir tiesības saņemt valsts atbalstu par patērēto elektroenerģiju, ieskaitot pievienotās vērtības nodokli, bet neiekļaujot tajā maksu par sistēmas pakalpojumiem, elektroenerģijas patēriņam virs 500 kilovatstundām mēnesī, bet nepārsniedzot 2000 kilovatstundas, 50 procentu apmērā no elektroenerģijas cenas, kas pārsniedz 160 euro par megavatstundu, ieskaitot pievienotās vērtības nodokli, bet ne vairāk kā 100 euro par megavatstundu,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Mājsaimniecībai, kura mājokli apkurina, izmantojot malku,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punktā noteiktajā periodā ir tiesības saņemt valsts atbalstu, neiekļaujot tajā pievienotās vērtības nodokli, 50 procentu apmērā no izmaksām par 35 berkubikmetru malkas iegādi par cenu, kas pārsniedz 75 euro par berkubikmetru bez pievienotās vērtības nodokļa, bet ne vairāk kā 15 euro par berkubikmetru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plānots tikā tās mājsaimniecības, kas malku iegādājas berkubos? Iepriekšējā kompensēšanas metode izraisīja malkas tirgotāju negodprātību un malku veda daudz mazāk arī berkubos. Tas nozīmē, ka zaudētājs ir pircējs. Ja malka ir salikta tīri fiziski tās sanāk vairāk nekā berkubā. Arī uzņēmēji piedāvā mašīnā saliktu, skaldītu malku. Tas nozīmē, ka pie šāda kompensācijas mehānisma šāds piedāvājums pazudīs kā tāds.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ņemot vērā iepriekšējo pieredzi par kompensācijas mehānismu un uzņēmēju negodprātību cilvēki arvien vairāk pērk malku kubikmetros un paši zāģē un skalda. Tad iznāk ieguldot savu spēku un izvairoties no uzņēmēju negodprātības nesaņem atbalstu, jo nav berkubi. Būtu labi, ja tomēr šo atrunātu atsevišķi, ne tikai berkubi.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Mājsaimniecībai, kura mājokli apkurina, izmantojot malku, ir tiesības saņemt valsts atbalstu, ieskaitot pievienotās vērtības nodokli, 50 procentu apmērā no izmaksām par 35 kubikmetru malkas iegādi par cenu, kas pārsniedz 40 euro par kubikmetru, ieskaitot pievienotās vērtības nodokli, bet ne vairāk kā 15 euro par kubikmetru,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Mājsaimniecībai, kura mājokli apkurina, izmantojot sašķidrināto naftas gāzi,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noteiktajā periodā ir tiesības saņemt valsts atbalstu par patērēto naftas gāzi, neiekļaujot tajā pievienotās vērtības nodokli, 50 procentu apmērā no 1000 kilogramu sašķidrinātās naftas gāzes iegādes izmaksām par cenu, kas pārsniedz 1,29 euro par kilogramu bez pievienotās vērtības nodokļa, bet ne vairāk kā 2,00 euro par kilogramu bez pievienotās vērtības nodokļa.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43. un 44. punktu, ņemot vērā to, ka projekta 11. punktā nav noteikts periods, kādā piemērojams konkrētais maksas samazinājums, jo attiecīgo periodu nosaka Energoapgādes izmaksu valsts atbalsta likuma 2. panta otrās daļas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Mājsaimniecībai, kura mājokli apkurina, izmantojot sašķidrināto naftas gāzi, ir tiesības saņemt valsts atbalstu par patērēto naftas gāzi, ieskaitot pievienotās vērtības nodokli, 50 procentu apmērā no 1000 kilogramu sašķidrinātās naftas gāzes iegādes izmaksām par cenu, kas pārsniedz 1,29 euro par kilogramu, ieskaitot pievienotās vērtības nodokli, bet ne vairāk kā 2,00 euro par kilogramu,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atbalstu sniedz elektroenerģijas tirgotāji.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Likuma izstrādes procesā ir ņemti vērā LTRK priekšlikumi attiecībā uz to, kurš sniedz valsts atbalstu mājsaimniecībām ar zemu un vidēji zemu ienākumu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4.panta pirmajā daļā noteikts, ka Energoapgādes komersantiem (elektroenerģijas tirgotāji, dabasgāzes tirgotāji un centralizētās siltumapgādes pakalpojuma sniedzēji) ir pienākums piemērot atbalstu mājsaimniecībai ar zemu un vidēji zemu ienākumu līmeni maksas samazinājumam par šā likuma 2. panta otrās daļas 1., 2. un 4. punktā minētajiem patērētajiem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projekta 45., 46., 47.punktā vārdu “sniedz” aizstāt ar vārdu “piemēro”, lai projekts atbilstu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atbalstu piemēro elektroenerģijas tirgotāji.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atbalstu sniedz elektroenerģijas tirgotāji, kas reģistrējušies elektroenerģijas tirgotāju reģistrā atbilstoši vispārējās atļaujas un reģistrācijas noteikumiem enerģētikas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2009.gada 27.oktobra noteikumu Nr.1227 “Noteikumi par regulējamiem sabiedrisko pakalpojumu veidiem” 2.5. un 4.4.apakšpunku elektroenerģijas un dabasgāzes apgādē ir nepieciešams regulēt enerģijas tirdzniecību jebkuriem enerģijas lietotājiem, Regulatora ieskatā, Noteikumu projekta 45. un 46.punkts nav nepieciešams, jo neviens cits enerģijas tirgotājs nav tiesīgs sniegt attiecīgos sabiedriskos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atbalstu piemēro elektroenerģijas tirgotāji.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atbalstu sniedz siltumenerģijas tirgotāji, kas reģistrējušies siltumenerģijas pakalpojumu sniedzēju reģistrā atbilstoši vispārējās atļaujas un reģistrācijas noteikumiem enerģētikas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projekta 34.punktā minētie komersanti, kuriem tarifu apstiprinājusi attiecīgā pašvaldība, netiek reģistrēti siltumenerģijas pakalpojumu sniedzēju reģistrā atbilstoši vispārējās atļaujas un reģistrācijas noteikumiem enerģētikas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piemēro siltumenerģijas tirgotāji.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termiņu, kādā piemēro maksas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periodu, par kuru piemērots maksas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norēķinu periodu, par kuru piemērots maksas samazinājums;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Valsts kompensāciju energoapgādes komersantiem izmaksā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iesaka iekļaut vēl vienu punktu, kurā noteikts, ka konkrētos noteikumu punktos minētās darbības veic, izmantojot EIKIS. Tas novērstu nepieciešamību šķirot, kuros punktos norādīt, ka attiecīgā darbība notiek EIKIS vai ārpus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Valsts kompensāciju energoapgādes komersantiem izmaksā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50.1.3. piegādātās elektroenerģijas, dabasgāzes vai centralizētās siltumenerģijas daudzums megavatstundās, noapaļojot vērtību līdz četriem cipariem aiz komata;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norādīta pretrunīga informācija, ka daudzumu MWH nenorāda elektroenerģijai un dabasgāzei.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piegādātās elektroenerģijas, dabasgāzes vai centralizētās siltumenerģijas daudzums megavatstundās, noapaļojot vērtību līdz četriem cipariem aiz komata;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birojs sagatavo rēķinu, pamatojoties uz energoapgādes komersanta elektroniski iesniegto,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norādīto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51.1. punktā sniegto informāciju, EIKIS automātiski ģenerēs rēķinu. Šis jāsvītro vai jāprecizē.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Tieslietu ministrijas norādītajam, noteikumu projektā ietvertā norma ir vispārīga.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birojs 10 darba dienu laikā no saņemšanas brīža apmaksā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minēto rēķinu, ieskaitot pievienotās vērtības nodokli, kas ir atbilstošs šo noteikumu </w:t>
            </w:r>
            <w:r w:rsidR="00000000" w:rsidRPr="00000000" w:rsidDel="00000000">
              <w:rPr>
                <w:rtl w:val="0"/>
              </w:rPr>
              <w:t xml:space="preserve">51.1.4. </w:t>
            </w:r>
            <w:r w:rsidR="00000000" w:rsidRPr="00000000" w:rsidDel="00000000">
              <w:rPr>
                <w:rtl w:val="0"/>
              </w:rPr>
              <w:t xml:space="preserve">apakšpunktā</w:t>
            </w:r>
            <w:r w:rsidR="00000000" w:rsidRPr="00000000" w:rsidDel="00000000">
              <w:rPr>
                <w:rtl w:val="0"/>
              </w:rPr>
              <w:t xml:space="preserve"> minētajai pievienotās vērtības nodokļa likmei.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energoapgādes komersants iesniedz Būvniecības valsts kontroles birojam (turpmāk - Birojs) šo noteikumu </w:t>
            </w:r>
            <w:r w:rsidR="00000000" w:rsidRPr="00000000" w:rsidDel="00000000">
              <w:rPr>
                <w:rtl w:val="0"/>
              </w:rPr>
              <w:t xml:space="preserve">50.2. </w:t>
            </w:r>
            <w:r w:rsidR="00000000" w:rsidRPr="00000000" w:rsidDel="00000000">
              <w:rPr>
                <w:rtl w:val="0"/>
              </w:rPr>
              <w:t xml:space="preserve">apakšpunktā</w:t>
            </w:r>
            <w:r w:rsidR="00000000" w:rsidRPr="00000000" w:rsidDel="00000000">
              <w:rPr>
                <w:rtl w:val="0"/>
              </w:rPr>
              <w:t xml:space="preserve"> norādīto rēķinu, ieskaitot pievienotās vērtības nodokli. Rēķina iesniegšanai energoapgādes komersants izmanto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pirmais teikums papildināms un  otrais teikums ir lieks un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komersants EIKIS iesniedz Būvniecības valsts kontroles birojam (turpmāk - Birojs) šo noteikumu 50.2. apakšpunktā norādīto rēķinu,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energoapgādes komersants iesniedz Būvniecības valsts kontroles birojam (turpmāk - Birojs) šo noteikumu </w:t>
            </w:r>
            <w:r w:rsidR="00000000" w:rsidRPr="00000000" w:rsidDel="00000000">
              <w:rPr>
                <w:rtl w:val="0"/>
              </w:rPr>
              <w:t xml:space="preserve">50.2. </w:t>
            </w:r>
            <w:r w:rsidR="00000000" w:rsidRPr="00000000" w:rsidDel="00000000">
              <w:rPr>
                <w:rtl w:val="0"/>
              </w:rPr>
              <w:t xml:space="preserve">apakšpunktā</w:t>
            </w:r>
            <w:r w:rsidR="00000000" w:rsidRPr="00000000" w:rsidDel="00000000">
              <w:rPr>
                <w:rtl w:val="0"/>
              </w:rPr>
              <w:t xml:space="preserve"> norādīto rēķinu, ieskaitot pievienotās vērtības nodokli. Rēķina iesniegšanai energoapgādes komersants izmanto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ievērot konsekvenci attiecībā uz jēdziena “Birojs” lietojumu. Dažbrīd tas tiek lietots ar lielo sākuma burtu, dažbrīd ar mazo.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50.6.1. birojs informē energoapgādes komersantu par konstatētajām neatbilstībām šo noteikumu </w:t>
            </w:r>
            <w:r w:rsidR="00000000" w:rsidRPr="00000000" w:rsidDel="00000000">
              <w:rPr>
                <w:rtl w:val="0"/>
              </w:rPr>
              <w:t xml:space="preserve">50.4. </w:t>
            </w:r>
            <w:r w:rsidR="00000000" w:rsidRPr="00000000" w:rsidDel="00000000">
              <w:rPr>
                <w:rtl w:val="0"/>
              </w:rPr>
              <w:t xml:space="preserve">apakšpunktā</w:t>
            </w:r>
            <w:r w:rsidR="00000000" w:rsidRPr="00000000" w:rsidDel="00000000">
              <w:rPr>
                <w:rtl w:val="0"/>
              </w:rPr>
              <w:t xml:space="preserve"> minētajā 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rosina izvērtēt, vai nebūtu jānorāda, ka neatbilstības ir 50.1.apakšpunktā norādītajā informācijā, nevis 50.4.apakšpunktā minētajā 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50.6.3. viedo jauna rēķina sagatavi, pamatojoties uz energoapgādes komersanta iesniegto, šo noteikumu </w:t>
            </w:r>
            <w:r w:rsidR="00000000" w:rsidRPr="00000000" w:rsidDel="00000000">
              <w:rPr>
                <w:rtl w:val="0"/>
              </w:rPr>
              <w:t xml:space="preserve">50.6.2. </w:t>
            </w:r>
            <w:r w:rsidR="00000000" w:rsidRPr="00000000" w:rsidDel="00000000">
              <w:rPr>
                <w:rtl w:val="0"/>
              </w:rPr>
              <w:t xml:space="preserve">apakšpunktā</w:t>
            </w:r>
            <w:r w:rsidR="00000000" w:rsidRPr="00000000" w:rsidDel="00000000">
              <w:rPr>
                <w:rtl w:val="0"/>
              </w:rPr>
              <w:t xml:space="preserve">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 no attiecīgā punkta ievaddaļas, ne no paša apakšpunkta nav saprotams, kurš veido jauna rēķina sagatavi (birojs vai energoapgādes komersants), Regulators aicina attiecīgi papildināt minēto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skaidrojam, ka EIKIS automātiski veidos rēķina sagatavi, balstoties uz energoapgādes komersantu iesniegto informāciju un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50.6.6.2. energoapgādes komersants apstiprina un iesniedz iesniedz Birojam šo noteikumu </w:t>
            </w:r>
            <w:r w:rsidR="00000000" w:rsidRPr="00000000" w:rsidDel="00000000">
              <w:rPr>
                <w:rtl w:val="0"/>
              </w:rPr>
              <w:t xml:space="preserve">50.6.4. </w:t>
            </w:r>
            <w:r w:rsidR="00000000" w:rsidRPr="00000000" w:rsidDel="00000000">
              <w:rPr>
                <w:rtl w:val="0"/>
              </w:rPr>
              <w:t xml:space="preserve">apakšpunktā</w:t>
            </w:r>
            <w:r w:rsidR="00000000" w:rsidRPr="00000000" w:rsidDel="00000000">
              <w:rPr>
                <w:rtl w:val="0"/>
              </w:rPr>
              <w:t xml:space="preserve"> norādīto rēķinu. Rēķina iesniegšanai energoapgādes komersants izmanto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iepriekš norādīto par to, ka komersants rēķinu neapstiprina, kā arī Birojs piedāvā precizētu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komersants iesniedz EIKIS Birojam šo noteikumu 50.6.4. apakšpunktā norādīto rēķinu.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50.6.7. ja Birojs konstatē, ka šo noteikumu </w:t>
            </w:r>
            <w:r w:rsidR="00000000" w:rsidRPr="00000000" w:rsidDel="00000000">
              <w:rPr>
                <w:rtl w:val="0"/>
              </w:rPr>
              <w:t xml:space="preserve">50.6.3. </w:t>
            </w:r>
            <w:r w:rsidR="00000000" w:rsidRPr="00000000" w:rsidDel="00000000">
              <w:rPr>
                <w:rtl w:val="0"/>
              </w:rPr>
              <w:t xml:space="preserve">apakšpunktā</w:t>
            </w:r>
            <w:r w:rsidR="00000000" w:rsidRPr="00000000" w:rsidDel="00000000">
              <w:rPr>
                <w:rtl w:val="0"/>
              </w:rPr>
              <w:t xml:space="preserve"> norādītā rēķina sagatave ir kļūdaina: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50.6.apakšpunkts (ar apakšpunktiem no 50.6.1. līdz 50.6.6.) jau ietver noteikumus, kas paredz, ka energoapgādes komersants apstiprina rēķinu vienīgi tad, ja birojs nav konstatējis Noteikumu projekta 50.6.4.apakšpunktā norādītajā rēķina sagatavē kļūdu, līdz ar to Regulators aicina izvērtēt Noteikumu 50.6.7.apakšpunkta nepieciešamību vai arī izteikt to citā redakcijā, ievērojami saīsinot un tādējādi padarot uztveramāku Noteikumu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“50.6.7. ja birojs konstatē, ka šo noteikumu 50.6.3.apakšpunktā norādītā rēķina sagatave ir kļūdaina, kļūdu novēršana tiek veikta saskaņā ar šo noteikumu 50.6.1., 50.6.2. un 50.6.3.apakšpunktu.”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neatbilstības elektroenerģijas tirgotāja, dabasgāzes tirgotāja un siltumapgādes sistēmas operatora rīcībā saistībā ar maksas samazinājuma piemērošanu, tas veic šādas darbības, nosūtot elektroenerģijas tirgotājam, dabasgāzes tirgotājam un siltumapgādes sistēmas operatoram rakstveida paziņojumu: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neatbilstības maksas samazinājuma piemērošanā, birojs rakstveidā informē par tām elektroenerģijas tirgotāju, dabasgāzes tirgotāju vai centralizētās siltumapgādes sistēmas operatoru, norādot termiņu neatbilstību novēršanai vai papildu informācijas iesniegšanai, un ir tiesīgs atlikt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minētā rēķina apmaksu līdz neatbilstību pilnīgai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birojs konstatē neatbilstības elektroenerģijas tirgotāja, dabasgāzes tirgotāja un siltumapgādes komersanta rīcībā saistībā ar maksas samazinājuma piemērošanu, tas EIKIS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EIKIS tiks veiktas kādas darbības, tad attiecīgā informācija ir jānosūta uz komersanta oficiālo kontaktadresi (e-adresi vai e-pastu). Komersantu paraksttiesīgās personas nesekos EIKIS sarakstei. Lūdzam precizēt redakciju, nosakot, kā komersanti tiek informēti.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norādām, ka par attiecīgo informnāijas apmaiņas kārtību tiks veikta atkārtota saruna satrp iesiatītajām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neatbilstības maksas samazinājuma piemērošanā, birojs rakstveidā informē par tām elektroenerģijas tirgotāju, dabasgāzes tirgotāju vai centralizētās siltumapgādes sistēmas operatoru, norādot termiņu neatbilstību novēršanai vai papildu informācijas iesniegšanai, un ir tiesīgs atlikt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minētā rēķina apmaksu līdz neatbilstību pilnīgai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ir tiesīgs atteikt elektroenerģijas tirgotāja, dabasgāzes tirgotāja un siltumapgādes komersanta valsts kompensācijas rēķina apmaksu, ja konstatētās neatbilstības nav novērstas vai papildu informācija nav iesniegta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aicina skaidrot, kā un vai šajā apakšpunktā minētais saskan ar 50.6.apakšpunktā minēto. No punktu redakcijām secināms, ka norādītās situācijas var pārklāties - 50.6.apakšpunktā minēts par kļūdu rēķin, bet  Bet 52.punkts ir par neatbilstībām atbalsta piemērošanā iepriekš. Birojs vērš uzmanību, ka nav paredzēts apmaksāt rēķinus uz nākotni.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informē par to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 atmaksu jāpieņem lēmums - administratīvais akts un Administratīvā procesa likums noteic, ka viena no tā obligātajām sastāvdaļām ir adresāts, proti, administratīvais akts, kurā nav norādīts adresāts un kurš likumā noteiktajā kārtībā netiek adresātam paziņots, nav spēkā, aicinām svītrot lieko teikuma daļu: "un informē par to energoapgādes 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regulējums ir, piemēram, Dabasgāzes tirdzniecības un lietošanas noteikumu 168.9 prim punktā (ja Būvniecības valsts kontroles birojs konstatē nepamatoti pieprasītu un izmaksātu kompensāciju, tas pieņem lēmumu par nepamatoti izmaksātās kompensācijas atmaksāšanu).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birojs konstatē energoapgādes komersantam nepamatoti izmaksātu kompensāciju, tas pieņem lēmumu par nepamatoti izmaksātās kompensācijas atmaksu.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Atbilstoši Tieslietu ministrijas norādītajam, noteikumu projektā ietvertā norma paredz arī lēmuma paziņošanu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otrais teikums jāsvītro, jo aprēķins tiks ietverts lēmumā par atmaksu, kā arī lēmums tiks adresātam paziņots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54.punkts noteic kārtību, kādā veicama korekcija vai nepamatoti izmaksātās kompensācijas atmaksa, tomēr minētās tiesību normas neparedz, kas veic minētās darbības un kādā kārtībā. Attiecīgi, atkārtoti lūdzam precizēt Noteikumu projekta 53. un 54.punktu, paredzot kārtību un personu loku, kas veiks korekciju vai nepamatoti izmaksātas kompensācijas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54.punktā minētā kompensācija tiek sniegta konkrētai mājsaimniecībai, pamatojoties uz objekta pārvaldnieka sniegto informāciju siltumapgādes komersantam, un par šīs informācijas atbilstību normatīvo aktu prasībām atbild konkrētā objekta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nepamatoti izmaksātās kompensācijas atmaksas kārtība gan energoapgādes komersantiem, gan namu pārvaldniekiem ir ietverta noteikumu projektā un tā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vai lietotājam, kura objekts ir daudzdzīvokļu dzīvojamā māja, kurā ir mājsaimniecības, nepamatoti izmaksātu kompensāciju, tas pieņem lēmumu par nepamatoti izmaksātās kompensācijas atmaksāšanu.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pēdējo vārdu mainīt uz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birojs konstatē energoapgādes komersantam nepamatoti izmaksātu kompensāciju, tas pieņem lēmumu par nepamatoti izmaksātās kompensācijas atmaksu un paziņo to energoapgādes komersantam.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energoapgādes komersants konstatē, ka nepieciešams veikt valsts kompensācijas maksājumu korekciju, energoapgādes komersants un birojs veic galīgo savstarpējo norēķinu līdz nākamā kalendāra gada 31.janvārim.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tirgū norēķinu informācijas korekcijas var notikt pat 12 mēnešus pēc norēķinu perioda slēgšanas.  "Nākamā kalendāra gada 31.janvāris" pirmsšķietami ir pārāk īss gala termiņš galīgo norēķinu veikšanai, piemēram, par iepriekšējā gada decembra mēnesi, jo pārrēķins var tikt veikts vēl visu nākamo gadu. Citos valsts atbalsta ciklos bija paredzēts, ka galīgie norēķini tiek pabeigti 12 mēnešu laikā pēc atbalsta perioda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energoapgādes komersants konstatē, ka nepieciešams veikt valsts kompensācijas maksājumu korekciju, energoapgādes komersants un birojs ne vēlāk, kā 12 mēnešus pēc atbalsta piemērošanas perioda beigām veic galīgo savstarpējo norēķinu.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Siltumapgādes sistēmas operators nodrošina, ka neatkarīgi no lietotāja izvēlētā norēķinu veida lietotājs saņem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maksas samazinājumu katrā norēķinu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Siltumapgādes sistēmas operators nodrošina, ka neatkarīgi no lietotāja izvēlētā norēķinu veida lietotājs saņem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maksas samazinājumu katrā norēķinu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objektam, kuram tiek piegādāta elektroenerģija, kalendāra mēneša ietvaros mainās lietotājs, elektroenerģijas tirgotājs atbalstu piemēro proporcionāli līguma darbības termiņam attiecīgajā kalendāra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minētās normas mērķi, jo atbalsts fiksēta summa, ko piemēros arī gala norēķina, ja lietotājs izbeigs līgumattiecības, neskatoties ja līgums tiek izbeigts jebkurā norēķinu perioda brīdī. Ja normas mērķis ir fiksēto atbalstu proporcionāli dalīt starp veco un jauno lietotāju, tad šāds risinājums nav racionāls gan no attiecināšanas tirgotāja pusē, gan iespējām fakta, ka ne vienmēr jaunais tirgotājs būs tiesīgs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normas lietderību un piemērošanas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objektam, kuram tiek piegādāta elektroenerģija, kalendāra mēneša ietvaros mainās lietotājs, elektroenerģijas tirgotājs atbalstu piemēro proporcionāli līguma darbības termiņam attiecīgajā kalendāra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atbalsts pienākas mājsaimniecībai, t.i. vienā adresē deklarēto personu kopumam.  Veidot sistēmu, kas paredz, ka lietotāju maiņas gadījumā atbalsts var tikt piemērots katram lietotājam proporcionāli  tā līguma dienu skaitam, būtu nesamērīgi sarežģīti. Operators, sagatavojot pieslēgumu adreses pēc tirgotāju piederības, apkopos datus uz vienu konkrētu mēneša brīdi (nosacīti - uzņems situācijas "fotogrāfiju") un nodos tos EIKIS sistēmai, tomēr jau nākamajā dienā situācija var būt mainījusies un kādos objektos jau var būt cits lietotājs un cits tirgotājs. Šīs izmaiņas EIKS procesi vairs neuzzinās. Būtu samērīgi saglabāt pieeju, ka katra adrese atbalstu saņem vienu reizi mēnesī caur vienu tirgotāju. Lietotāju maiņas iespēja un atbalsta piemērošana katram lietotājam būtiski sarežģīs datu apriti un paaugstinās atbalsta krāpniecības risku. Viena mēneša laikā objektos notiek 6-7 tūkstoši lietotāju maiņas un vismaz tikpat tirgotāju maiņas, šo visu izmaiņu procesu EIKIS sistēmai būs grūti izsekot. Līdzīga pieeja visticamāk tiks veidota arī attiecībā uz objektā deklarēto personu pārbaudi un mājsaimniecībās ieņēmumu pārbaudi - tiks nofiksēta situācija uz kādu konkrētu brīdi un EIKIS sistēma nemēģīnās deklarēto personu skaita izmaiņām mēneša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par lietotāju maiņu izslēgt no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objektam, kuram tiek piegādāta elektroenerģija, kalendāra mēneša ietvaros mainās lietotājs, elektroenerģijas tirgotājs atbalstu piemēro proporcionāli līguma darbības termiņam attiecīgajā kalendāra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pārskatīt jēdziena “objekts” lietojumu. Viscaur Noteikumu projektā tiek lietots jēdziens “elektrificētais objekts”, kas tā arī netiek skaidrots tiesību aktos – ne Elektroenerģijas tirgus likumā, ne arī Ministru kabineta 2023.gada 7.novembra noteikumos Nr. 635 “Elektroenerģijas tirdzniecības un lietošanas noteikumi” iepretim jēdzienam “gazificēts objekts”, kas tiek definēts Enerģētikas likumā. Tāpat arī, piemēram, 57.punktā, kur runa ir par elektroenerģiju parādās jēdziens “objekts” bez “elektrificētais”. Tas pats attiecas arī uz Noteikumu projekta 87.punktu. Savukārt Noteikumu projekta 88.punktā arī tiek lietots tikai jēdziens “objekts” bez “gazificētais”. Izvērtējot Noteiktumu projektu, tas rada neskaidrību, kuros punktos par kādu objektu tiek runāts.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Birojam ir tiesības pieprasīt no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 lai pārliecinātos par šo noteikumu </w:t>
            </w:r>
            <w:r w:rsidR="00000000" w:rsidRPr="00000000" w:rsidDel="00000000">
              <w:rPr>
                <w:rtl w:val="0"/>
              </w:rPr>
              <w:t xml:space="preserve">23.</w:t>
            </w:r>
            <w:r w:rsidR="00000000" w:rsidRPr="00000000" w:rsidDel="00000000">
              <w:rPr>
                <w:shd w:fill="#ffffff" w:val="clear"/>
                <w:rtl w:val="0"/>
              </w:rPr>
              <w:t xml:space="preserve"> un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nosacījumu izpildi. Lietotājam, kura  objekts ir daudzdzīvokļu māja, kurā ir mājsaimniecības, ir pienākums sniegt birojam minēto informāciju biroja norādītajā termiņā. Informācijas apmaiņa starp biroju un lietotāju, kura objekts ir daudzdzīvokļu māja, kurā ir mājsaimniecības, tiek veikta, izmantojot distances saziņas līdzekļus vai rakstveidā.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59. punktā norādi uz distances saziņas līdzekļu izmantošanu, ņemot vērā to, ka tie visticamāk ir domāti elektroniski saziņas līdzekļi, savukārt ar terminu "rakstveidā" tiek saprasta arī elektroniska saziņa.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Birojam ir tiesības pieprasīt no lietotāja, kura  objekts ir daudzdzīvokļu māja, kurā ir mājsaimniecības, informāciju par mājsaimniecības lietotāju elektroenerģijas, dabasgāzes un siltumapgādes patēriņu, mājsaimniecības lietotājiem piemēroto elektroenerģijas, dabasgāzes un siltumapgādes cenu un citu informāciju, kas saistīta ar maksas samazinājuma piemērošanu, lai pārliecinātos par šo noteikumu </w:t>
            </w:r>
            <w:r w:rsidR="00000000" w:rsidRPr="00000000" w:rsidDel="00000000">
              <w:rPr>
                <w:rtl w:val="0"/>
              </w:rPr>
              <w:t xml:space="preserve">23.</w:t>
            </w:r>
            <w:r w:rsidR="00000000" w:rsidRPr="00000000" w:rsidDel="00000000">
              <w:rPr>
                <w:shd w:fill="#ffffff" w:val="clea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punkta</w:t>
            </w:r>
            <w:r w:rsidR="00000000" w:rsidRPr="00000000" w:rsidDel="00000000">
              <w:rPr>
                <w:rtl w:val="0"/>
              </w:rPr>
              <w:t xml:space="preserve"> nosacījumu izpildi. Lietotājam, kura  objekts ir daudzdzīvokļu māja, kurā ir mājsaimniecības, ir pienākums sniegt birojam minēto informāciju biroja norādītajā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pēc mājsaimniecības lietotāja pieprasījuma Birojs konstatē, ka EIKIS kļūdas dēļ mājsaimniecības lietotājam nav piemērots maksājuma samazinājums, birojs attiecina un pakalpojuma sniedzējs piemēro nesaņemto maksājuma samazinājumu tuvākajā norēķinu perioda  elektroenerģijas, dabasgāzes vai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lietderību Noteikumu projekta 60.punktu pēc vārda “EIKIS” papildināt ar vārdu “vai”, tādējādi paredzot abus gadījumus, kuros birojs attiecina un pakalpojumu sniedzējs piemēro (</w:t>
            </w:r>
            <w:r w:rsidR="00000000" w:rsidRPr="00000000" w:rsidDel="00000000">
              <w:rPr>
                <w:i w:val="1"/>
                <w:rtl w:val="0"/>
              </w:rPr>
              <w:t xml:space="preserve">EIKIS vai šo Noteikumu 81.punktā minēto reģistru kļūdas dēļ</w:t>
            </w:r>
            <w:r w:rsidR="00000000" w:rsidRPr="00000000" w:rsidDel="00000000">
              <w:rPr>
                <w:rtl w:val="0"/>
              </w:rPr>
              <w:t xml:space="preserve">) nesaņemto maksājuma samazinājumu. Šāds precizējums ļautu saīsināt Noteikumu projekta tekstu, izslēdzot no tā Noteikumu 61.punktu, tādējādi veicinot Noteikumu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Mājsaimniecības lietotājs var pārliecināties par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noteiktajam atbilstoši Energoapgādes izmaksu atbalsta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noteikumos vai anotācijā precizēt, kādi ir Mājsaimniecības lietotājam veicamie soļi, lai pārliecinātos par mājsaimniecības atbilstību, jo Energoapgādes izmaksu valsts atbalsta likumā sniegtais formulējums nesaskan ar šajā punktā sniegto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Atbilstoši Tieslietu ministrijas iebildumam norma no noteikumu projekta svītrota, jo tas dublē Energoapgādes izmaksu valsts atbalsta likumā ietverto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tekstu “, kā arī pašapliecinājumu par malkas iegādi šā panta trešajā daļā minētajā gadījumā”, kas palikusi no Energoresursu cenu ārkārtēja pieauguma samazinājuma pasākumu likuma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Lai saņemtu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Iesniegumam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organizēta atbalsta administrēšana, kuras pašvaldības iestādes nodrošinās atbalsta administrēšanu, vai ir izveidots jauns atbalsta sniegšanas SOPA modulis, vai arī atbalsts tiks sniegts, izmantojot 2022. gadā izveidoto SOPA moduli? Kā tehniski notiks iesniegumu iesniegšana un ienākumu 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sniegšanai ir plānots izmantot SOPA 2022.gada moduli, vienlaikus ir izveidota SOPA integrācija ar EIKIS lai pašvaldībām SOPA būtu automātiski pieejama informācija par mājsaimniecībām, kuras ir tiesīgas pretendēt uz atbalstu energoresursu izmaksu daļējai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Lai saņemtu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Iesniegumam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Lai saņemtu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kā arī pašapliecinājumu par malkas iegādi šā panta trešajā daļā minētajā gadījumā. Iesniegumam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64. punkta ievaddaļā precizēt vārdu savienojumu "šā panta trešajā daļā", ņemot vērā to, ka no projekta 64. punkta ievaddaļas nav izsecināms uz kādu tiesību normu ir ietverta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Lai saņemtu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punktā noteikto atbalstu (turpmāk — atbalsts mājsaimniecībai), mājokļa īpašnieks, kopīpašnieks, īrnieks, tiesiskais valdītājs vai pārvaldnieks, kas apsaimnieko daudzdzīvokļu dzīvojamo māju ar individuālo siltumapgādes sistēmu, ne biežāk kā reizi mēnesī elektroniski, izmantojot pašvaldību e-pakalpojumu portālu www.epakalpojumi.lv, vai klātienē, izmantojot pašvaldību sociālās palīdzības un sociālo pakalpojumu administrēšanas lietojumprogrammu SOPA (turpmāk — administrēšanas lietojumprogramma), elektroniski (parakstītu ar drošu elektronisko parakstu), izmantojot oficiālo elektronisko adresi, vai pa pastu iesniedz pašvaldībai iesniegumu, kurā norāda iesniedzēja vārdu, uzvārdu, personas kodu, pārvaldnieka kontaktinformāciju un kredītiestādes vai pasta norēķinu sistēmas konta numuru, kurā ieskaitāms atbalsts mājsaimniecībai. Iesniegumā ietver pašapliecinājumu par attiecīgās apkures esību mājoklī un to, ka citi mājsaimniecības locekļi nav iesnieguši iesniegumu atbalsta saņemšanai par iesniegumā minēto mājokli. Iesniegumam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Iesniegumu par atbalstu mājsaimniecībai iesniedz šo noteikumu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punktā noteiktajā laikposmā.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piemērojot Energoresursu cenu ārkārtēja pieauguma samazinājuma pasākumu likuma normas, iesniegumi par atbalstu mājsaimniecībai, kura mājokli apkurina izmantojot elektroenerģiju, sašķidrināto naftas gāzi vai dīzeļdegvielu, būtu iesniedzami no 1.oktobra līdz 31.maijam, jo rēķini par patērēto energoresursu tiek izrakstīti nākamā mēneša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iesniegumu iesniegšanas termiņi un 65.punkts ir sadalāms atbilstoši energoapgādes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Iesniegumu par atbalstu mājsaimniecībai par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energoresursiem iesniedz laikposmā no kārtējā kalendāra gada 1.oktobra līdz nākamā kalendāra gada 31.maijam.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Pašvaldība konsultē iedzīvotājus par atbalsta mājsaimniecībai saņemšanas nosacījumiem un nepieciešamo dokumentu iesniegšanu, sniedz atbalstu to iesniegšanā, kā arī nodrošina iesnieguma un tam pievienoto dokumentu reģistrēšanu, izmantojot pašvaldību e-pakalpojumu portālu www.epakalpojumi.lv un administrēšanas lietojumprogrammu. Datu apstrādi administrēšanas lietojumprogrammā nodrošina pašvaldība. Datu pārzinis ir pašvaldība, kuras administratīvajā teritorijā atrodas šā panta trešajā daļā minētais mājoklis.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tekstu “šā panta trešajā daļā” ar tekstu “šo noteikumu 64.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Pašvaldība konsultē iedzīvotājus par atbalsta mājsaimniecībai saņemšanas nosacījumiem un nepieciešamo dokumentu iesniegšanu, sniedz atbalstu to iesniegšanā, kā arī nodrošina iesnieguma un tam pievienoto dokumentu reģistrēšanu, izmantojot pašvaldību e-pakalpojumu portālu www.epakalpojumi.lv un administrēšanas lietojumprogrammu. Datu apstrādi administrēšanas lietojumprogrammā nodrošina pašvaldība. Datu pārzinis ir pašvaldība, kuras administratīvajā teritorijā atrodas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minētais mājoklis.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viena kalendāra mēneša laikā pēc iesnieguma un tam pievienoto dokumentu saņemšanas iesniedzēja iesniegumā norādītajā kredītiestādes maksājumu kontā ir ieskaitīts atbalsts mājsaimniecībai. Pašvaldības amatpersonas lēmumu vai faktisko rīcību par šā atbalsta piešķiršanu var apstrīdēt, iesniedzot augstākai amatpersonai attiecīgu iesniegumu. Lēmumu par apstrīdēto administratīvo aktu vai faktisko rīcību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65.punktā ir noteikts, ka atbalstu var izmaksāt arī skaidrā naudā, iesakām 69.panta daļu par labvēlīgā lēmuma pieņemšanu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ka pašvaldība ir pieņēmusi labvēlīgu lēmumu, ja viena kalendāra mēneša laikā pēc iesnieguma un tam pievienoto dokumentu saņemšanas atbalsts mājsaimniecībai ir ieskaitīts iesniegumā norādītajā kredītiestādes maksājumu kontā vai izmaksāts 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viena kalendāra mēneša laikā pēc iesnieguma un tam pievienoto dokumentu saņemšanas iesniedzēja iesniegumā norādītajā kredītiestādes maksājumu kontā ir ieskaitīts atbalsts mājsaimniecībai vai atbalsts mājsaimniecībai ir izmaksāts skaidrā naudā. Pašvaldības amatpersonas lēmumu vai faktisko rīcību par šā atbalsta piešķiršanu var apstrīdēt, iesniedzot augstākai amatpersonai attiecīgu iesniegumu. Lēmumu par apstrīdēto administratīvo aktu vai faktisko rīcību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Pašvaldība atbalstu mājsaimniecībai nepiešķir,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 pašvaldības iestāde administrēs minēto iesniegumu izskatīšanu un atteikuma aktu sagatavošanu. Lūdzam vērst uzmanību, ka iesniegumu izskatīšana ir papildus slogs iestādēm, kuras administrēs pakalpojumu, pat ja cenu kāpums nebūs liels, vai personas ienākumi pārsniegs noteikumos noteikto ienākumu līmeni un nevarēs iesniegt iesniegumu elektroniski, klātienē klienti varēs iesniegt iesniegumus un lūgs iestādi izsniegt rakstisku atbildi par atteikumu piešķirt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Skaidrojam,ka lēmuma pieņemšana par to, kura pašvaldības institūcija veiks atbalsta administrēšanu, iesniegumu izskatīšanu un lēmumu izdošanu par atteikumu piešķirt atbalstu, būs pašvaldību kompetencē. Vienlaikus norādām, ka noteikumu projekts paredz piešķirt pašvaldībām kompensāciju par katra mājsaimniecības iesniegtā iesnieguma izskatīšanu 8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Pašvaldība atbalstu mājsaimniecībai nepiešķir,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mājsaimniecība, par kuru tiek iesniegts iesniegums par atbalstu mājsaimniecībai, neatbilst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punktā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šajā  apakšpunktā  minēto 3.punktu, jo jau šo noteikumu 3.punkts nosaka, ka maksas samazinājumu kurināmajam nevar saņemt mājsaimniecības, kuru adrese nav atbilstoša noteikumiem par adresāciju.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mājsaimniecība, par kuru tiek iesniegts iesniegums par atbalstu mājsaimniecībai, neatbilst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to atgūst Administratīvā procesa likumā noteiktajā kārtībā. Pašvaldība nepamatoti izmaksāto un atgūto atbalstu mājsaimniecībām ieskaita valsts budžetā līdz kārtējā kalendāra 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71.punkts nosaka, ka pašvaldība viena gada laikā pēc atbalsta mājsaimniecībai piešķiršanas var lemt par nepamatoti izmaksātā atbalsta mājsaimniecībai atgūšanu un ka pašvaldība nepamatoti izmaksāto un atgūto atbalstu mājsaimniecībām ieskaita valsts budžetā līdz kārtējā kalendāra gada beigām. Vēršam uzmanību, ka par pašvaldību attīstību un pārraudzību atbildīgā ministrija (turpmāk - ministrija) kompensē pašvaldībām Energoapgādes izmaksu valsts atbalsta likuma 4.panta 4. un 5.daļā un šo noteikumu 72. punktā minētos izdevumus no valsts budžetā paredzētā finansējuma Energoapgādes izmaksu valsts atbalsta likumā noteiktā valsts atbalsta sniegšanai, līdz ar to nepamatoti izmaksātais un atgūtais atbalsts ieskaitāms ministrijas norādītā kontā Valsts kasē, savukārt ministrija saņemto atmaksu uzskaita un pārskaita valsts budžetā Ministru kabineta 03.10.2023. noteikumos Nr.553 "Nenodokļu ieņēmumu ieskaitīšanas valsts pamatbudžeta ieņēmumos un atmaksas kārtība" noteiktajā kārtībā. Ņemot vērā minēto, izsakām priekšlikumu izteikt pēdējo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nepamatoti izmaksāto un atgūto atbalstu mājsaimniecībām ieskaita par pašvaldību attīstību un pārraudzību atbildīgās ministrijas norādītā kontā Valsts kasē līdz kalendāra 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to atgūst Administratīvā procesa likumā noteiktajā kārtībā.Pašvaldība nepamatoti izmaksāto un atgūto atbalstu mājsaimniecībām ieskaita par pašvaldību attīstību un pārraudzību atbildīgās ministrijas norādītā kontā Valsts kasē līdz kalendāra gada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reizi mēnesī kompensē pašvaldībām šo noteikumu Energoapgādes izmaksu valsts atbalsta likuma 4.panta 4.daļā un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minētos izdevumus no valsts budžetā paredzētā finansējuma Energoapgādes izmaksu valsts atbalsta likumā noteiktā valsts atbalsta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73.2.apakšpunktu, svītrojot vārdus "šo noteikumu" pēc vārda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reizi mēnesī kompensē pašvaldībām Energoapgādes izmaksu valsts atbalsta likuma 4.panta 4. un 5.daļā un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minētos izdevumus no valsts budžetā paredzētā finansējuma Energoapgādes izmaksu valsts atbalsta likumā noteiktā valsts atbalsta 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Par pašvaldību attīstību un pārraudzību atbildīgā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76.punktā tiek lietots termins “Vides aizsardzības uz reģionālās attīstības ministrija”, lūdzam arī noteikumu projekta 79.punktā norādīt konkrēto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plānotās izmaiņas Vides aizsardzības un reģionālās attīstības ministrijas struktūrā un izrietoši nosaukumā, noteikumu projektā ietverta vispārīga norāde uz ministriju, kas atbildīga par pašvaldību attīstības politiku. Ja noteikumu projekts netiks saskaņots līdz plānotajam ministrijas nosaukuma maiņas termiņam, tiks aktualizēta attiecīgā noteikumu projekta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pašvaldību attīstību un pārraudzību atbildīgā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Kārtība, kādā pakalpojuma sniedzējs un iesaistītās institūcijas nodrošina informācijas apriti un tās apjomu, kā arī datu apstrādes noteikumi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nodaļa veido informācijas aprites kārtību starp iesaistītajām institūcijām, kas paredz katru mēnesi sniegt EIKIS uz mēneša pirmo datumu fiksētos datus. Sistēmas operatoriem dati par identificētām mājsaimniecībām, kas atbilst projekta 2. punktā minētajam nosacījumam, pieejami līdz 25.datumam.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ieviest regulējumu, ka dati tiek nodoti tirgotājiem secīgi – no 84.punktā norādītā mēneša 25.datuma līdz mēneša pēdējai darba dienai, tad kādam nolūkam 87.punktā ir paredzēts tirgotājus informēt par “patēriņu iepriekšējā norēķinu periodā”, kas bija pirms “mēneša pēdējās darba dienas”? Turklāt kā var iepriekš nosūtīt lietotāja patēriņa datus tirgotājiem par periodu, kas vēl tikai beigsies mēneša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ietvertā datu apmaiņas kārtība ir veidota, saskaņojot to ar tirgotājiem un operatoriem, un tā ir izveidota jau pirms gada, izstrādājot EIKIS sistēmu. Papildus norādām, ka noteikumu projekta 87.punkā ietvertā kārtība ir attiecināma tikai uz tiem objektiem, kuros dabasgāzes lietotāji ir apakšlietotāju statusā. Kā arī norādām, ka datu apmaiņa apakšlietotāju gadījumā ir pietuvināta risinājumam, kas bija ietverts Energoresursu cenu ārkārtēja pieauguma samazinājuma pasākumu likumā ietvertajai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Kārtība, kādā pakalpojuma sniedzējs un iesaistītās institūcijas nodrošina informācijas apriti un tās apjomu, kā arī datu apstrādes noteikumi EIKIS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Energoapgādes izmaksu valsts atbalsta likuma 7.panta 8.daļā minētie datu reģistru pārziņi, elektroenerģijas tirgotāji un dabasgāzes tirgotāji slēdz starpresoru vienošanos ar Biroju par datu apmaiņu ar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EIKIS sistēmā iespēju pašvaldībām iegūt informāciju par apkures veidiem konkrētās ēkās un dzīvokļos, kas saņēmuši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EIKIS apstrādā datus, kas pieejami valsts datu reģistros, un LLPA minētā vēlamā informācija valsts datu reģistros vienk\opus nav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vēsturiskais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75.3.apakšpunktā vārdu “vēsturiskais” ar vārdu “iepriekšējais”.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“iepriekšējais personas kods” tiek lietots normatīvajos aktos, kuri paredz datu saņemšanu no Pilsonības un migrācijas lietu pārvaldes, kā arī valsts informācijas sistēmā “Fizisko personu reģistrs” tiek izmantots termins “Iepriekšējais personas kods”.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iepriekšējais personas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Pilsonības un migrācijas lietu pārvalde katru mēnesi līdz piektajai darbdienai Birojam sniedz šādus datus, kas fiksēti datu sagatavošanas dienā , par visām Latvijas Republikas teritorijā deklarētajām un reģistrētajām personām, kā arī Ukrainas civiliedzīvotājiem, kuriem Latvijas Republikā piešķirts pagaidu aizsardzības statuss, un kuriem Latvijas Republikā ir norādītā dzīvesvietas adrese (turpmāk - norādītā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76.punkta ievaddaļā iekavas un vārdus "(turpmāk - norādītā adrese)", ņemot vērā, ka turpmāk projekta tekstā netiek izmantots norādītais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Pilsonības un migrācijas lietu pārvalde katru mēnesi līdz piektajai darbdienai birojam sniedz šādus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Pilsonības un migrācijas lietu pārvalde katru mēnesi līdz piektajai darbdienai Birojam sniedz šādus datus, kas fiksēti datu sagatavošanas dienā , par visām Latvijas Republikas teritorijā deklarētajām un reģistrētajām personām, kā arī Ukrainas civiliedzīvotājiem, kuriem Latvijas Republikā piešķirts pagaidu aizsardzības statuss, un kuriem Latvijas Republikā ir norādītā dzīvesvietas adrese (turpmāk - norādītā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iepriekš sniegtais iebildums par datu fiksēšanas brīdi nav uzskatāms par ņemtu vērā, jo anotācijā norādīts, ka "līdz mēneša 5.darbdienai Pilsonības un migrācijas lietu pārvalde iesniedz EIKIS datus par visu Latvijas Republikas personu deklarētajām un reģistrētajām dzīves vietas adresēm, kā arī Ukrainas civiliedzīvotāju, kuriem Latvijas Republikā piešķirts pagaidu aizsardzības statuss, un kuriem Latvijas Republikā ir norādītās dzīvesvietas adrese dzīvesvietas adreses, kas fiksētas uz mēneša pirmo datumu". Savukārt noteikumu projektā norādīts, ka dati tiek fiksēti datu sagatavošanas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veikt precizējumus, lai anotācijā un noteikumu projektā sakrīt datu fiksēšanas brīdis.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Pilsonības un migrācijas lietu pārvalde katru mēnesi līdz piektajai darbdienai birojam sniedz šādus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EIKIS nosaka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 atbilstoši informācijai, kas ir pieejama PMLP sniegtajos datos, Valsts ieņēmumu dienesta sniegtajos datos, Valsts sociālās apdrošināšanas aģentūras sniegtajiem datiem, kuru apjoms un saturs ir atbildīgo pārziņu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EIKIS apstrādājamo personas datu apjoms tiek noteikts šajos noteikumos, Datu valsts inspekcijas ieskatā nav nepieciešama norāde, ka datu apjoms un saturs ir atbildīgo pārziņu kompetencē. Līdz ar to ierosinām no noteikumu projekta 81. punkta svītrot pēdējo palīgteikumu.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EIKIS nosaka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 atbilstoši informācijai, kas ir pieejama PMLP sniegtajos datos, Valsts ieņēmumu dienesta sniegtajos datos, Valsts sociālās apdrošināšanas aģentūras sniegtajiem datiem, kuru apjoms un saturs ir atbildīgo pārziņu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81.punktā ietverto abreviatūru “PMLP” ar vārdiem “Pilsonības un migrācijas lietu pārvaldes”.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EIKIS nosaka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 atbilstoši informācijai, kas ir pieejama PMLP sniegtajos datos, Valsts ieņēmumu dienesta sniegtajos datos, Valsts sociālās apdrošināšanas aģentūras sniegtajiem datiem, kuru apjoms un saturs ir atbildīgo pārziņu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 un visā noteikumu tekstā jālieto pilns iestādes nosaukums, kā arī saīsinājumu gadījumā vienveidīgi jālieto visā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EIKIS nosaka mājsaimniecības atbilstību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 atbilstoši informācijai, kas ir pieejama PMLP sniegtajos datos, Valsts ieņēmumu dienesta sniegtajos datos, Valsts sociālās apdrošināšanas aģentūras sniegtajiem datiem, kuru apjoms un saturs ir atbildīgo pārziņu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viscaur Noteikumu tekstā tiek lietots pilnais nosaukums “Pilsonības un migrācijas lietu pārvalde”, tādēļ aicinām ievērot vienotu pieeju. Papildus Regulators vērš īpašu uzmanību, ka EIKIS ir sistēma nevis persona (tiesību subjekts), līdz ar to ir nepieciešams visā Noteikumu tekstā precizēt tiesību normas, lai izvairītos no regulējuma, kas uzliek noteiktus pienākumus “sistēmai” (skat., piem., Noteikumu projekta 92.punktu – “EIKIS auditē”, 90.punktā – “EIKIS verificē, identificē, nosūta”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Valsts ieņēmumu dienests katru mēnesi līdz 21. dienai EIKIS sniedz šādus datus, kas fiksēti mēneša 18. dienā, par visām Latvijas Republikas teritorijā deklarētajām un reģistrētajām personām, kā arī Ukrainas civiliedzīvotājiem, kuriem Latvijas Republikā piešķirts pagaidu aizsardzības statuss, un kuriem Latvijas Republikā ir norādītā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termiņš nesakrīt ar anotācijā minēto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Valsts ieņēmumu dienests katru mēnesi līdz mēneša 21. datumam EIKIS sniedz šādus datus, kas fiksēti mēneša 18. dienā, par visām Latvijas Republikas teritorijā deklarētajām un reģistrētajām personām, kā arī Ukrainas civiliedzīvotājiem, kuriem Latvijas Republikā piešķirts pagaidu aizsardzības statuss, un kuriem Latvijas Republikā ir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EIKIS veic datu pārraidi un apmaiņu ar šādiem datu reģistru pārziņiem: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punktā teikts: "EIKIS veic datu pārraidi un apmaiņu ar šādiem datu reģistru pārziņiem:". 82.4. punktā 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atvērtajiem datiem;". Ar atvērtajiem datiem nav iespējams veikt saziņu. Iespējams, šie punkti izsakāmi savādāk.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77.4. ienākumu izmaksātāja identifikācijas dati (juridiskās personas nosaukums un reģistrācijas numurs vai fiziskās personas vārds, uzvārds un reģistrācijas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sniegto skaidrojumu uz Inspekcijas iepriekš iesniegto iebildumu, proti, ka izmaksātāja dati nepieciešami, lai izslēgtu no VID datu kopas VSAA kā ienākumu izmaksas veicēju. No minētā nav viennozīmīgi saprotams, vai nepastāv iespēja VID nodot EIKIS datus, kas neietver VSAA kā ienākumu izmaksas veicēju. Šādā veidā tiktu ievērots minimizēšanas princips, jo netiktu apstrādāts pārmērīgs personas datu apjoms, kas nav nepieciešams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vai pastāv iespēja VID sniegt datus, kas nesatur informāciju par VSAA kā ienākumu izmaksas veicēju.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VID sniegto informāciju par tās pārvaldībā esošajiem datiem par iedzīvotāju ienākumiem un VID iespējām strukturēt EIKIS nododamos datus, VID datu kopā esošie VSAA dati ir iekļauti vairākās ienākumu grupāms, līdz ar to nepastāv faktiskas iespējas no VID iensiegtās datu kopas korekti izdalīt VSAA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76.4. ienākumu izmaksātāja identifikācijas dati (juridiskās personas nosaukums un reģistrācijas numurs vai fiziskās personas vārds, uzvārds un reģistrācijas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Pilsonības un migrācijas lietu pārvalde katru mēnesi līdz piektajai darbdienai EIKIS sniedz šādus datus, kas fiksēti datu sagatavošanas dienā , par visām Latvijas Republikas teritorijā deklarētajām un reģistrētajām personām, kā arī Ukrainas civiliedzīvotājiem, kuriem Latvijas Republikā piešķirts pagaidu aizsardzības statuss, un kuriem Latvijas Republikā ir norādītā dzīvesvietas adrese (turpmāk - norādītā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84.punkta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Pilsonības un migrācijas lietu pārvalde katru mēnesi līdz piektajai darbdienai Birojam sniedz šādus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Pilsonības un migrācijas lietu pārvalde katru mēnesi līdz piektajai darbdienai birojam sniedz šādus datus, kas fiksēti datu sagatavošanas dienā, par visām Latvijas Republikas teritorijā deklarētajām un reģistrētajām personām, kā arī Ukrainas civiliedzīvotājiem, kuriem Latvijas Republikā piešķirts pagaidu aizsardzības statuss, un kuriem Latvijas Republikā ir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personas deklarētā adrese, reģistrētā adrese, vai norādītā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Fizisko personu reģistra 10.panta pirmās daļas 12.punktā noteikto, izteikt projekta 84.3.apakšpunktu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deklarētā, reģistrētā vai norādītā dzīvesvietas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75.4. deklarētā, reģistrētā vai norādītā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personas ienākumi euro  par pēdējo 24 pilno mēnešu periodu pirms nodokļu nomaksas;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personas ienākumu apstrādes par</w:t>
            </w:r>
            <w:r w:rsidR="00000000" w:rsidRPr="00000000" w:rsidDel="00000000">
              <w:rPr>
                <w:u w:val="single"/>
                <w:rtl w:val="0"/>
              </w:rPr>
              <w:t xml:space="preserve"> pēdējo 24 pilno mēnešu periodu</w:t>
            </w:r>
            <w:r w:rsidR="00000000" w:rsidRPr="00000000" w:rsidDel="00000000">
              <w:rPr>
                <w:rtl w:val="0"/>
              </w:rPr>
              <w:t xml:space="preserve"> pirms nodokļu nomaksas nepieciešamību un šīs normas atbilstību Eiropas Parlamenta un Padomes 2016. gada 27. aprīļa Regulas (ES) 2016/679 par fizisku personu aizsardzību attiecībā uz personas datu apstrādi un šādu datu brīvu apriti un ar ko atceļ Direktīvu 95/46/EK noteikumi (Vispārīgā datu aizsardzības regula) (turpmāk - Datu regula) 5. panta 1. punkta c) apakšpunktā noteiktajam datu minimizēšanas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2. punktu maksas samazinājumu kurināmajam ir tiesīgas saņemt mājsaimniecības, kuru vidējie ienākumi mēnesī </w:t>
            </w:r>
            <w:r w:rsidR="00000000" w:rsidRPr="00000000" w:rsidDel="00000000">
              <w:rPr>
                <w:u w:val="single"/>
                <w:rtl w:val="0"/>
              </w:rPr>
              <w:t xml:space="preserve">pēdējo 12 mēnešu periodā </w:t>
            </w:r>
            <w:r w:rsidR="00000000" w:rsidRPr="00000000" w:rsidDel="00000000">
              <w:rPr>
                <w:rtl w:val="0"/>
              </w:rPr>
              <w:t xml:space="preserve">uz vienu mājsaimniecības locekli nepārsniedz ienākumus, kas aprēķināti atbilstoši noteikumu ​pielikumā esošajai formulai. Ņemot vērā, ka nosakot tiesības saņemt maksas samazinājumu kurināmajam, izvērtē mājsaimniecības locekļu vidējos ienākumus mēnesī pēdējo 12 mēnešu periodā, lūdzam izvērtēt un attiecīgi papildināt anotāciju ar kādu nolūku nepieciešams apstrādāt personas ienākumus par pēdējiem 24 pilnajiem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 ar datu apmaiņu saistītie apsvērumi tikai ietverti Energoapgādes izmaksu valsts atbalsta likuma anotācijā un attiecīgā likuma novērtējumā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VID nodos EIKIS datus par fizisku personu ienākumiem par 24 mēnešiem, lai EIKSI varētu veikt objektīvu pārrēķinu par personu vidējiem ienākumiem, ņemot vērā, kādā termiņā personām ir jādeklarē savus ienākumus VID, balstoties uz ienākumus un nodokļus regulējošajiem tiesību aktiem. Proti, praksē pastāv gadījumi, kad personas ir tiesīgas deklarēt savus gada ienākumus līdz pat nākamā gada vidum, līdz ar to, ja VID nenodotu EIKIS datus par 24 mēnešu periodu, neobjektīvu iemeslu jeb datu trūkuma dēļ virknei iedzīvotāju vidējais ienākumu līmenis tiktu norādīts 0 euro apmērā, tādējādi attiecīgās personas nepilnīgu datu dēļ saņemtu plānoto atbalstu mājsaimniecībām.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personas ienākumi euro par kārtējo taksācijas gadu pirms nodokļu nomaksas un iepriekšējo taksācijas gadu pirms nodokļu nomaksas;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80.4. elektroenerģijas tirgotāja, kas norēķinu periodā, par kuru mājsaimniecībai tiek piemērots maksājuma samazinājums, objektā sniedz elektroenerģijas tirdzniecības pakalpojumu, nosaukums un uzņēmuma reģistrācijas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sistēmas operators sniegs datus par pilnīgi VISIEM sadales sistēmai pieslēgtajiem objektiem. Tātād par visiem objektiem tiks sniegti dati un norādīts, kurš tirgotājs nodrošināja pakalpojumu uz norēķinu perioda pirmo datumu. To, kuriem no objektiem būs piemērojams maksas samazinājums, vēlāk noteiks EIKIS algoritmi. Līdz ar to, operatora ieskatā 80.4. apakšpunktā nav pamatoti atsaukties tikai uz tiem objektiem, kam tiks piemērots maksājuma samazinājums. Operators nosūtīs datus par visiem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80.4. objekta elektroenerģijas tirgotāja nosaukums un uzņēmuma reģistrācijas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elektroenerģijas tirgotāja, kas norēķinu periodā, par kuru mājsaimniecībai tiek piemērots maksājuma samazinājums, objektā sniedz elektroenerģijas tirdzniecības pakalpojumu, nosaukums un uzņēmuma reģistrācijas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Elektroenerģijas sadales sistēmas operators katru mēnesi līdz sestajam datumam EIKIS sniedz šādus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vārdi "līdz sestajam datumam" būtu aizstājami ar vārdiem " līdz sestajai darba dienai".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Sestais datums maija vai Lieldienu svētku laikā var nozīmēt to, ka dati faktiski ir jāsagatavo vienas vai 2 darba 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darba grupās par EIKIS izveidi pārrunāto, tika panākta vienošanās, ka sistēmas operators datus EIKIS nodot līdz sestajam datumam. Vienlaikis norādām, ka attiecībā uz datu apmaiņu EIKIS tiks rīkotas atkārtotas sarunas atarp iesiastītajām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Elektroenerģijas sadales sistēmas operators katru mēnesi līdz mēneša sestajam datumam EIKIS sniedz šādus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objekta adrese, kas ir atbilstoša adresācijas noteikumos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EIKIS sistēmai nodos visas pieslēgumu adreses no savas sistēmas, pat ja tās neatbildīs adresācijas noteikumos noteiktajam. Adreses operators ir saņēmis no klientiem pieslēguma pieteikuma izveides laikā vai no elektroenerģijas tirgotājiem, kam šīs adreses ir snieguši klienti. Ar augstu ticamību būs daļa adrešu, kas nebūs atbilstošas adresācijas noteikumos noteiktajam. Tā ir lietotāja atbildība iesniegt operatoram/tirgotājam korektu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EIKIS sistēma spēs apstrādāt un atbalstu piemērot tām adresēm, kas atbildīs nosacījumiem, bet neatbilstošajās adresēs atbalsts netiktu piemērots.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Objekta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objekta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mērījumu punktu identificējošais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Pārpratumu novēršanas nolūkos, atkārtoti lūdzam noteikumu projekta 82.3.apakšpunktā aizstāt vārdus “mērījumu punktu identificējošais enerģijas identifikācijas kods” ar vārdiem “objekta tirgus numurs”. Šāds precizējums ir nepieciešams, jo termins “mērījumu punktu identificējošais enerģijas identifikācijas kods” gāzapgādes jomā netiek lietots. Turklāt šāds precizējums nodrošinās noteikumu projektā izmantotas terminoloģijas konsekvenci, vienādojot to ar elektroenerģijas apgādes jomu (skat. noteikumu projekta 81.3.apakšpunktu).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objekta tirgus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mērījumu punktu identificējošais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vienā objektā var būt vairāki mērījumu punkti, lūdzam tomēr 82.3. punktā precizēt nosaukumu uz "Objektu identificējošais enerģijas identifikācijas kods". Labojums attiecināms tikai uz elektroenerģijas objektiem, jo dabasgāzes un siltumapgādes sektorā varētu būt cita situācija.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objekta tirgus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precizēt, kas tieši tas ir par identifikācijas kodu. Pastāv 7 dažādi EIK kodu tipi.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 Mērījumu punktu identificējošais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objekta tirgus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elektroenerģijas tirgotāja, kas objektā sniedz elektroenerģijas tirdzniecības pakalpojumu, nosaukums un uzņēmuma reģistrācijas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ka uz datu saņemšana brīdi EIKIS sistēmā, objektā var vairs nebūt tas elektroenerģijas tirgotājs, kas sniedza pakalpojumu pārskata norēķinu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elektroenerģijas tirgotāja, kas norēķinu periodā, par kuru mājsaimniecībai tiek piemērots maksājuma samazinājums, objektā sniedz elektroenerģijas tirdzniecības pakalpojumu, nosaukums un uzņēmuma reģistrācijas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Siltumapgādes sistēmas operatori katru mēnesi līdz mēneša sestajam datumam EIKIS sniedz šādus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Siltumapgādes sistēmas operatori katru mēnesi līdz mēneša sestajam datumam EIKIS sniedz šādus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dabasgāzestirgotāja, kas objektā sniedz elektroenerģijas tirdzniecības pakalpojumu, nosaukums un uzņēmuma reģistrācijas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pēc vārdiem “ kas objektā sniedz” jābūt vārdam “dabasgāzes”, nevis “elektroenerģijas”.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dabasgāzes tirgotāja, kas norēķinu periodā, par kuru mājsaimniecībai tiek piemērots maksājuma samazinājums, objektā sniedz dabasgāzes tirdzniecības pakalpojumu, nosaukums un uzņēmuma reģistrācijas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dabasgāzestirgotāja, kas objektā sniedz elektroenerģijas tirdzniecības pakalpojumu, nosaukums un uzņēmuma reģistrācijas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88.3.apakšpunktā vārdu “elektroenerģijas” ir jāaizstāj ar vārdu “dabasgāzes”.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dabasgāzes tirgotāja, kas norēķinu periodā, par kuru mājsaimniecībai tiek piemērots maksājuma samazinājums, objektā sniedz dabasgāzes tirdzniecības pakalpojumu, nosaukums un uzņēmuma reģistrācijas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dabasgāzestirgotāja, kas objektā sniedz elektroenerģijas tirdzniecības pakalpojumu, nosaukums un uzņēmuma reģistrācijas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88.3. apakšpunktā vārdu "elektroenerģijas" aizstāt ar vārdu "dabasgāzes".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dabasgāzes tirgotāja, kas norēķinu periodā, par kuru mājsaimniecībai tiek piemērots maksājuma samazinājums, objektā sniedz dabasgāzes tirdzniecības pakalpojumu, nosaukums un uzņēmuma reģistrācijas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Datu apmaiņa starp elektroenerģijas sadales sistēmas operatoru, dabasgāzes sadales sistēmas operatoru, siltumapgādes sistēmas operatoru, administrēšanas lietojumprogrammu un EIKIS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Datu apmaiņa starp elektroenerģijas sadales sistēmas operatoru, dabasgāzes sadales sistēmas operatoru, siltumapgādes sistēmas operatoru, administrēšanas lietojumprogrammu un EIKIS notiek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Siltumapgādes komersanti katru mēnesi līdz sestajam datumam EIKIS sniedz šādus datus, kas fiksēti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87.4. un 88.3. apakšpunkts paredz, ka sniedzama informācija par pakalpojuma sniedzēja nosaukumu un uzņēmuma reģistrācijas numuru, aicinām izvērtēt nepieciešamību šādu regulējumu paredzēt arī attiecībā uz projekta 89. punktā minēto siltumapgādes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siltumenerģijas nozarē gala norēķinus ar mājsaimniecībām vai lietotājiem, kuri pārvalda objektu, kuros ir mājsaimniecības, veic siltumapgādes komersanti - siltumenerģijas pārvades un sadales sistēmas operatori, kuri paši veiks informācijas apmaiņu ar EIKIS, tāpēc papildu informācija attiecīgajā noteikumu punktā nav norādāma.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Siltumapgādes sistēmas operatori katru mēnesi līdz mēneša sestajam datumam EIKIS sniedz šādus datus, kas fiksēti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ja EIKIS identificē, ka EIKIS iesniegtie dati, kas norādīti šo noteikumu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ir kļūdaini, tā līdz mēneša astotajam datumam datu sniedzējiem šo noteikumu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un </w:t>
            </w:r>
            <w:r w:rsidR="00000000" w:rsidRPr="00000000" w:rsidDel="00000000">
              <w:rPr>
                <w:rtl w:val="0"/>
              </w:rPr>
              <w:t xml:space="preserve">82.</w:t>
            </w:r>
            <w:r w:rsidR="00000000" w:rsidRPr="00000000" w:rsidDel="00000000">
              <w:rPr>
                <w:rtl w:val="0"/>
              </w:rPr>
              <w:t xml:space="preserve"> punktā minēto iesniegto datu kopu, norādot kļūdainos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Valsts adrešu reģistram neatbilstošās adreses uzskatīt un nosaukt par kļūdainām. Tās ir adreses, ko attiecīgie lietotāji ir norādījuši slēdzot līgumus, lai pēc iespējas precīzāk identificētu attiecīgā pieslēguma (objekta) adresi. Operators šos datu vienpusēji izmainīt nedrīkst. Savas adreses labošana ir jāiniciē attiecīgā objekta īpašniekam (enerģijas lietotājam, kas noslēdzis elektroenerģijas tirdzniecības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ja EIKIS identificē, ka EIKIS iesniegtie dati, kas norādīti šo noteikumu 80., 81. 82. punktā nav atbilstoši Valsts adrešu reģistra datiem, tā līdz mēneša astotajam datumam datu sniedzējiem šo noteikumu 80., 81.. un 82. punktā minēto iesniegto datu kopu, norādot Valsts adrešu reģistram neatbilstošos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ja EIKIS identificē, ka EIKIS iesniegtie dati, kas norādīti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 </w:t>
            </w:r>
            <w:r w:rsidR="00000000" w:rsidRPr="00000000" w:rsidDel="00000000">
              <w:rPr>
                <w:rtl w:val="0"/>
              </w:rPr>
              <w:t xml:space="preserve">punktā</w:t>
            </w:r>
            <w:r w:rsidR="00000000" w:rsidRPr="00000000" w:rsidDel="00000000">
              <w:rPr>
                <w:rtl w:val="0"/>
              </w:rPr>
              <w:t xml:space="preserve"> nav atbilstoši Valsts adrešu reģistra datiem, tā līdz mēneša astotajam datumam datu sniedzējiem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punktā minēto iesniegto datu kopu, norādot Valsts adrešu reģistram neatbilstošos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elektroenerģijas sadales sistēmas operators, dabasgāzes sistēmas operators un siltumapgādes sistēmas operators, kurš saņēmis no EIKIS šo noteikumu </w:t>
            </w:r>
            <w:r w:rsidR="00000000" w:rsidRPr="00000000" w:rsidDel="00000000">
              <w:rPr>
                <w:rtl w:val="0"/>
              </w:rPr>
              <w:t xml:space="preserve">84.2.</w:t>
            </w:r>
            <w:r w:rsidR="00000000" w:rsidRPr="00000000" w:rsidDel="00000000">
              <w:rPr>
                <w:rtl w:val="0"/>
              </w:rPr>
              <w:t xml:space="preserve"> apakšpunktā minētos atgrieztos datus, atkārtoti līdz mēneša 18. datumam iesniedz EIKIS labotus,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elektroenerģijas sadales sistēmas operators, dabasgāzes sistēmas operators un siltumapgādes sistēmas operators, kurš saņēmis no EIKIS šo noteikumu </w:t>
            </w:r>
            <w:r w:rsidR="00000000" w:rsidRPr="00000000" w:rsidDel="00000000">
              <w:rPr>
                <w:rtl w:val="0"/>
              </w:rPr>
              <w:t xml:space="preserve">84.2.</w:t>
            </w:r>
            <w:r w:rsidR="00000000" w:rsidRPr="00000000" w:rsidDel="00000000">
              <w:rPr>
                <w:rtl w:val="0"/>
              </w:rPr>
              <w:t xml:space="preserve"> apakšpunktā minētos atgrieztos datus, atkārtoti līdz mēneša 18. datumam iesniedz EIKIS labotus,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elektroenerģijas sadales sistēmas operators, dabasgāzes sistēmas operators un siltumapgādes sistēmas operators, kurš saņēmis no EIKIS šo noteikumu </w:t>
            </w:r>
            <w:r w:rsidR="00000000" w:rsidRPr="00000000" w:rsidDel="00000000">
              <w:rPr>
                <w:rtl w:val="0"/>
              </w:rPr>
              <w:t xml:space="preserve">83.2.</w:t>
            </w:r>
            <w:r w:rsidR="00000000" w:rsidRPr="00000000" w:rsidDel="00000000">
              <w:rPr>
                <w:rtl w:val="0"/>
              </w:rPr>
              <w:t xml:space="preserve"> apakšpunktā minētos atgrieztos datus, atkārtoti līdz mēneša 18. datumam iesniedz EIKIS labotus, šo noteikumu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un </w:t>
            </w:r>
            <w:r w:rsidR="00000000" w:rsidRPr="00000000" w:rsidDel="00000000">
              <w:rPr>
                <w:rtl w:val="0"/>
              </w:rPr>
              <w:t xml:space="preserve">82.</w:t>
            </w:r>
            <w:r w:rsidR="00000000" w:rsidRPr="00000000" w:rsidDel="00000000">
              <w:rPr>
                <w:rtl w:val="0"/>
              </w:rPr>
              <w:t xml:space="preserve"> 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83.3. apakšpunkts paredz, ka elektroenerģijas sadales sistēmas operators, dabasgāzes sistēmas operators un siltumapgādes sistēmas operators, kurš saņēmis no EIKIS šo noteikumu 83.2. apakšpunktā minētos atgrieztos datus, atkārtoti līdz mēneša 18. datumam iesniedz EIKIS labotus, šo noteikumu 80., 81.​​​​​ un 82. punktā minētos datus. Šajā sakarā nav atrodama kārtība gadījumam, ja līdz mēneša 18. datumam EIKIS iesniegtie labotie dati būs kļūdaini.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šādu kārtību, paredzot vai nu atkārtotu datu labošanu, vai nosakot, ka kļūdainie objekti neklasificēsies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elektroenerģijas sadales sistēmas operators, dabasgāzes sistēmas operators un siltumapgādes sistēmas operators, kurš saņēmis no EIKIS šo noteikumu </w:t>
            </w:r>
            <w:r w:rsidR="00000000" w:rsidRPr="00000000" w:rsidDel="00000000">
              <w:rPr>
                <w:rtl w:val="0"/>
              </w:rPr>
              <w:t xml:space="preserve">84.2.</w:t>
            </w:r>
            <w:r w:rsidR="00000000" w:rsidRPr="00000000" w:rsidDel="00000000">
              <w:rPr>
                <w:rtl w:val="0"/>
              </w:rPr>
              <w:t xml:space="preserve"> apakšpunktā minētos atgrieztos datus, atkārtoti līdz mēneša 18. datumam iesniedz EIKIS labotus,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84.4. EIKIS līdz mēneša 25. datumam nosūta elektroenerģijas sadales sistēmas operatoram šo noteikumu </w:t>
            </w:r>
            <w:r w:rsidR="00000000" w:rsidRPr="00000000" w:rsidDel="00000000">
              <w:rPr>
                <w:rtl w:val="0"/>
              </w:rPr>
              <w:t xml:space="preserve">81.</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84.4. EIKIS līdz mēneša 25. datumam nosūta elektroenerģijas sadales sistēmas operatoram šo noteikumu </w:t>
            </w:r>
            <w:r w:rsidR="00000000" w:rsidRPr="00000000" w:rsidDel="00000000">
              <w:rPr>
                <w:rtl w:val="0"/>
              </w:rPr>
              <w:t xml:space="preserve">81.</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84.5. EIKIS līdz mēneša 25. datumam nosūta dabasgāzes sadales sistēmas operatoram šo noteikumu </w:t>
            </w:r>
            <w:r w:rsidR="00000000" w:rsidRPr="00000000" w:rsidDel="00000000">
              <w:rPr>
                <w:rtl w:val="0"/>
              </w:rPr>
              <w:t xml:space="preserve">82.</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84.5. EIKIS līdz mēneša 25. datumam nosūta dabasgāzes sadales sistēmas operatoram šo noteikumu </w:t>
            </w:r>
            <w:r w:rsidR="00000000" w:rsidRPr="00000000" w:rsidDel="00000000">
              <w:rPr>
                <w:rtl w:val="0"/>
              </w:rPr>
              <w:t xml:space="preserve">82.</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84.6. EIKIS līdz mēneša 25. datumam nosūta siltumapgādes sistēmas operatoriem šo noteikumu </w:t>
            </w:r>
            <w:r w:rsidR="00000000" w:rsidRPr="00000000" w:rsidDel="00000000">
              <w:rPr>
                <w:rtl w:val="0"/>
              </w:rPr>
              <w:t xml:space="preserve">83.</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84.6. EIKIS līdz mēneša 25. datumam nosūta siltumapgādes sistēmas operatoriem šo noteikumu </w:t>
            </w:r>
            <w:r w:rsidR="00000000" w:rsidRPr="00000000" w:rsidDel="00000000">
              <w:rPr>
                <w:rtl w:val="0"/>
              </w:rPr>
              <w:t xml:space="preserve">83.</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Lai veiktu automatizētu datu apmaiņu ar Energoapgādes izmaksu valsts atbalsta likuma 7.panta 8.daļā minētajiem datu reģistru pārziņiem, elektroenerģijas tirgotājiem un dabasgāzes tirgotājiem, ņemot vērā finansiālos un tehniskos apsvērumus pakalpojuma sniegšanai, pēc iespējas tiek izmantots valsts informācijas sistēmu savietotājs.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84.punkts paredz, lai veiktu automatizētu datu apmaiņu ar Energoapgādes izmaksu valsts atbalsta likuma 7.panta 8.daļā minētajiem datu reģistru pārziņiem, elektroenerģijas tirgotājiem un dabasgāzes tirgotājiem, ņemot vērā finansiālos un tehniskos apsvērumus pakalpojuma sniegšanai, pēc iespējas tiek izmantots valsts informācijas sistēmu savietotājs.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7.panta piektajai daļai elektroenerģijas tirgotāji un dabasgāzes tirgotāji, lai piešķirtu atbalstu, ir tiesīgi saņemt un apstrādāt tikai no elektroenerģijas sadales sistēmas operatora un dabasgāzes sadales sistēmas operatora saņemtos datus. Iepretim tirgotājiem, norādītie operatori ir arī norādīti Likuma 7.panta astotajā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84.punktā precizēt, ka valsts informācijas sistēmu savietotāja izmantošana attiecas uz attiecīgajiem operatoriem, nevis tirgotājiem, vai arī anotācijā skaidrot, kādu pakalpojumu sniegšanai un kādā nolūkā projekta 84.punkts paredz valsts informācijas sistēmu savietotāju izmantot datu apstrādei, kurai atbilstoši Likumam jānotiek starp operatoriem un 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normā ietvertais nosacījums "pēc iespējams tiek izmantots valsts informācijas sistēmu savietotājs" dod tiesības šo savietotāju arī neizmantot. 2023.gadā, veicot EIKIS izstrādi, EIKIS izstrādātājs, o0peratoru un tirgotāji savstarpēji ir vienojušies par datu apmaiņas formātiem.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Lai veiktu automatizētu datu apmaiņu ar Energoapgādes izmaksu valsts atbalsta likuma 7.panta 8.daļā minētajiem datu reģistru pārziņiem, elektroenerģijas tirgotājiem un dabasgāzes tirgotājiem, ņemot vērā finansiālos un tehniskos apsvērumus pakalpojuma sniegšanai, pēc iespējas tiek izmantots valsts informācijas sistēmu savietotājs.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Datu apmaiņa starp elektroenerģijas sadales sistēmas operatoru, dabasgāzes sadales sistēmas operatoru, siltumapgādes komersantu un EIKIS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līdz mēneša 25. datumam EIKIS nosūta pazīmi uz SOPA  pašvaldībām, tādēļ jāizvērtē nepieciešamība papildināt ar atbilstošu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Datu apmaiņa starp elektroenerģijas sadales sistēmas operatoru, dabasgāzes sadales sistēmas operatoru, siltumapgādes sistēmas operatoru, administrēšanas lietojumprogrammu un EIKIS notiek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ja EIKIS identificē, ka EIKIS iesniegtie dati, kas norādīti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 </w:t>
            </w:r>
            <w:r w:rsidR="00000000" w:rsidRPr="00000000" w:rsidDel="00000000">
              <w:rPr>
                <w:rtl w:val="0"/>
              </w:rPr>
              <w:t xml:space="preserve">punktā</w:t>
            </w:r>
            <w:r w:rsidR="00000000" w:rsidRPr="00000000" w:rsidDel="00000000">
              <w:rPr>
                <w:rtl w:val="0"/>
              </w:rPr>
              <w:t xml:space="preserve"> nav atbilstoši Valsts adrešu reģistrā ietvertajiem datiem par dzīvojamajām ēkām un telpu grupām, tā vienas darba dienas laikā atgriež datu sniedzējiem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punktā minēto iesniegto datu kopu, norādot kļūdainos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darba diena" nesakrīt ar anotācijā minēto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ja EIKIS identificē, ka EIKIS iesniegtie dati, kas norādīti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 </w:t>
            </w:r>
            <w:r w:rsidR="00000000" w:rsidRPr="00000000" w:rsidDel="00000000">
              <w:rPr>
                <w:rtl w:val="0"/>
              </w:rPr>
              <w:t xml:space="preserve">punktā</w:t>
            </w:r>
            <w:r w:rsidR="00000000" w:rsidRPr="00000000" w:rsidDel="00000000">
              <w:rPr>
                <w:rtl w:val="0"/>
              </w:rPr>
              <w:t xml:space="preserve"> nav atbilstoši Valsts adrešu reģistra datiem, tā līdz mēneša astotajam datumam datu sniedzējiem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83.</w:t>
            </w:r>
            <w:r w:rsidR="00000000" w:rsidRPr="00000000" w:rsidDel="00000000">
              <w:rPr>
                <w:rtl w:val="0"/>
              </w:rPr>
              <w:t xml:space="preserve"> punktā minēto iesniegto datu kopu, norādot Valsts adrešu reģistram neatbilstošos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90.7. EIKIS līdz mēneša 25. datumam nosūta elektroenerģijas sadales sistēmas operatoram šo noteikumu </w:t>
            </w:r>
            <w:r w:rsidR="00000000" w:rsidRPr="00000000" w:rsidDel="00000000">
              <w:rPr>
                <w:rtl w:val="0"/>
              </w:rPr>
              <w:t xml:space="preserve">87.</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reizes vārds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līdz mēneša 25. datumam nosūta elektroenerģijas sadales sistēmas operatoram šo noteikumu 87. punktā minētos datus par objektiem, kuros ir identificētas mājsaimniecības, kas atbilst šo noteikumu 2.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84.4. EIKIS līdz mēneša 25. datumam nosūta elektroenerģijas sadales sistēmas operatoram šo noteikumu </w:t>
            </w:r>
            <w:r w:rsidR="00000000" w:rsidRPr="00000000" w:rsidDel="00000000">
              <w:rPr>
                <w:rtl w:val="0"/>
              </w:rPr>
              <w:t xml:space="preserve">81.</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90.7. EIKIS līdz mēneša 25. datumam nosūta elektroenerģijas sadales sistēmas operatoram šo noteikumu </w:t>
            </w:r>
            <w:r w:rsidR="00000000" w:rsidRPr="00000000" w:rsidDel="00000000">
              <w:rPr>
                <w:rtl w:val="0"/>
              </w:rPr>
              <w:t xml:space="preserve">87.</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90.7., 90.8. un 90.9.apakšpunktā trīs reizes tiek lietoti vārdi “2. punktā punktā”. Tā pati pārrakstīšanās ir novērojama vēl daudzviet, piemēram, 42., 43. un 44.punktā. Lūgums to izlabot.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84.4. EIKIS līdz mēneša 25. datumam nosūta elektroenerģijas sadales sistēmas operatoram šo noteikumu </w:t>
            </w:r>
            <w:r w:rsidR="00000000" w:rsidRPr="00000000" w:rsidDel="00000000">
              <w:rPr>
                <w:rtl w:val="0"/>
              </w:rPr>
              <w:t xml:space="preserve">81.</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90.8. EIKIS līdz mēneša 25. datumam nosūta dabasgāzes sadales sistēmas operatoram šo noteikumu </w:t>
            </w:r>
            <w:r w:rsidR="00000000" w:rsidRPr="00000000" w:rsidDel="00000000">
              <w:rPr>
                <w:rtl w:val="0"/>
              </w:rPr>
              <w:t xml:space="preserve">88.</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reizes vārds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līdz mēneša 25. datumam nosūta dabasgāzes sadales sistēmas operatoram šo noteikumu 88. punktā minētos datus par objektiem, kuros ir identificētas mājsaimniecības, kas atbilst šo noteikumu 2.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84.5. EIKIS līdz mēneša 25. datumam nosūta dabasgāzes sadales sistēmas operatoram šo noteikumu </w:t>
            </w:r>
            <w:r w:rsidR="00000000" w:rsidRPr="00000000" w:rsidDel="00000000">
              <w:rPr>
                <w:rtl w:val="0"/>
              </w:rPr>
              <w:t xml:space="preserve">82.</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90.9. EIKIS līdz mēneša 25. datumam nosūta siltumapgādes komersantiem šo noteikumu </w:t>
            </w:r>
            <w:r w:rsidR="00000000" w:rsidRPr="00000000" w:rsidDel="00000000">
              <w:rPr>
                <w:rtl w:val="0"/>
              </w:rPr>
              <w:t xml:space="preserve">89.</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reizes vārds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līdz mēneša 25. datumam nosūta siltumapgādes komersantiem šo noteikumu 89. punktā minētos datus par objektiem, kuros ir identificētas mājsaimniecības, kas atbilst šo noteikumu 2. 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84.6. EIKIS līdz mēneša 25. datumam nosūta siltumapgādes sistēmas operatoriem šo noteikumu </w:t>
            </w:r>
            <w:r w:rsidR="00000000" w:rsidRPr="00000000" w:rsidDel="00000000">
              <w:rPr>
                <w:rtl w:val="0"/>
              </w:rPr>
              <w:t xml:space="preserve">83.</w:t>
            </w:r>
            <w:r w:rsidR="00000000" w:rsidRPr="00000000" w:rsidDel="00000000">
              <w:rPr>
                <w:rtl w:val="0"/>
              </w:rPr>
              <w:t xml:space="preserve"> punktā minētos datus par objektiem, kuros ir identificētas mājsaimniecības,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nosacījumam.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85.3.2. elektroenerģijas lietotājs, kura objektā ir mājsaimniecības, izraksta rēķinus par patērēto elektroenerģiju atbilstoši Dzīvojamo māju pārvaldīšanas likumā noteiktajam, piemērojot apakšlietotājiem atbalstu atbilstoši no elektroenerģijas tirgotāja saņemtajai, šo noteikumu </w:t>
            </w:r>
            <w:r w:rsidR="00000000" w:rsidRPr="00000000" w:rsidDel="00000000">
              <w:rPr>
                <w:rtl w:val="0"/>
              </w:rPr>
              <w:t xml:space="preserve">85.3.1.</w:t>
            </w:r>
            <w:r w:rsidR="00000000" w:rsidRPr="00000000" w:rsidDel="00000000">
              <w:rPr>
                <w:rtl w:val="0"/>
              </w:rPr>
              <w:t xml:space="preserve"> apakšpunktā noteiktajai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visu šo punktu, s.sk. konkrēto apakšpunktu nepieciešama atsevišķa saruna. Nav saprotama tā praktiskā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normas attiecas uz objektiem, kuros ir apakšlietotāji, un ņemot vērā 2023.gadā darba grupu ietvaros pārrunāto, tika panākta vienošanās, ka sistēmas operators no EIKIS saņems informāciju par mājsaimniecību skaitu, kam noteiktā objektā ir piemērojams atbalsts, kā arī nestrukturēto datu laiku, kurā ietverta informācija par mājsaimniecībām, kurām atbalsta piemērojams, piemēram, Brīvības iela 58, dzīvoklis Nr.3 un dzīvoklis Nr.5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86.3.2. elektroenerģijas lietotājs, kura objektā ir mājsaimniecības, izraksta rēķinus par patērēto elektroenerģiju atbilstoši Dzīvojamo māju pārvaldīšanas likumā noteiktajam, piemērojot apakšlietotājiem atbalstu atbilstoši no elektroenerģijas tirgotāja saņemtajai, šo noteikumu </w:t>
            </w:r>
            <w:r w:rsidR="00000000" w:rsidRPr="00000000" w:rsidDel="00000000">
              <w:rPr>
                <w:rtl w:val="0"/>
              </w:rPr>
              <w:t xml:space="preserve">86.3.1.</w:t>
            </w:r>
            <w:r w:rsidR="00000000" w:rsidRPr="00000000" w:rsidDel="00000000">
              <w:rPr>
                <w:rtl w:val="0"/>
              </w:rPr>
              <w:t xml:space="preserve"> apakšpunktā noteiktajai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86.3.4. elektroenerģijas lietotājs, kura objektā ir mājsaimniecības, atbalsta piemērošanas perioda ietvaros veikto norēķinu noslēguma perioda beigās ieskaita šo noteikumu </w:t>
            </w:r>
            <w:r w:rsidR="00000000" w:rsidRPr="00000000" w:rsidDel="00000000">
              <w:rPr>
                <w:rtl w:val="0"/>
              </w:rPr>
              <w:t xml:space="preserve">86.3.3.</w:t>
            </w:r>
            <w:r w:rsidR="00000000" w:rsidRPr="00000000" w:rsidDel="00000000">
              <w:rPr>
                <w:rtl w:val="0"/>
              </w:rPr>
              <w:t xml:space="preserve"> apakšpunktā minēto pārkompensāciju biroja kontā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apakšpunktā noteiktais dublē projekta 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Katru datu apstrādi EIKIS auditē. Auditācijas pierakstus glabā 24 mēnešus,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jo dublē likumā jau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līdz mēneša pēdējai darbdienai dabasgāzes sadales sistēmas operators nosūta dabasgāzes tirgotājam informāciju par objekta kopējo patēriņu iepriekšējā norēķinu perioda un šo noteikumu </w:t>
            </w:r>
            <w:r w:rsidR="00000000" w:rsidRPr="00000000" w:rsidDel="00000000">
              <w:rPr>
                <w:rtl w:val="0"/>
              </w:rPr>
              <w:t xml:space="preserve">82.1.</w:t>
            </w:r>
            <w:r w:rsidR="00000000" w:rsidRPr="00000000" w:rsidDel="00000000">
              <w:rPr>
                <w:rtl w:val="0"/>
              </w:rPr>
              <w:t xml:space="preserve">, </w:t>
            </w:r>
            <w:r w:rsidR="00000000" w:rsidRPr="00000000" w:rsidDel="00000000">
              <w:rPr>
                <w:rtl w:val="0"/>
              </w:rPr>
              <w:t xml:space="preserve">82.2.</w:t>
            </w:r>
            <w:r w:rsidR="00000000" w:rsidRPr="00000000" w:rsidDel="00000000">
              <w:rPr>
                <w:rtl w:val="0"/>
              </w:rPr>
              <w:t xml:space="preserve"> un </w:t>
            </w:r>
            <w:r w:rsidR="00000000" w:rsidRPr="00000000" w:rsidDel="00000000">
              <w:rPr>
                <w:rtl w:val="0"/>
              </w:rPr>
              <w:t xml:space="preserve">82.3. </w:t>
            </w:r>
            <w:r w:rsidR="00000000" w:rsidRPr="00000000" w:rsidDel="00000000">
              <w:rPr>
                <w:rtl w:val="0"/>
              </w:rPr>
              <w:t xml:space="preserve">apakšpunktā</w:t>
            </w:r>
            <w:r w:rsidR="00000000" w:rsidRPr="00000000" w:rsidDel="00000000">
              <w:rPr>
                <w:rtl w:val="0"/>
              </w:rPr>
              <w:t xml:space="preserve"> minēto informāciju, kā arī, informāciju par objekta kopējo patēriņu iepriekšējā norēķinu periodā, ja šī informācija nav nosūtīta iepriekš, par adresēm, kurām piemērojams šo noteikumu </w:t>
            </w:r>
            <w:r w:rsidR="00000000" w:rsidRPr="00000000" w:rsidDel="00000000">
              <w:rPr>
                <w:rtl w:val="0"/>
              </w:rPr>
              <w:t xml:space="preserve">25.</w:t>
            </w:r>
            <w:r w:rsidR="00000000" w:rsidRPr="00000000" w:rsidDel="00000000">
              <w:rPr>
                <w:rtl w:val="0"/>
              </w:rPr>
              <w:t xml:space="preserve"> punktā noteiktais atbalsts, atbilstoši no EIKIS saņemtajai, šo noteikumu </w:t>
            </w:r>
            <w:r w:rsidR="00000000" w:rsidRPr="00000000" w:rsidDel="00000000">
              <w:rPr>
                <w:rtl w:val="0"/>
              </w:rPr>
              <w:t xml:space="preserve">84.5.</w:t>
            </w:r>
            <w:r w:rsidR="00000000" w:rsidRPr="00000000" w:rsidDel="00000000">
              <w:rPr>
                <w:rtl w:val="0"/>
              </w:rPr>
              <w:t xml:space="preserve"> apakšpunktā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izsaka priekšlikumu projekta 87.1. apakšpunktu izteikt 86.1. apakšpunktam līdzvērtīgā redakcijā. Tas nodrošinātu, ka dati par identificētām mājsaimniecībām, kas atbilst projekta 2.punktā minētajam nosacījumam tirgotājiem būtu pieejami no 84.punktā norādītā 25.datuma līdz mēneša pēdējai darbdienai. Savukārt dati par mēneša periodā patērēto enerģiju tiktu apkopoti noslēdzoties šim periodam. Sistēmas operatori par iepriekšējā periodā patērēto enerģiju iesniegtu tirgotājiem datus vai nu nākamā mēnesī pēc šī perioda beigām, vai mēneša pēdējā dienā, kā to paredz elektroenerģijas un dabasgāzes tirdzniecības un lietošanas noteikumi. Tirgotāji saņemot datus no sistēmas operatoriem sagatavotu projekta prasībām atbilstošus rēķinus lietotājiem, atbalstu ietverot rēķinā, kurā ietverta maksa par attiecīgajā mēnesī patērēto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visa noteikumu projektā ietvertā datu apmaiņas kārtība ir saskaņota ar tirgotājiem un operatoriem, izstrādājot EIKIS sistēmu 2023.gadā.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līdz mēneša pēdējai darbdienai dabasgāzes sadales sistēmas operators nosūta dabasgāzes tirgotājam informāciju par objekta kopējo patēriņu iepriekšējā norēķinu perioda un šo noteikumu </w:t>
            </w:r>
            <w:r w:rsidR="00000000" w:rsidRPr="00000000" w:rsidDel="00000000">
              <w:rPr>
                <w:rtl w:val="0"/>
              </w:rPr>
              <w:t xml:space="preserve">82.1.</w:t>
            </w:r>
            <w:r w:rsidR="00000000" w:rsidRPr="00000000" w:rsidDel="00000000">
              <w:rPr>
                <w:rtl w:val="0"/>
              </w:rPr>
              <w:t xml:space="preserve">, </w:t>
            </w:r>
            <w:r w:rsidR="00000000" w:rsidRPr="00000000" w:rsidDel="00000000">
              <w:rPr>
                <w:rtl w:val="0"/>
              </w:rPr>
              <w:t xml:space="preserve">82.2.</w:t>
            </w:r>
            <w:r w:rsidR="00000000" w:rsidRPr="00000000" w:rsidDel="00000000">
              <w:rPr>
                <w:rtl w:val="0"/>
              </w:rPr>
              <w:t xml:space="preserve"> un </w:t>
            </w:r>
            <w:r w:rsidR="00000000" w:rsidRPr="00000000" w:rsidDel="00000000">
              <w:rPr>
                <w:rtl w:val="0"/>
              </w:rPr>
              <w:t xml:space="preserve">82.3. </w:t>
            </w:r>
            <w:r w:rsidR="00000000" w:rsidRPr="00000000" w:rsidDel="00000000">
              <w:rPr>
                <w:rtl w:val="0"/>
              </w:rPr>
              <w:t xml:space="preserve">apakšpunktā</w:t>
            </w:r>
            <w:r w:rsidR="00000000" w:rsidRPr="00000000" w:rsidDel="00000000">
              <w:rPr>
                <w:rtl w:val="0"/>
              </w:rPr>
              <w:t xml:space="preserve"> minēto informāciju, kā arī, informāciju par objekta kopējo patēriņu iepriekšējā norēķinu periodā, ja šī informācija nav nosūtīta iepriekš, par adresēm, kurām piemērojams šo noteikumu </w:t>
            </w:r>
            <w:r w:rsidR="00000000" w:rsidRPr="00000000" w:rsidDel="00000000">
              <w:rPr>
                <w:rtl w:val="0"/>
              </w:rPr>
              <w:t xml:space="preserve">25.</w:t>
            </w:r>
            <w:r w:rsidR="00000000" w:rsidRPr="00000000" w:rsidDel="00000000">
              <w:rPr>
                <w:rtl w:val="0"/>
              </w:rPr>
              <w:t xml:space="preserve"> punktā noteiktais atbalsts, atbilstoši no EIKIS saņemtajai, šo noteikumu </w:t>
            </w:r>
            <w:r w:rsidR="00000000" w:rsidRPr="00000000" w:rsidDel="00000000">
              <w:rPr>
                <w:rtl w:val="0"/>
              </w:rPr>
              <w:t xml:space="preserve">84.5.</w:t>
            </w:r>
            <w:r w:rsidR="00000000" w:rsidRPr="00000000" w:rsidDel="00000000">
              <w:rPr>
                <w:rtl w:val="0"/>
              </w:rPr>
              <w:t xml:space="preserve"> apakšpunktā ietvertajai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Datu apmaiņa starp centralizētās siltumapgādes sistēmas operatoru un siltumenerģijas lietotāju, kura objektā ir mājsaimniecības, vai tā pilnvaroto personu un rēķinu izrakstīšana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Datu apmaiņa starp centralizētās siltumapgādes sistēmas operatoru un siltumenerģijas lietotāju, kura objektā ir mājsaimniecības, vai tā pilnvaroto personu un rēķinu izrakstīšana notiek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Datu apmaiņa starp centralizētās siltumapgādes sistēmas operatoru un siltumenerģijas lietotāju, kura objektā ir mājsaimniecības, vai tā pilnvaroto personu un rēķinu izrakstīšana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nav pamata ietvert īpašu norādi par pilnvaroto personu, jo jebkuram atbilstoši regulējumā noteiktajai kārtībai ir tiesības pilnvarot citu personu veikt noteiktas darbības. Tādēļ aicinām svītrot vārdus "vai tā pilnvaroto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 starp centralizētās siltumapgādes sistēmas operatoru un siltumenerģijas lietotāju, kura objektā ir mājsaimniecības, un rēķinu izrakstīšana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attiecīgais vārdu savienojums noteikumu projektā ietverts atbilstoši Latvijas Siltumapgādes uzņēmumu asociācijas norādītajam, veicinot vispārēju skaidrību par to, ka atbalsta piešķiršanā var tik iesaistīta arī ēkas kopīpašnieku vai apsaimniekotāja vai kādas citas personas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Datu apmaiņa starp centralizētās siltumapgādes sistēmas operatoru un siltumenerģijas lietotāju, kura objektā ir mājsaimniecības, vai tā pilnvaroto personu un rēķinu izrakstīšana notiek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88.1.2. siltumenerģijas lietotājs, kura objektā ir mājsaimniecības, vai tā pilnvarotā persona trīs darba dienu laikā no šo noteikumu </w:t>
            </w:r>
            <w:r w:rsidR="00000000" w:rsidRPr="00000000" w:rsidDel="00000000">
              <w:rPr>
                <w:rtl w:val="0"/>
              </w:rPr>
              <w:t xml:space="preserve">88.1.1. </w:t>
            </w:r>
            <w:r w:rsidR="00000000" w:rsidRPr="00000000" w:rsidDel="00000000">
              <w:rPr>
                <w:rtl w:val="0"/>
              </w:rPr>
              <w:t xml:space="preserve">apakšpunktā</w:t>
            </w:r>
            <w:r w:rsidR="00000000" w:rsidRPr="00000000" w:rsidDel="00000000">
              <w:rPr>
                <w:rtl w:val="0"/>
              </w:rPr>
              <w:t xml:space="preserve"> minētās informācijas saņemšanas nodod siltumapgādes sistēmas operatoram informāciju par objektam piegādāto siltumenerģijas daudzumu megavatstundās, sadalot to divās daļās - objektam piegādātais siltumenerģijas daudzums megavatstundās, kam piemērojams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noteiktais atbalsts atbilstoši no centralizētā siltumapgādes sistēmas operatora saņemtajai, šo noteikumu </w:t>
            </w:r>
            <w:r w:rsidR="00000000" w:rsidRPr="00000000" w:rsidDel="00000000">
              <w:rPr>
                <w:rtl w:val="0"/>
              </w:rPr>
              <w:t xml:space="preserve">88.1.1.</w:t>
            </w:r>
            <w:r w:rsidR="00000000" w:rsidRPr="00000000" w:rsidDel="00000000">
              <w:rPr>
                <w:rtl w:val="0"/>
              </w:rPr>
              <w:t xml:space="preserve"> apakšpunktā minētajai informācijai, un objektam piegādātais siltumenerģijas daudzums megavatstundās, kam nav piemērojams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noteiktais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nav pamata ietvert īpašu norādi par pilnvaroto personu, jo jebkuram atbilstoši regulējumā noteiktajai kārtībai ir tiesības pilnvarot citu personu veikt noteiktas darbības. Tādēļ aicinām svītrot vārdus "vai tā pilnvarotā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siltumenerģijas lietotājs, kura objektā ir mājsaimniecības trīs darba dienu laikā no šo noteikumu 88.1.1. apakšpunktā minētās informācijas saņemšanas nodod siltumapgādes sistēmas operatoram informāciju par objektam piegādāto siltumenerģijas daudzumu megavatstundās, sadalot to divās daļās - objektam piegādātais siltumenerģijas daudzums megavatstundās, kam piemērojams šo noteikumu 34. un 35. punktā noteiktais atbalsts atbilstoši no centralizētā siltumapgādes sistēmas operatora saņemtajai, šo noteikumu 88.1.1. apakšpunktā minētajai informācijai, un objektam piegādātais siltumenerģijas daudzums megavatstundās, kam nav piemērojams šo noteikumu 34. un 35. punktā noteiktais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attiecīgais vārdu savienojums noteikumu projektā ietverts atbilstoši Latvijas Siltumapgādes uzņēmumu asociācijas norādītajam, veicinot vispārēju skaidrību par to, ka atbalsta piešķiršanā var tik iesaistīta arī ēkas kopīpašnieku vai apsaimniekotāja vai kādas citas personas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88.1.2. siltumenerģijas lietotājs, kura objektā ir mājsaimniecības, vai tā pilnvarotā persona trīs darba dienu laikā no šo noteikumu </w:t>
            </w:r>
            <w:r w:rsidR="00000000" w:rsidRPr="00000000" w:rsidDel="00000000">
              <w:rPr>
                <w:rtl w:val="0"/>
              </w:rPr>
              <w:t xml:space="preserve">88.1.1. </w:t>
            </w:r>
            <w:r w:rsidR="00000000" w:rsidRPr="00000000" w:rsidDel="00000000">
              <w:rPr>
                <w:rtl w:val="0"/>
              </w:rPr>
              <w:t xml:space="preserve">apakšpunktā</w:t>
            </w:r>
            <w:r w:rsidR="00000000" w:rsidRPr="00000000" w:rsidDel="00000000">
              <w:rPr>
                <w:rtl w:val="0"/>
              </w:rPr>
              <w:t xml:space="preserve"> minētās informācijas saņemšanas nodod siltumapgādes sistēmas operatoram informāciju par objektam piegādāto siltumenerģijas daudzumu megavatstundās, sadalot to divās daļās - objektam piegādātais siltumenerģijas daudzums megavatstundās, kam piemērojams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noteiktais atbalsts atbilstoši no centralizētā siltumapgādes sistēmas operatora saņemtajai, šo noteikumu </w:t>
            </w:r>
            <w:r w:rsidR="00000000" w:rsidRPr="00000000" w:rsidDel="00000000">
              <w:rPr>
                <w:rtl w:val="0"/>
              </w:rPr>
              <w:t xml:space="preserve">88.1.1.</w:t>
            </w:r>
            <w:r w:rsidR="00000000" w:rsidRPr="00000000" w:rsidDel="00000000">
              <w:rPr>
                <w:rtl w:val="0"/>
              </w:rPr>
              <w:t xml:space="preserve"> apakšpunktā minētajai informācijai, un objektam piegādātais siltumenerģijas daudzums megavatstundās, kam nav piemērojams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noteiktais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88.1.4. siltumenerģijas lietotājs, kura objektā ir mājsaimniecības, vai tā pilnvarotā persona piecu darba dienu laikā no šo noteikumu </w:t>
            </w:r>
            <w:r w:rsidR="00000000" w:rsidRPr="00000000" w:rsidDel="00000000">
              <w:rPr>
                <w:rtl w:val="0"/>
              </w:rPr>
              <w:t xml:space="preserve">88.1.3. </w:t>
            </w:r>
            <w:r w:rsidR="00000000" w:rsidRPr="00000000" w:rsidDel="00000000">
              <w:rPr>
                <w:rtl w:val="0"/>
              </w:rPr>
              <w:t xml:space="preserve">apakšpunktā</w:t>
            </w:r>
            <w:r w:rsidR="00000000" w:rsidRPr="00000000" w:rsidDel="00000000">
              <w:rPr>
                <w:rtl w:val="0"/>
              </w:rPr>
              <w:t xml:space="preserve"> minētās informācijas saņemšanas izraksta rēķinus par piegādāto siltumenerģiju, piemērojot apakšlietotājiem atbalstu atbilstoši no centralizētās siltumapgādes sistēmas operatora saņemtajai, šo noteikumu </w:t>
            </w:r>
            <w:r w:rsidR="00000000" w:rsidRPr="00000000" w:rsidDel="00000000">
              <w:rPr>
                <w:rtl w:val="0"/>
              </w:rPr>
              <w:t xml:space="preserve">88.1.3.</w:t>
            </w:r>
            <w:r w:rsidR="00000000" w:rsidRPr="00000000" w:rsidDel="00000000">
              <w:rPr>
                <w:rtl w:val="0"/>
              </w:rPr>
              <w:t xml:space="preserve"> apakšpunktā noteiktajai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nav pamata ietvert īpašu norādi par pilnvaroto personu, jo jebkuram atbilstoši regulējumā noteiktajai kārtībai ir tiesības pilnvarot citu personu veikt noteiktas darbības. Tādēļ aicinām svītrot vārdus "vai tā pilnvarotā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siltumenerģijas lietotājs, kura objektā ir mājsaimniecības, piecu darba dienu laikā no šo noteikumu 88.1.3. apakšpunktā minētās informācijas saņemšanas izraksta rēķinus par piegādāto siltumenerģiju, piemērojot apakšlietotājiem atbalstu atbilstoši no centralizētās siltumapgādes sistēmas operatora saņemtajai, šo noteikumu 88.1.3. apakšpunktā noteiktajai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attiecīgais vārdu savienojums noteikumu projektā ietverts atbilstoši Latvijas Siltumapgādes uzņēmumu asociācijas norādītajam, veicinot vispārēju skaidrību par to, ka atbalsta piešķiršanā var tik iesaistīta arī ēkas kopīpašnieku vai apsaimniekotāja vai kādas citas personas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88.1.4. siltumenerģijas lietotājs, kura objektā ir mājsaimniecības, vai tā pilnvarotā persona piecu darba dienu laikā no šo noteikumu </w:t>
            </w:r>
            <w:r w:rsidR="00000000" w:rsidRPr="00000000" w:rsidDel="00000000">
              <w:rPr>
                <w:rtl w:val="0"/>
              </w:rPr>
              <w:t xml:space="preserve">88.1.3. </w:t>
            </w:r>
            <w:r w:rsidR="00000000" w:rsidRPr="00000000" w:rsidDel="00000000">
              <w:rPr>
                <w:rtl w:val="0"/>
              </w:rPr>
              <w:t xml:space="preserve">apakšpunktā</w:t>
            </w:r>
            <w:r w:rsidR="00000000" w:rsidRPr="00000000" w:rsidDel="00000000">
              <w:rPr>
                <w:rtl w:val="0"/>
              </w:rPr>
              <w:t xml:space="preserve"> minētās informācijas saņemšanas izraksta rēķinus par piegādāto siltumenerģiju, piemērojot apakšlietotājiem atbalstu atbilstoši no centralizētās siltumapgādes sistēmas operatora saņemtajai, šo noteikumu </w:t>
            </w:r>
            <w:r w:rsidR="00000000" w:rsidRPr="00000000" w:rsidDel="00000000">
              <w:rPr>
                <w:rtl w:val="0"/>
              </w:rPr>
              <w:t xml:space="preserve">88.1.3.</w:t>
            </w:r>
            <w:r w:rsidR="00000000" w:rsidRPr="00000000" w:rsidDel="00000000">
              <w:rPr>
                <w:rtl w:val="0"/>
              </w:rPr>
              <w:t xml:space="preserve"> apakšpunktā noteiktajai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nav pamata ietvert īpašu norādi par pilnvaroto personu, jo jebkuram atbilstoši regulējumā noteiktajai kārtībai ir tiesības pilnvarot citu personu veikt noteiktas darbības. Tādēļ aicinām svītrot vārdus "vai tā pilnvarotā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siltumenerģijas lietotājs, kura objektā ir mājsaimniecības, neiesniedz centralizētās siltumapgādes sistēmas operatoram šo noteikumu 88.1.2. un 88.2.2. apakšpunktā norādīto informāciju 88.1.2. un 88.2.2. apakšpunktā noteiktajā termiņā, centralizētās siltumapgādes sistēmas operators nepiemēro šo noteikumu 34. un 35.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attiecīgais vārdu savienojums noteikumu projektā ietverts atbilstoši Latvijas Siltumapgādes uzņēmumu asociācijas norādītajam, veicinot vispārēju skaidrību par to, ka atbalsta piešķiršanā var tik iesaistīta arī ēkas kopīpašnieku vai apsaimniekotāja vai kādas citas personas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siltumenerģijas lietotājs, kura objektā ir mājsaimniecības, neiesniedz centralizētās siltumapgādes sistēmas operatoram šo noteikumu </w:t>
            </w:r>
            <w:r w:rsidR="00000000" w:rsidRPr="00000000" w:rsidDel="00000000">
              <w:rPr>
                <w:rtl w:val="0"/>
              </w:rPr>
              <w:t xml:space="preserve">87.1.2.</w:t>
            </w:r>
            <w:r w:rsidR="00000000" w:rsidRPr="00000000" w:rsidDel="00000000">
              <w:rPr>
                <w:rtl w:val="0"/>
              </w:rPr>
              <w:t xml:space="preserve"> un </w:t>
            </w:r>
            <w:r w:rsidR="00000000" w:rsidRPr="00000000" w:rsidDel="00000000">
              <w:rPr>
                <w:rtl w:val="0"/>
              </w:rPr>
              <w:t xml:space="preserve">87.2.2.</w:t>
            </w:r>
            <w:r w:rsidR="00000000" w:rsidRPr="00000000" w:rsidDel="00000000">
              <w:rPr>
                <w:rtl w:val="0"/>
              </w:rPr>
              <w:t xml:space="preserve"> apakšpunktā norādīto informāciju </w:t>
            </w:r>
            <w:r w:rsidR="00000000" w:rsidRPr="00000000" w:rsidDel="00000000">
              <w:rPr>
                <w:rtl w:val="0"/>
              </w:rPr>
              <w:t xml:space="preserve">87.1.2.</w:t>
            </w:r>
            <w:r w:rsidR="00000000" w:rsidRPr="00000000" w:rsidDel="00000000">
              <w:rPr>
                <w:rtl w:val="0"/>
              </w:rPr>
              <w:t xml:space="preserve"> un </w:t>
            </w:r>
            <w:r w:rsidR="00000000" w:rsidRPr="00000000" w:rsidDel="00000000">
              <w:rPr>
                <w:rtl w:val="0"/>
              </w:rPr>
              <w:t xml:space="preserve">87.2.2.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88. punktā ietvertās atsauces uz projekta 31. un 32. punktu, ņemot vērā to, ka visticamāk ir domātas atsauces uz projekta 34. un 35.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Datu apmaiņa starp elektroenerģijas sadales sistēmas operatoru un elektroenerģijas tirgotāju un rēķinu izrakstīšana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tirgotājam  ir jāreizina atbalsts ar mājsaimniecību skaitu objektā, bet vienlaikus projekts neskaidro, kā tirgotājs šos datus saņems. Noteikumu projekta anotācijā skaidro ka tirgotājam lietotāju skaits būs jāsaņem no sadales operatora, bet nav pateikts, kā operators šo datus iegūs. Noteikumu projektā ir norādīts, ka sadales operators tirgotājam nodod kopējo patēriņu un adreses, norādām, ka tirgotājam ir nepieciešams arī objekta ID, jo pēc adreses viennozīmīgi nevar atrast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nav iekļauts regulējums, ja atbalsta saņēmēja objekts ir pieslēgts pie kopīgās uzskaites, bet adreses ir atšķirīgas (šādi sistēmas dati LDZ klientiem).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šos trūkumus un iekļaut atbilstošu regulējumu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datu apmaiņa starp sadales sistēmas operatoru un EIKIS ir norādīta noteikumu projekta 85.punktā.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Datu apmaiņa starp elektroenerģijas sadales sistēmas operatoru, elektroenerģijas tirgotāju un elektroenerģijas lietotāju, kura objektā ir mājsaimniecības, un rēķinu izrakstīšana notiek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89.3.1. elektroenerģijas tirgotājs izraksta rēķinu par patērēto elektroenerģiju atbilstoši noteikumos par elektroenerģijas tirdzniecību un lietošanu noteiktajai kārtībai, piemērojot objekta rēķinam par patērēto elektroenerģiju šo noteikumu </w:t>
            </w:r>
            <w:r w:rsidR="00000000" w:rsidRPr="00000000" w:rsidDel="00000000">
              <w:rPr>
                <w:rtl w:val="0"/>
              </w:rPr>
              <w:t xml:space="preserve">16.</w:t>
            </w:r>
            <w:r w:rsidR="00000000" w:rsidRPr="00000000" w:rsidDel="00000000">
              <w:rPr>
                <w:rtl w:val="0"/>
              </w:rPr>
              <w:t xml:space="preserve"> punktā minēto atbalstu, kas ir reizināts ar objektā identificēto mājsaimniecību skaitu, kam piemērojams atbalsts, vienlaikus nododot objekta pārvaldniekam informāciju par adresēm, kurām piemērojams šo noteikumu </w:t>
            </w:r>
            <w:r w:rsidR="00000000" w:rsidRPr="00000000" w:rsidDel="00000000">
              <w:rPr>
                <w:rtl w:val="0"/>
              </w:rPr>
              <w:t xml:space="preserve">16.</w:t>
            </w:r>
            <w:r w:rsidR="00000000" w:rsidRPr="00000000" w:rsidDel="00000000">
              <w:rPr>
                <w:rtl w:val="0"/>
              </w:rPr>
              <w:t xml:space="preserve"> punktā noteiktais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kas šī punkta ietvaros ir domāts ar terminu "objekta pārvaldniekam".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86.3.1. elektroenerģijas tirgotājs izraksta rēķinu par patērēto elektroenerģiju atbilstoši noteikumos par elektroenerģijas tirdzniecību un lietošanu noteiktajai kārtībai, piemērojot objekta rēķinam par patērēto elektroenerģiju šo noteikumu </w:t>
            </w:r>
            <w:r w:rsidR="00000000" w:rsidRPr="00000000" w:rsidDel="00000000">
              <w:rPr>
                <w:rtl w:val="0"/>
              </w:rPr>
              <w:t xml:space="preserve">16.</w:t>
            </w:r>
            <w:r w:rsidR="00000000" w:rsidRPr="00000000" w:rsidDel="00000000">
              <w:rPr>
                <w:rtl w:val="0"/>
              </w:rPr>
              <w:t xml:space="preserve"> punktā minēto atbalstu, kas ir reizināts ar objektā identificēto mājsaimniecību skaitu, kam piemērojams atbalsts, vienlaikus nododot elektroenerģijas lietotājam, kura objektā ir mājsaimniecības, informāciju par adresēm, kurām piemērojams šo noteikumu </w:t>
            </w:r>
            <w:r w:rsidR="00000000" w:rsidRPr="00000000" w:rsidDel="00000000">
              <w:rPr>
                <w:rtl w:val="0"/>
              </w:rPr>
              <w:t xml:space="preserve">16.</w:t>
            </w:r>
            <w:r w:rsidR="00000000" w:rsidRPr="00000000" w:rsidDel="00000000">
              <w:rPr>
                <w:rtl w:val="0"/>
              </w:rPr>
              <w:t xml:space="preserve"> punktā noteiktais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94.3.1. elektroenerģijas tirgotājs izraksta rēķinu par patērēto elektroenerģiju atbilstoši noteikumos par elektroenerģijas tirdzniecību un lietošanu noteiktajai kārtībai, piemērojot objekta rēķinam par patērēto elektroenerģiju šo noteikumu </w:t>
            </w:r>
            <w:r w:rsidR="00000000" w:rsidRPr="00000000" w:rsidDel="00000000">
              <w:rPr>
                <w:rtl w:val="0"/>
              </w:rPr>
              <w:t xml:space="preserve">13.</w:t>
            </w:r>
            <w:r w:rsidR="00000000" w:rsidRPr="00000000" w:rsidDel="00000000">
              <w:rPr>
                <w:rtl w:val="0"/>
              </w:rPr>
              <w:t xml:space="preserve"> punktā minēto atbalstu, kas ir reizināts ar objektā identificēto mājsaimniecību skaitu, kam piemērojams atbalsts, vienlaikus nododot objekta pārvaldniekam informāciju par adresēm, kurām piemērojams šo noteikumu </w:t>
            </w:r>
            <w:r w:rsidR="00000000" w:rsidRPr="00000000" w:rsidDel="00000000">
              <w:rPr>
                <w:rtl w:val="0"/>
              </w:rPr>
              <w:t xml:space="preserve">13.</w:t>
            </w:r>
            <w:r w:rsidR="00000000" w:rsidRPr="00000000" w:rsidDel="00000000">
              <w:rPr>
                <w:rtl w:val="0"/>
              </w:rPr>
              <w:t xml:space="preserve"> ​​​​​​​punktā noteiktais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- 13.03.2024.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tirgotājs objekta rēķinam piemēros atbalstu to reizinot ar objektā identificēto mājsaimniecību skaitu, kam piemērojams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kurš tirgotājam nodrošinās datus par mājsaimniecību skaitu objektā, jo noteikumos nav skaidru norāžu, kas nodrošinās šo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noteiktajam informāciju par adresēm objektā, kam piemērojams maksas samazinājums, tirgotājam iesniegs sadales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atbilstoši diskusijām 2023.gadā EIKIS izstrādes laikā, tika secināts,ka informācija par adresēm objektā, kam piemērojams maksājuma samazinājums tirgotājam tiks nodota papildu informatīvajā/ nestrukturētajā laukā tirgus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86.3.1. elektroenerģijas tirgotājs izraksta rēķinu par patērēto elektroenerģiju atbilstoši noteikumos par elektroenerģijas tirdzniecību un lietošanu noteiktajai kārtībai, piemērojot objekta rēķinam par patērēto elektroenerģiju šo noteikumu </w:t>
            </w:r>
            <w:r w:rsidR="00000000" w:rsidRPr="00000000" w:rsidDel="00000000">
              <w:rPr>
                <w:rtl w:val="0"/>
              </w:rPr>
              <w:t xml:space="preserve">16.</w:t>
            </w:r>
            <w:r w:rsidR="00000000" w:rsidRPr="00000000" w:rsidDel="00000000">
              <w:rPr>
                <w:rtl w:val="0"/>
              </w:rPr>
              <w:t xml:space="preserve"> punktā minēto atbalstu, kas ir reizināts ar objektā identificēto mājsaimniecību skaitu, kam piemērojams atbalsts, vienlaikus nododot elektroenerģijas lietotājam, kura objektā ir mājsaimniecības, informāciju par adresēm, kurām piemērojams šo noteikumu </w:t>
            </w:r>
            <w:r w:rsidR="00000000" w:rsidRPr="00000000" w:rsidDel="00000000">
              <w:rPr>
                <w:rtl w:val="0"/>
              </w:rPr>
              <w:t xml:space="preserve">16.</w:t>
            </w:r>
            <w:r w:rsidR="00000000" w:rsidRPr="00000000" w:rsidDel="00000000">
              <w:rPr>
                <w:rtl w:val="0"/>
              </w:rPr>
              <w:t xml:space="preserve"> punktā noteiktais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95.3.3. objekta pārvaldnieks uzkrāj pie sevis pārkompensēto, šo noteikumu </w:t>
            </w:r>
            <w:r w:rsidR="00000000" w:rsidRPr="00000000" w:rsidDel="00000000">
              <w:rPr>
                <w:rtl w:val="0"/>
              </w:rPr>
              <w:t xml:space="preserve">23.</w:t>
            </w:r>
            <w:r w:rsidR="00000000" w:rsidRPr="00000000" w:rsidDel="00000000">
              <w:rPr>
                <w:rtl w:val="0"/>
              </w:rPr>
              <w:t xml:space="preserve"> punktā minēto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Pārkompensētā atbalsta uzkrāšana un pēc atbalsta perioda noslēguma ieskaitīšana Valsts kasē objekta pārvaldniekiem ir papildu administratīvais slogs. Aicinām sniegt skaidrojumu, kāpēc ir izvēlēts šāds risinājums un nav izskatīti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labas pārvaldības principu un valsts budžeta neizšķērdēšanas principu, ir paredzēts mehānisms, kas paredz pārkompensētā valsts atbalsta atmaksu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skaidrojam,ka atbilstoši Finanšu ministrijas sniegtajiem iebildumiem, noteikumu projekts precizēts, norādot, ka pārkompensētais atbalsts tiks ieskaitīts Būvniecības valsts kontroles biroja norādītā kontā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87.3.3. dabasgāzes lietotājs, kura objektā ir mājsaimniecības, uzkrāj pie sevis pārkompensēto, šo noteikumu </w:t>
            </w:r>
            <w:r w:rsidR="00000000" w:rsidRPr="00000000" w:rsidDel="00000000">
              <w:rPr>
                <w:rtl w:val="0"/>
              </w:rPr>
              <w:t xml:space="preserve">25.</w:t>
            </w:r>
            <w:r w:rsidR="00000000" w:rsidRPr="00000000" w:rsidDel="00000000">
              <w:rPr>
                <w:rtl w:val="0"/>
              </w:rPr>
              <w:t xml:space="preserve"> punktā minēto atbalstu un ieskaita to biroja kontā Valsts kasē atbilstoši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norādītajam.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Birojs uzglabā auditācijas pierakstus elektroniskā formātā un nosaka metodes un rīkus auditācijas pierakstu analizēšanai.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saprasts ar metodēm un rīkiem auditācijas pierakstu analizēšanai.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metodēm un rīkiem auditācijas pierakstu analizēšanai saprot, piemēram, IT programmas specifisku darbību atlasei vai identificēšanai vai jebkurus citus rīkus vai metodes, ka ļauj birojam veikt nepieciešamās darbības auditācijas pierakstu analizēšanai.ja šādu darbību ir nepieciešams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Birojs uzglabā auditācijas pierakstus elektroniskā formātā un nosaka metodes un rīkus auditācijas pierakstu analizēšanai.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objekta pārvaldnieks neiesniedz centralizētās siltumapgādes komersantam šo noteikumu </w:t>
            </w:r>
            <w:r w:rsidR="00000000" w:rsidRPr="00000000" w:rsidDel="00000000">
              <w:rPr>
                <w:rtl w:val="0"/>
              </w:rPr>
              <w:t xml:space="preserve">91.1.2.</w:t>
            </w:r>
            <w:r w:rsidR="00000000" w:rsidRPr="00000000" w:rsidDel="00000000">
              <w:rPr>
                <w:rtl w:val="0"/>
              </w:rPr>
              <w:t xml:space="preserve"> un </w:t>
            </w:r>
            <w:r w:rsidR="00000000" w:rsidRPr="00000000" w:rsidDel="00000000">
              <w:rPr>
                <w:rtl w:val="0"/>
              </w:rPr>
              <w:t xml:space="preserve">91.2.2.</w:t>
            </w:r>
            <w:r w:rsidR="00000000" w:rsidRPr="00000000" w:rsidDel="00000000">
              <w:rPr>
                <w:rtl w:val="0"/>
              </w:rPr>
              <w:t xml:space="preserve"> apakšpunktā norādīto informāciju </w:t>
            </w:r>
            <w:r w:rsidR="00000000" w:rsidRPr="00000000" w:rsidDel="00000000">
              <w:rPr>
                <w:rtl w:val="0"/>
              </w:rPr>
              <w:t xml:space="preserve">91.1.2.</w:t>
            </w:r>
            <w:r w:rsidR="00000000" w:rsidRPr="00000000" w:rsidDel="00000000">
              <w:rPr>
                <w:rtl w:val="0"/>
              </w:rPr>
              <w:t xml:space="preserve"> un </w:t>
            </w:r>
            <w:r w:rsidR="00000000" w:rsidRPr="00000000" w:rsidDel="00000000">
              <w:rPr>
                <w:rtl w:val="0"/>
              </w:rPr>
              <w:t xml:space="preserve">91.2.2.</w:t>
            </w:r>
            <w:r w:rsidR="00000000" w:rsidRPr="00000000" w:rsidDel="00000000">
              <w:rPr>
                <w:rtl w:val="0"/>
              </w:rPr>
              <w:t xml:space="preserve"> apakšpunktā noteiktajā termiņā, centralizētās siltumapgādes komersantam ir tiesības nepiemērot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objekta pārvaldniekam ir jāiesniedz Noteikumu projekta  91.1.2. un 91.2.2. apakšpunktā norādīto informāciju par aprēķināto atbalsta apjomu centralizētās siltumapgādes komersantam, piedāvājam precizēt 92.punkta redakciju.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objekta pārvaldnieks neiesniedz centralizētās siltumapgādes komersantam šo noteikumu 91.1.2. un 91.2.2.apakšpunktā norādīto informāciju 91.1.2. un 91.2.2. apakšpunktā noteiktajā termiņā, centralizētās siltumapgādes komersants nepiemēro šo noteikumu 31. un 32.punktā minēto atbalstu par objektam piegādāto siltumenerģiju. Objekta pārvaldnieks ir atbildīgs par 91.1.2. un 91.2.2.apakšpunktā aprēķināto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preciozēto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siltumenerģijas lietotājs, kura objektā ir mājsaimniecības, vai tā pilnvarotā persona neiesniedz centralizētās siltumapgādes sistēmas operatoram šo noteikumu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norādīto informāciju </w:t>
            </w:r>
            <w:r w:rsidR="00000000" w:rsidRPr="00000000" w:rsidDel="00000000">
              <w:rPr>
                <w:rtl w:val="0"/>
              </w:rPr>
              <w:t xml:space="preserve">88.1.2.</w:t>
            </w:r>
            <w:r w:rsidR="00000000" w:rsidRPr="00000000" w:rsidDel="00000000">
              <w:rPr>
                <w:rtl w:val="0"/>
              </w:rPr>
              <w:t xml:space="preserve"> un </w:t>
            </w:r>
            <w:r w:rsidR="00000000" w:rsidRPr="00000000" w:rsidDel="00000000">
              <w:rPr>
                <w:rtl w:val="0"/>
              </w:rPr>
              <w:t xml:space="preserve">88.2.2.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atbalstu par objektam piegādāto siltumenerģiju.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EIKIS uzglabātajiem datiem ir tiesīgs birojs. Trešo pušu piekļuve EIKIS uzglabātajiem datiem tiek sniegta, balstoties uz biroja izstrādātu kārtību piekļuvei EIKIS uzglabātajiem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"EIKIS uzglabātajiem datiem ir tiesīgs birojs". Papildus jāizvērtē, vai ārējā regulējumā ir pamats noteikt nepieciešamību izdot iekšējo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Vienlaikus skaidrojam, ka noteikumu projektā ietverta norma, kas paredz, ka trešajām pusēm piekļuve EIKIS datiem iespējama uz iensieguma pamata, kurā norādīts piekļuves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Birojs izvērtē šo noteikumu </w:t>
            </w:r>
            <w:r w:rsidR="00000000" w:rsidRPr="00000000" w:rsidDel="00000000">
              <w:rPr>
                <w:rtl w:val="0"/>
              </w:rPr>
              <w:t xml:space="preserve">94. </w:t>
            </w:r>
            <w:r w:rsidR="00000000" w:rsidRPr="00000000" w:rsidDel="00000000">
              <w:rPr>
                <w:rtl w:val="0"/>
              </w:rPr>
              <w:t xml:space="preserve">punktā</w:t>
            </w:r>
            <w:r w:rsidR="00000000" w:rsidRPr="00000000" w:rsidDel="00000000">
              <w:rPr>
                <w:rtl w:val="0"/>
              </w:rPr>
              <w:t xml:space="preserve"> minēto iesniegumu un lemj par piekļuves tiesību EIKIS uzglabātajiem datiem nodrošināšanu. Birojs ir tiesīgs trešajām personām atteikt piekļuvi EIKIS uzglabātajiem datiem, ja šo noteikumu </w:t>
            </w:r>
            <w:r w:rsidR="00000000" w:rsidRPr="00000000" w:rsidDel="00000000">
              <w:rPr>
                <w:rtl w:val="0"/>
              </w:rPr>
              <w:t xml:space="preserve">94. </w:t>
            </w:r>
            <w:r w:rsidR="00000000" w:rsidRPr="00000000" w:rsidDel="00000000">
              <w:rPr>
                <w:rtl w:val="0"/>
              </w:rPr>
              <w:t xml:space="preserve">punktā</w:t>
            </w:r>
            <w:r w:rsidR="00000000" w:rsidRPr="00000000" w:rsidDel="00000000">
              <w:rPr>
                <w:rtl w:val="0"/>
              </w:rPr>
              <w:t xml:space="preserve"> norādītais pamatojums nav atbilstošs Energoapgādes izmaksu valsts atbalsta likuma 7.pantā noteiktajam datu apstrāde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"apstrāde" vietā jālieto vārds "apstrādes"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Birojs izvērtē šo noteikumu </w:t>
            </w:r>
            <w:r w:rsidR="00000000" w:rsidRPr="00000000" w:rsidDel="00000000">
              <w:rPr>
                <w:rtl w:val="0"/>
              </w:rPr>
              <w:t xml:space="preserve">92. </w:t>
            </w:r>
            <w:r w:rsidR="00000000" w:rsidRPr="00000000" w:rsidDel="00000000">
              <w:rPr>
                <w:rtl w:val="0"/>
              </w:rPr>
              <w:t xml:space="preserve">punktā</w:t>
            </w:r>
            <w:r w:rsidR="00000000" w:rsidRPr="00000000" w:rsidDel="00000000">
              <w:rPr>
                <w:rtl w:val="0"/>
              </w:rPr>
              <w:t xml:space="preserve"> minēto iesniegumu un lemj par piekļuves tiesību EIKIS uzglabātajiem datiem nodrošināšanu. Birojs ir tiesīgs trešajām personām atteikt piekļuvi EIKIS uzglabātajiem datiem, ja šo noteikumu </w:t>
            </w:r>
            <w:r w:rsidR="00000000" w:rsidRPr="00000000" w:rsidDel="00000000">
              <w:rPr>
                <w:rtl w:val="0"/>
              </w:rPr>
              <w:t xml:space="preserve">92. </w:t>
            </w:r>
            <w:r w:rsidR="00000000" w:rsidRPr="00000000" w:rsidDel="00000000">
              <w:rPr>
                <w:rtl w:val="0"/>
              </w:rPr>
              <w:t xml:space="preserve">punktā</w:t>
            </w:r>
            <w:r w:rsidR="00000000" w:rsidRPr="00000000" w:rsidDel="00000000">
              <w:rPr>
                <w:rtl w:val="0"/>
              </w:rPr>
              <w:t xml:space="preserve"> norādītais pamatojums nav atbilstošs Energoapgādes izmaksu valsts atbalsta likuma 7.pantā noteiktajam datu apstrādes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Elektroenerģijas sadales sistēmas operators, dabasgāzes sadales sistēmas operators, siltumapgādes sistēmas operatori, Valsts ieņēmumu dienests, Valsts sociālās apdrošināšanas aģentūra un Pilsonības un migrācijas lietu pārvalde nodrošina datu apmaiņu ar EIKIS ne vēlāk, kā sešu mēnešu laikā pēc šo noteikumu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Elektroenerģijas sadales sistēmas operators, dabasgāzes sadales sistēmas operators, siltumapgādes sistēmas operatori, Valsts ieņēmumu dienests, Valsts sociālās apdrošināšanas aģentūra un Pilsonības un migrācijas lietu pārvalde nodrošina datu apmaiņu ar EIKIS ne vēlāk, kā sešu mēnešu laikā pēc šo noteikumu stāšanās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Elektroenerģijas sadales sistēmas operators, dabasgāzes sadales sistēmas operators, siltumapgādes komersanti, Valsts ieņēmumu dienests, Valsts sociālās apdrošināšanas aģentūra un Pilsonības un migrācijas lietu pārvalde nodrošina datu apmaiņu ar EIKIS ne vēlāk, kā trīs mēnešu laikā pēc šo noteikumu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izmaksas, kas rodas sabiedrisko pakalpojumu sniedzējam saistībā ar noteikumu projektā paredzētā regulējuma izpildi Sabiedrisko pakalpojumu regulēšanas komisija ietver pakalpojumu sniedzēja tarifos.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Elektroenerģijas sadales sistēmas operators, dabasgāzes sadales sistēmas operators, siltumapgādes sistēmas operatori, Valsts ieņēmumu dienests, Valsts sociālās apdrošināšanas aģentūra un Pilsonības un migrācijas lietu pārvalde nodrošina datu apmaiņu ar EIKIS ne vēlāk, kā sešu mēnešu laikā pēc šo noteikumu stāšanās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Izmaksas, kas elektroenerģijas sadales sistēmas operatoram, dabasgāzes sadales sistēmas operators un siltumapgādes sistēmas operatoriem ir radušās Energoapgādes izmaksu valsts atbalsta likumā un šo noteikumu ietvaros noteiktā pienākuma izpildei, ir uzskatāmas kā pamatotās izmaksas likuma "Par sabiedrisko pakalpojumu regulatoriem"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Skat.komentāru pie 9.punkta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noteikumos lietotā terminoloģija ir atbilstoša Enerģētikas likumā ietvertajai, un ietverta noteikumu projektā atbilstoši Sabiedrisko pakalpojumu regulēšanas komisijas norādītajam. Papildus skaidrojam, ka veicot grozījumus Energoapgādes izmaksu valsts atbalsta likumā, tiks izvērtēta nepieciešamība precizēt likumā ietverto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Mājsaimniecības vidējo ienākumu mēnesī pēdējo 12 mēnešu periodā uz vienu mājsaimniecības locekli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norādot mērvienību euro vai procentus, vai citu, piemēram, mājsaimniecības ienākumi mēnesī = (Izdevumi par mājokli mēnesī x 100) / 30, jo nav saprotama, kāda mērvienība ir jālieto veicot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Mājsaimniecības vidējo izdevumu un ienākumu mēnesī pēdējo 12 mēnešu periodā uz vienu mājsaimniecības locekli aprēķins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"IM", "IK" un "IE" radītāju aprakstos ir norādīts, ka "inflācijas koeficients izdevumiem par mājokli 01.01.2019. salīdzinājumā ar kārtējā gada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pastāv risks nepareizi interpretēt rādītāju - piemēram: IM = inflācijas koeficients izdevumiem par mājokli 01.01.2019 / inflācijas koeficients izdevumiem par mājokli 31.03.2024 (kas ir &lt;1, jo cenas 2024.g. ir lielākas nekā 2019.g.).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CSP inflācijas kalkulatorā tiek skaidri atainotas cenu izmaiņas un inflācija pa patēriņa produktu grupām, līdz ar to ministrijas ieskatā nepareiza interpretācija, izmantojot korektus, cenu salīdzināšanai atlasītos datumus, nav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zem "IE" radītāja apraksta ir norādīts, ka "*CSP Inflācijas kalkulatorā nav pieejami dati par inflāciju koeficientu pozīcijai “Šķidrie kurināmie”, tāpēc attiecīgajai pozīcijai tiek piemērots kopējais energoresursu inflācijas koeficients, kas pieejams datu kodam “4.5. Elektroenerģija, gāze un cits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tekstā pastāv tikai viens "*". Tāpēc nav saprotams uz ko attiecas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pieņemt, ka "šķidrie kurināmie" ir tas, kas ir aprakstīts zem "E" rādītāja jeb CSP datu kods “04.5.2.2 Sašķidrināti ogļūdeņraži”, tad augšā minētais teksts nav patiess, jo dati par inflāciju koeficientu pozīcijai “04.5.2.2 Sašķidrināti ogļūdeņraži”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dzēst lieko teksta daļu, vai pievienot "04.5.3 Šķidrie kurināmie" rādītāju "E" radītāja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bija iepriekšējā tiesības akta versijā).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izvērtēt rādītāju "I" un "SE" izmantošanu formulā, vai to paskaidrojumus. Esošā redakcijā tie ir 2% un 10%, kas nozīmē, ka formulā būs "vidējie mēneša izdevumi * 0,02 * 0,1". Pēc mūsu aprēķiniem tas nozīmē, ka "Izdevumi par mājokli mēnesī" = 0,25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formulā izmantot " * (1+I) * (1+SE)" " * I * SE" vietā, "Izdevumi par mājokli mēnesī" = 141,33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pielikumam, izdevumos par mājokli ir ietvertas īres, tai skaita zemes īres uz kuras atrodas māja, izdevumi. Vienlīdzības principa nodrošināšanas nolūkā, aicinām uz mājokļa izdevumiem attiecināt arī mājokļa hipotekāra kredīta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diskusija tika izvērsta Energoapgādes izmaksu valsts atbalsta likuma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nereti nekustamie īpašumi, kas iegādāti ar hipotekārā kredīta starpniecību, tiek izīrēti, attiecīgās izmaksas aprēķinā tiktu iekļautas divreiz.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attiecīgā aprēķina formula ir balstīta uz OECD pieejama mājokļa definīcijā ietvertajām izmaksu pozīcijām, kas neietver mājokļa hipotekārā kredīta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skaidrojam, ka Centrālā statistikas pārvalde vai citas valsts pārvaldes iestādes neapkopo datus par vidējo hipotekārā kredīta maksājuma mēnesī apjomu mājsaimniecībai.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rādītāju "M" noapaļot uz augšu līdz veselam skaitlim, un ņemt rādītājus "K" un "E" bez noapaļošanas. Ņemot vērā, ka visi trīs rādītāji atspoguļo mājsaimniecības izdevumus</w:t>
            </w:r>
            <w:r w:rsidR="00000000" w:rsidRPr="00000000" w:rsidDel="00000000">
              <w:rPr>
                <w:i w:val="1"/>
                <w:rtl w:val="0"/>
              </w:rPr>
              <w:t xml:space="preserve"> euro,</w:t>
            </w:r>
            <w:r w:rsidR="00000000" w:rsidRPr="00000000" w:rsidDel="00000000">
              <w:rPr>
                <w:rtl w:val="0"/>
              </w:rPr>
              <w:t xml:space="preserve"> būtu loģiski un konsekventi izmantot tiem vienādu noapaļošanas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rādītāju "I" un "SE" izmantošanu formulā, vai to paskaidrojumus. Tekošā redakcijā tie ir 8,5% un 10%, kas nozīmē, ka formulā būs "vidējie mēneša izdevumi * 0,085 * 0,1". Pēc mūsu aprēķiniem tas nozīme, ka "Izdevumi par mājokli mēnesī" = 1,13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formulā izmantot "* (1+I) * (1+SE)" "* I * SE" vietā, tad "Izdevumi par mājokli mēnesī" = 158,53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Skaidrojam,ka inflācijas koeficients katrai izdevumu pozīcijai ir atšķirīgs un atbilstošs CSP kalkulatorā iekļautajam, tāpēc tas var būt mainīgs katru gadu, un Klimata un enerģētikas ministrija, veicot ienākumu pārrēķinu, ņems vērā aktuālo inflācijas koeficientu izdevumu 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ņemot vērā, ka CSP veic datu apsekojumus, kas neaptver visus Latvijas iedzīvotājus, ministrijas ieskatā par pamatotu būtu piemērojams 10% statistiskās kļūdas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norādīts, ka: "I - vidējā inflācijas prognoze 2024. gadam saskaņā ar Latvijas Bankas sniegto informāciju, kas 2024. gada beigās prognozēta līdz 8,5%". Vēršam uzmanību, ka šī informācija nav korekta un iespējams ir attiecināma uz 2023. gadu. Atbilstoši aktuālajām Latvijas Bankas prognozēm, inflācija 2024. gadā būs 2%, savukārt aktuālās Finanšu ministrijas prognozes liecina, ka inflācija 2024. gadā varētu sasniegt 1,6%. Lūgums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anotāciju atbilstoši biroja sniegtajiem priekšlikumiem un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 Vienlaikus norādām, ka anotācijā ir ietverta detalizētāka informācija, nekā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Nepareizs likuma nosaukums,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lietot korektu likuma nosaukumu, proti, Energoapgādes izmaksu valsts atbalsta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tekstu anotācijas 1.3.sadaļā "Risinājumu apraksts" precizēt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sasniedzot šo noteikumu 6., 7., 8., 9. 10. un 11. punktā noteiktos atbalsta piemērošanas perioda noteikšanas sliekšņus un nosakot atbalsta piešķiršanas periodu, papildus ir jāsaņem Eiropas Savienības Padomes apstiprinājums vispārējās izņēmuma klauzulas vai konkrētai valstij paredzētas klauzulas aktivizēšanai…”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1.3.sadaļas daļā “Kārtība, kādā pakalpojuma sniedzējs un iesaistītās institūcijas nodrošina informācijas apriti un tās apjomu, kā arī datu apstrādes noteikumi EIKIS” ietverto rindkopu, kurā tiek noteikts no Pilsonības un migrācijas lietu pārvaldes sniedzamais datu apjoms, norādot, ka ziņas par personas iepriekšējo personas kodu tiek sniegtas gadījumos, ja personas koda maiņa notikusi ne agrāk kā 24 mēnešus pirms datu nodošanas EIKIS.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"Maksas samazinājums par patērēto elektroenerģiju" ir norādīts, ka atbalsts ir 8EUR iekļaujot PVN, savukārt pie aprēķina formulā PVN ne kur neparādās un arī MWh cena 160 eur nav norādīta vai tā ir ar iekļautu PVN vai nav.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aprēķins attiecas uz vispārēja atbalsta apjoma noteikšanu mājsaimniecības lietotājiem. Atbalsts pirmajām patērētajām 100 kWh elektroenerģijas visiem mājsaimniecības lietotājiem, kas ir tiesīgi saņemt atbalstu, būs vienāds, un attiecīgais atbalsta apjoms ietver arī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nepieciešamajiem precizējumiem anotācijas attiecīgajās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Kompensācijas pieprasīšanas kārtība elektroenerģijas tirgotājiem, dabasgāzes tirgotājiem un siltumapgādes sistēmas operatoriem</w:t>
            </w:r>
            <w:r w:rsidR="00000000" w:rsidRPr="00000000" w:rsidDel="00000000">
              <w:rPr>
                <w:rtl w:val="0"/>
              </w:rPr>
              <w:t xml:space="preserve"> 5. apakšpunkts - validāciju plānots izņemt, lai pakalpojumu sniedzējs vienā mēnesī var iesniegt rēķinus par vairākiem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Kārtība, kādā pakalpojuma sniedzējs un iesaistītās institūcijas nodrošina informācijas apriti un tās apjomu, kā arī datu apstrādes noteikumi EIKIS</w:t>
            </w:r>
            <w:r w:rsidR="00000000" w:rsidRPr="00000000" w:rsidDel="00000000">
              <w:rPr>
                <w:rtl w:val="0"/>
              </w:rPr>
              <w:t xml:space="preserve"> 5. apakšpunkts - VSAA nefiksē datus uz 18. datumu, to dara tikai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tekstu "</w:t>
            </w:r>
            <w:r w:rsidR="00000000" w:rsidRPr="00000000" w:rsidDel="00000000">
              <w:rPr>
                <w:i w:val="1"/>
                <w:rtl w:val="0"/>
              </w:rPr>
              <w:t xml:space="preserve">šo datumu būtu izcili, ja mums pateiktu apsaimniekotāji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anotācijas 1.3.sadaļā pie “Atbalsts mājsaimniecībām apkures izdevumu daļējai kompensēšanai, ja apkurei izmanto decentralizēto kurināmo” nepieciešams precizēt atbalsta saņemšanas termiņu mājsaimniecībām, kuras mājokli apkurina izmantojot malku (esošajā redakcijā norādīts, ka atbalsta saņemšanas periods ir no 1.maija līdz 30.aprīlim).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gan noteikumu projektā, gan anotācijā ir ietverti nosacījumi, kas nosaka, ka mājsaimniecībā atbalsts daļējai izmaksu segšanai par iegādāto decentralizēto kurināmo ir piešķiram par kurināmo vai elektroenerģiju, kas ir iegādāta/ patērēt laikposmā no 1.oktobra līdz 30.aprīlim, bet iesniegumu kompensācijas saņemšanai mājsaimniecība pašvaldībā var iesniegt laikpomā no 1.oktobra līdz 31.maijam, ņemot vērā, ka rēķinus par patērētajiem energoresursiem aprīlī mājsaimniecības saņems tikai 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ir minēts "neskaitot pievienotās vērtības nodokli", savukārt noteikumu projektā "ieskaitot pievienotās vērtības nodokli". Lūdzam salāgot nosacījumus anotācijā un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minēta "6.darbdiena", noteikumu projektā "6. datums" (SSO pienākums sniegt datus 82.p.)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minēta "21.datums", noteikumos minēta "21.diena" (VID pienākums sniegt datus 77.p.)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minēts, ka EIKIS kļūdainos datus atgriež līdz "8.darbadienai", noteikumu tekstā šķiet cits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šo anotācijas sadaļu, kas apraksta termiņus, salāgojot tos ar noteikumu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neatbilst atzinuma sniegšanai nodotajai Ministru kabinetu noteikumu projekta redakcijai, tā satur citus nosacījumus, kas atbilst iepriekšējām projekta versijām, tādēļ visa jāpārskata un jāaktualizē (anotācijā minētie datumi, summas, EIKIS funkcionalitāte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satur EIKIS lietošanas pamācību, kas nav atbilstoša anotācijas būtībai un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tiks veidota jauna informācijas sistēma, kas veiks mājsaimniecību vidējo ienākumu automātisku aprēķinu, bet Biroja ieskatā būtu korekti norādīt, ka sistēma - EIKIS - jau ir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"Kompensācijas pieprasīšanas kārtība elektroenerģijas tirgotājiem, dabasgāzes tirgotājiem un siltumapgādes komersantiem" jāpapildina, ka elektroenerģijas tirgotājiem, dabasgāzes tirgotājiem un siltumapgādes komersantiem ir jānoslēdz līgums ar BVKB par datu apmaiņu EIKIS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piedāvātais risinājums paaugstina administratīvo slogu, esot pretrunā ar Valdības rīcības plānā paustajiem mērķiem mazināt birokrātiju un valsts pārvaldi padarīt elastīgāku, aicinām anotācijā sniegt izvērstu tabulu par katrai iesaistītajai pusei veicamajām papildu aktivitātēm, to pamatojumu un radītā administratīvā sloga novērtējumu. Kompensēt ir paredzēts tikai pašvaldību veikto papilddarbu, bet arī citām iesaistītajām pusēm noteikumu projekta uzlikto pienākumu izpilde radīs papildu izdevumus un pienākumus, kuri anotācijā nav pilnvērtīgi atspoguļoti un novērtēti.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par: Visu atbalstu administrēšanas slogs ir dalīts kā starp valsts institūcijām, tā enerģijas tirgus dalībniekiem, ievērojot optimāli iespējamu slodzes samērīgumu terminēta atbalsta īstenošanai augsta energoresursu cenu pieauguma apstākļos, kad katrai no atbalsta administrēšanā iesaistītajām pusēm savā darbā pēc noklusējuma būtu primāri jāievēro sociāli atbildīgas rīcības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Skaidrojam,ka anotācijā ir ietverta sadaļa par administratīvo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skaidrojam,ka izmaksas, kas radīsies sadales sistēmas operatoriem un siltumapgādes komersantiem, tiks uzskatītas kā pamatotie izdevumi, ko komersantiem būs iespēja ietvert tarifu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pārējiem tirgus dalībniekiem un atbalsta sniešanā iesiastītajām pusēm izmaksas, kas radīsies atbalsta administrēšanas ietvaros nav paredzamas. Papildus norādām, ka saskaņā ar Ministru kabienta pieņemot lēmumu, no valsts budzēta tiek kompensētas EIKIS izstrādes izmaksas un VSAA datu nodošanas EIKIS rīka izstrādes izmaksas, ka arī BVKB administratīvās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datumu, uz kuru ir veikts aprēķins par kopējiem vidējiem mājsaimniecības izdevumiem par mājokli uz vienu mājsaimniecības locekli mēnesī, sadaļā "Nosacījumi un kārtība, kādā nosaka mājsaimniecību loku, kurām ir tiesības saņemt valsts atbalstu maksas samazinājumam kurināmajam", ņemot vērā, ka noteikumu projekta pielikumā ir minēts datums 31.07.2023.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 - vidējā inflācijas prognoze 2024. gadam saskaņā ar Latvijas Bankas sniegto informāciju, kas 2024. gada beigās prognozēta līdz 8,5%". Vēršam uzmanību, ka šī informācija nav korekta un iespējams ir attiecināma uz 2023. gadu. Atbilstoši aktuālajām Latvijas Bankas prognozēm, inflācija 2024. gadā būs 2%, savukārt aktuālās Finanšu ministrijas prognozes liecina, ka inflācija 2024. gadā varētu sasniegt 1,6%. Lūgums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pēdējo teikumu,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lai nepieciešamības gadījumā nodrošinātu finansējumu noteikumu projektā paredzētā atbalsta sniegšanai, likumprojektā par valsts budžetu kārtējam gadam un vidēja termiņa budžeta ietvaru tiks iekļauts regulējums, kas paredz finansējuma nodrošināšanu šāda atbalsta pasākuma sniegšanai </w:t>
            </w:r>
            <w:r w:rsidR="00000000" w:rsidRPr="00000000" w:rsidDel="00000000">
              <w:rPr>
                <w:u w:val="single"/>
                <w:rtl w:val="0"/>
              </w:rPr>
              <w:t xml:space="preserve">pēc Eiropas Savienības Padomes apstiprinātās vispārējās izņēmuma klauzulas vai konkrētai valstij paredzētas klauzulas aktivizēšanas atbilstoši Eiropas Parlamenta un Padomes Regulai (ES) 2024/1263 (2024. gada 29. aprīlis) par ekonomikas politikas efektīvu koordināciju un budžeta daudzpusēju uzraudzību un ar ko atceļ Padomes Regulu (EK) Nr. 1466/97.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norādītos gadus, kā kārtējo gadu norādot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norādīt “Jā”, 1.-5.punktos norādīt “0”, savukārt 6.punktā norādīt “Nav precīzi aprēķināms”.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271. punktā ietverto iebildumu atkārtoti lūdzam, pamatojoties uz Ministru kabineta 2021. gada 7. septembra noteikumu Nr. 617 "Tiesību akta projekta sākotnējās ietekmes izvērtēšanas kārtība" 9.19. apakšpunktu, papildināt anotācijas 5.4. apakšsadaļas 1. tabulu ar informāciju par attiecīgās regulas prasību ieviešanu projektā. Izziņā norādīts, ka regula ir tieši piemērojama, nevis pārņemama nacionāla līmeņa tiesību aktos, tāpēc anotācija nesatur informāciju par pārņemtajām normām, tomēr vēršam uzmanību, ka minētajā anotācijas sadaļā jābūt atspoguļotai informācijai par Eiropas Savienības tiesību aktu ieviešanu un pārņemšanu, tostarp, arī regulās ietverto prasību ieviešanu (sīkāk sk.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w:t>
            </w:r>
            <w:r w:rsidR="00000000" w:rsidRPr="00000000" w:rsidDel="00000000">
              <w:rPr>
                <w:rtl w:val="0"/>
              </w:rPr>
              <w:t xml:space="preserve">, pieejamas: </w:t>
            </w:r>
            <w:r w:rsidR="00000000" w:rsidRPr="00000000" w:rsidDel="00000000">
              <w:rPr>
                <w:i w:val="1"/>
                <w:rtl w:val="0"/>
              </w:rPr>
              <w:t xml:space="preserve">file:///C:/Users/Administrator/Downloads/TAP_anotacija_vadlinijas_090921_vol1%20(6).pdf.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 visas regulās ietvertās prasības ir tieši piemērojamas, piemēram,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punktos 6.2. un 6.3. vārdus "sabiedriskā apspriede" labot uz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publiskās apspriešanas laikā nav saņemti  rakstiski komentāri, lai gan projektam ir plaša ietekme uz sabiedrību. Pozitīvi, ka  saimnieciskās vides  un pašvaldību pārstāvji ir uzklausīti izstrādes stadijā. Tomēr pašai noteikumu gala mērķauditorijai - mājsaimniecībām, kuru ienākumi ir mazi vai vidēji un kuras varētu pretendēt uz valsts atbalstu apkurei - projekts varētu būt  tehniski pārāk sarežģīts, lai izprastu to un sniegtu rakstisku viedokli. Aicinām savlaicīgi paredzēt sabiedrības informēšanas pasākumus, piemēram, skaidrojošus materiālus, informatīvu tālruni u.tml., lai nodrošinātu, ka tie, kuriem valsts atbalsts pienākas, par  to uzzina un šo atbalstu tiešām saņem.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ministrija ir veikusi plašus informēšanas pasākumus Energoapgādes izmaksu valsts atbalsta likuma izstrādes procesā un plāno tos veikt arī pēc šī noteikumu projekta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7.1.sadaļu ar visām projekta izpildē iesaistītajām institūcijām, piemēram, pašvaldībām, Vides aizsardzības un reģionālās attīstības ministriju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7.5.sadaļā lietot korektu likuma nosaukumu, proti, Energoapgādes izmaksu valsts atbalsta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23-TA-2091</w:t>
    </w:r>
    <w:r>
      <w:br/>
    </w:r>
    <w:r w:rsidR="00000000" w:rsidRPr="00000000" w:rsidDel="00000000">
      <w:rPr>
        <w:rtl w:val="0"/>
      </w:rPr>
      <w:t xml:space="preserve">23.08.2024. 14.28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23-TA-2091</w:t>
    </w:r>
    <w:r>
      <w:br/>
    </w:r>
    <w:r w:rsidR="00000000" w:rsidRPr="00000000" w:rsidDel="00000000">
      <w:rPr>
        <w:rtl w:val="0"/>
      </w:rPr>
      <w:t xml:space="preserve">23.08.2024. 14.28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Izziņa_23-TA-2091.docx</dc:title>
</cp:coreProperties>
</file>

<file path=docProps/custom.xml><?xml version="1.0" encoding="utf-8"?>
<Properties xmlns="http://schemas.openxmlformats.org/officeDocument/2006/custom-properties" xmlns:vt="http://schemas.openxmlformats.org/officeDocument/2006/docPropsVTypes"/>
</file>